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91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jc w:val="center"/>
              <w:rPr>
                <w:b/>
                <w:bCs/>
                <w:sz w:val="24"/>
                <w:szCs w:val="24"/>
                <w:vertAlign w:val="baseline"/>
                <w:lang w:val="en-IN"/>
              </w:rPr>
            </w:pPr>
            <w:r>
              <w:rPr>
                <w:b/>
                <w:bCs/>
                <w:sz w:val="24"/>
                <w:szCs w:val="24"/>
                <w:vertAlign w:val="baseline"/>
                <w:lang w:val="en-IN"/>
              </w:rPr>
              <w:t>Name : Sagar Ganesh Sharma</w:t>
            </w:r>
          </w:p>
          <w:p>
            <w:pPr>
              <w:widowControl w:val="0"/>
              <w:jc w:val="center"/>
              <w:rPr>
                <w:b/>
                <w:bCs/>
                <w:sz w:val="24"/>
                <w:szCs w:val="24"/>
                <w:vertAlign w:val="baseline"/>
                <w:lang w:val="en-IN"/>
              </w:rPr>
            </w:pPr>
            <w:r>
              <w:rPr>
                <w:b/>
                <w:bCs/>
                <w:sz w:val="24"/>
                <w:szCs w:val="24"/>
                <w:vertAlign w:val="baseline"/>
                <w:lang w:val="en-IN"/>
              </w:rPr>
              <w:t>Employee ID: 102033</w:t>
            </w:r>
          </w:p>
          <w:p>
            <w:pPr>
              <w:widowControl w:val="0"/>
              <w:jc w:val="center"/>
              <w:rPr>
                <w:b/>
                <w:bCs/>
                <w:sz w:val="24"/>
                <w:szCs w:val="24"/>
                <w:vertAlign w:val="baseline"/>
                <w:lang w:val="en-IN"/>
              </w:rPr>
            </w:pPr>
            <w:r>
              <w:rPr>
                <w:b/>
                <w:bCs/>
                <w:sz w:val="24"/>
                <w:szCs w:val="24"/>
                <w:vertAlign w:val="baseline"/>
                <w:lang w:val="en-IN"/>
              </w:rPr>
              <w:t>Software Tester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jc w:val="center"/>
              <w:rPr>
                <w:sz w:val="24"/>
                <w:szCs w:val="24"/>
                <w:vertAlign w:val="baseline"/>
                <w:lang w:val="en-IN"/>
              </w:rPr>
            </w:pPr>
            <w:r>
              <w:rPr>
                <w:b/>
                <w:bCs/>
                <w:sz w:val="24"/>
                <w:szCs w:val="24"/>
                <w:vertAlign w:val="baseline"/>
                <w:lang w:val="en-IN"/>
              </w:rPr>
              <w:t>ATM Files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keepNext w:val="0"/>
              <w:keepLines w:val="0"/>
              <w:widowControl/>
              <w:numPr>
                <w:ilvl w:val="0"/>
                <w:numId w:val="1"/>
              </w:numPr>
              <w:suppressLineNumbers w:val="0"/>
              <w:shd w:val="clear" w:fill="FFFFFF"/>
              <w:ind w:left="0" w:firstLine="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US" w:eastAsia="zh-CN" w:bidi="ar-SA"/>
              </w:rPr>
              <w:t>Go through all ATM Files in detail.</w:t>
            </w:r>
          </w:p>
          <w:p>
            <w:pPr>
              <w:keepNext w:val="0"/>
              <w:keepLines w:val="0"/>
              <w:widowControl/>
              <w:numPr>
                <w:ilvl w:val="1"/>
                <w:numId w:val="1"/>
              </w:numPr>
              <w:suppressLineNumbers w:val="0"/>
              <w:shd w:val="clear" w:fill="FFFFFF"/>
              <w:ind w:left="84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ATD</w:t>
            </w:r>
          </w:p>
          <w:p>
            <w:pPr>
              <w:keepNext w:val="0"/>
              <w:keepLines w:val="0"/>
              <w:widowControl/>
              <w:numPr>
                <w:ilvl w:val="0"/>
                <w:numId w:val="2"/>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Primary Key: Terminal ID</w:t>
            </w:r>
          </w:p>
          <w:p>
            <w:pPr>
              <w:keepNext w:val="0"/>
              <w:keepLines w:val="0"/>
              <w:widowControl/>
              <w:numPr>
                <w:ilvl w:val="0"/>
                <w:numId w:val="2"/>
              </w:numPr>
              <w:suppressLineNumbers w:val="0"/>
              <w:shd w:val="clear" w:fill="FFFFFF"/>
              <w:ind w:left="126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Stores configuration records for each ATM-type terminal in the BASE24 logical network.</w:t>
            </w:r>
          </w:p>
          <w:p>
            <w:pPr>
              <w:keepNext w:val="0"/>
              <w:keepLines w:val="0"/>
              <w:widowControl/>
              <w:numPr>
                <w:ilvl w:val="0"/>
                <w:numId w:val="2"/>
              </w:numPr>
              <w:suppressLineNumbers w:val="0"/>
              <w:shd w:val="clear" w:fill="FFFFFF"/>
              <w:ind w:left="126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Validates whether a transaction is from a valid terminal using the </w:t>
            </w:r>
            <w:r>
              <w:rPr>
                <w:rFonts w:hint="default" w:asciiTheme="minorHAnsi" w:hAnsiTheme="minorHAnsi" w:eastAsiaTheme="minorEastAsia" w:cstheme="minorBidi"/>
                <w:b/>
                <w:bCs/>
                <w:sz w:val="24"/>
                <w:szCs w:val="24"/>
                <w:vertAlign w:val="baseline"/>
                <w:lang w:val="en-IN" w:eastAsia="zh-CN" w:bidi="ar-SA"/>
              </w:rPr>
              <w:t>Terminal ID</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0"/>
                <w:numId w:val="2"/>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Defines terminal characteristics including</w:t>
            </w:r>
            <w:r>
              <w:rPr>
                <w:rFonts w:hint="default" w:asciiTheme="minorHAnsi" w:hAnsiTheme="minorHAnsi" w:eastAsiaTheme="minorEastAsia" w:cstheme="minorBidi"/>
                <w:b/>
                <w:bCs/>
                <w:sz w:val="24"/>
                <w:szCs w:val="24"/>
                <w:vertAlign w:val="baseline"/>
                <w:lang w:val="en-IN" w:eastAsia="zh-CN" w:bidi="ar-SA"/>
              </w:rPr>
              <w:t xml:space="preserve"> DH Pro</w:t>
            </w:r>
            <w:bookmarkStart w:id="0" w:name="_GoBack"/>
            <w:bookmarkEnd w:id="0"/>
            <w:r>
              <w:rPr>
                <w:rFonts w:hint="default" w:asciiTheme="minorHAnsi" w:hAnsiTheme="minorHAnsi" w:eastAsiaTheme="minorEastAsia" w:cstheme="minorBidi"/>
                <w:b/>
                <w:bCs/>
                <w:sz w:val="24"/>
                <w:szCs w:val="24"/>
                <w:vertAlign w:val="baseline"/>
                <w:lang w:val="en-IN" w:eastAsia="zh-CN" w:bidi="ar-SA"/>
              </w:rPr>
              <w:t>cess, AUTH Process, security parameters, sharing rules, and device-specific attributes</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0"/>
                <w:numId w:val="2"/>
              </w:numPr>
              <w:suppressLineNumbers w:val="0"/>
              <w:shd w:val="clear" w:fill="FFFFFF"/>
              <w:ind w:left="126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Data Types:</w:t>
            </w:r>
          </w:p>
          <w:p>
            <w:pPr>
              <w:keepNext w:val="0"/>
              <w:keepLines w:val="0"/>
              <w:widowControl/>
              <w:numPr>
                <w:ilvl w:val="1"/>
                <w:numId w:val="2"/>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Static Data</w:t>
            </w:r>
            <w:r>
              <w:rPr>
                <w:rFonts w:hint="default" w:asciiTheme="minorHAnsi" w:hAnsiTheme="minorHAnsi" w:eastAsiaTheme="minorEastAsia" w:cstheme="minorBidi"/>
                <w:b w:val="0"/>
                <w:bCs w:val="0"/>
                <w:sz w:val="24"/>
                <w:szCs w:val="24"/>
                <w:vertAlign w:val="baseline"/>
                <w:lang w:val="en-IN" w:eastAsia="zh-CN" w:bidi="ar-SA"/>
              </w:rPr>
              <w:t xml:space="preserve"> (unchanged during transaction) → stored in </w:t>
            </w:r>
            <w:r>
              <w:rPr>
                <w:rFonts w:hint="default" w:asciiTheme="minorHAnsi" w:hAnsiTheme="minorHAnsi" w:eastAsiaTheme="minorEastAsia" w:cstheme="minorBidi"/>
                <w:b/>
                <w:bCs/>
                <w:sz w:val="24"/>
                <w:szCs w:val="24"/>
                <w:vertAlign w:val="baseline"/>
                <w:lang w:val="en-IN" w:eastAsia="zh-CN" w:bidi="ar-SA"/>
              </w:rPr>
              <w:t>ATDS1</w:t>
            </w:r>
          </w:p>
          <w:p>
            <w:pPr>
              <w:keepNext w:val="0"/>
              <w:keepLines w:val="0"/>
              <w:widowControl/>
              <w:numPr>
                <w:ilvl w:val="1"/>
                <w:numId w:val="2"/>
              </w:numPr>
              <w:suppressLineNumbers w:val="0"/>
              <w:shd w:val="clear" w:fill="FFFFFF"/>
              <w:tabs>
                <w:tab w:val="left" w:pos="420"/>
                <w:tab w:val="clear" w:pos="840"/>
              </w:tabs>
              <w:ind w:left="1680" w:leftChars="0" w:hanging="420" w:firstLineChars="0"/>
              <w:jc w:val="left"/>
              <w:rPr>
                <w:sz w:val="24"/>
                <w:szCs w:val="24"/>
                <w:lang w:val="en-IN" w:eastAsia="zh-CN"/>
              </w:rPr>
            </w:pPr>
            <w:r>
              <w:rPr>
                <w:rFonts w:hint="default" w:asciiTheme="minorHAnsi" w:hAnsiTheme="minorHAnsi" w:eastAsiaTheme="minorEastAsia" w:cstheme="minorBidi"/>
                <w:b/>
                <w:bCs/>
                <w:sz w:val="24"/>
                <w:szCs w:val="24"/>
                <w:vertAlign w:val="baseline"/>
                <w:lang w:val="en-IN" w:eastAsia="zh-CN" w:bidi="ar-SA"/>
              </w:rPr>
              <w:t>Dynamic Data</w:t>
            </w:r>
            <w:r>
              <w:rPr>
                <w:rFonts w:hint="default" w:asciiTheme="minorHAnsi" w:hAnsiTheme="minorHAnsi" w:eastAsiaTheme="minorEastAsia" w:cstheme="minorBidi"/>
                <w:b w:val="0"/>
                <w:bCs w:val="0"/>
                <w:sz w:val="24"/>
                <w:szCs w:val="24"/>
                <w:vertAlign w:val="baseline"/>
                <w:lang w:val="en-IN" w:eastAsia="zh-CN" w:bidi="ar-SA"/>
              </w:rPr>
              <w:t xml:space="preserve"> (updated during transaction) → stored in</w:t>
            </w:r>
            <w:r>
              <w:rPr>
                <w:rFonts w:hint="default" w:asciiTheme="minorHAnsi" w:hAnsiTheme="minorHAnsi" w:eastAsiaTheme="minorEastAsia" w:cstheme="minorBidi"/>
                <w:b/>
                <w:bCs/>
                <w:sz w:val="24"/>
                <w:szCs w:val="24"/>
                <w:vertAlign w:val="baseline"/>
                <w:lang w:val="en-IN" w:eastAsia="zh-CN" w:bidi="ar-SA"/>
              </w:rPr>
              <w:t xml:space="preserve"> ATDD1</w:t>
            </w:r>
          </w:p>
          <w:p>
            <w:pPr>
              <w:keepNext w:val="0"/>
              <w:keepLines w:val="0"/>
              <w:widowControl/>
              <w:numPr>
                <w:ilvl w:val="0"/>
                <w:numId w:val="2"/>
              </w:numPr>
              <w:suppressLineNumbers w:val="0"/>
              <w:shd w:val="clear" w:fill="FFFFFF"/>
              <w:ind w:left="1260" w:leftChars="0" w:hanging="420" w:firstLineChars="0"/>
              <w:jc w:val="left"/>
              <w:rPr>
                <w:b/>
                <w:bCs/>
                <w:sz w:val="24"/>
                <w:szCs w:val="24"/>
                <w:lang w:val="en-IN" w:eastAsia="zh-CN"/>
              </w:rPr>
            </w:pPr>
            <w:r>
              <w:rPr>
                <w:rFonts w:hint="default"/>
                <w:b/>
                <w:bCs/>
                <w:sz w:val="24"/>
                <w:szCs w:val="24"/>
                <w:lang w:val="en-IN" w:eastAsia="zh-CN"/>
              </w:rPr>
              <w:t>ATD Screens</w:t>
            </w:r>
          </w:p>
          <w:tbl>
            <w:tblPr>
              <w:tblStyle w:val="8"/>
              <w:tblW w:w="830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22"/>
              <w:gridCol w:w="7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b/>
                      <w:bCs/>
                      <w:sz w:val="24"/>
                      <w:szCs w:val="24"/>
                      <w:vertAlign w:val="baseline"/>
                      <w:lang w:val="en-IN" w:eastAsia="zh-CN"/>
                    </w:rPr>
                  </w:pPr>
                  <w:r>
                    <w:rPr>
                      <w:b/>
                      <w:bCs/>
                      <w:sz w:val="24"/>
                      <w:szCs w:val="24"/>
                      <w:vertAlign w:val="baseline"/>
                      <w:lang w:val="en-IN" w:eastAsia="zh-CN"/>
                    </w:rPr>
                    <w:t>Screen</w:t>
                  </w:r>
                </w:p>
              </w:tc>
              <w:tc>
                <w:tcPr>
                  <w:tcW w:w="7484" w:type="dxa"/>
                  <w:vAlign w:val="top"/>
                </w:tcPr>
                <w:p>
                  <w:pPr>
                    <w:keepNext w:val="0"/>
                    <w:keepLines w:val="0"/>
                    <w:widowControl/>
                    <w:numPr>
                      <w:numId w:val="0"/>
                    </w:numPr>
                    <w:suppressLineNumbers w:val="0"/>
                    <w:tabs>
                      <w:tab w:val="left" w:pos="420"/>
                    </w:tabs>
                    <w:jc w:val="left"/>
                    <w:rPr>
                      <w:b/>
                      <w:bCs/>
                      <w:sz w:val="24"/>
                      <w:szCs w:val="24"/>
                      <w:vertAlign w:val="baseline"/>
                      <w:lang w:val="en-IN" w:eastAsia="zh-CN"/>
                    </w:rPr>
                  </w:pPr>
                  <w:r>
                    <w:rPr>
                      <w:b/>
                      <w:bCs/>
                      <w:sz w:val="24"/>
                      <w:szCs w:val="24"/>
                      <w:vertAlign w:val="baseline"/>
                      <w:lang w:val="en-IN"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1</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Terminal FIID, Device Type (e.g., NCR, Diebold), DH Process, AUTH Process, Sharing 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2</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Format 1: Off-us transaction types; Format 2: Acquirer Transaction Profile (linked to APCF)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3</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Format 1: Special off-us transactions; Format 2: For device types 22/30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4&amp;5</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Hopper totals (1–6) – cash level monitoring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6</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Terminal activity: deposits, payments, retained cards, check count,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7</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Device config: line protocol, terminal group, CONFIG file path, dispenser lock, dispense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8</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Receipt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9</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PIN encryption info – used by DH for decrypting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10-12</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Used for BASE24 add-on products (e.g., Statement Printer)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13</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vertAlign w:val="baseline"/>
                      <w:lang w:val="en-IN" w:eastAsia="zh-CN"/>
                    </w:rPr>
                    <w:t>Additional device-specific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822"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sz w:val="24"/>
                      <w:szCs w:val="24"/>
                      <w:vertAlign w:val="baseline"/>
                      <w:lang w:val="en-IN" w:eastAsia="zh-CN"/>
                    </w:rPr>
                    <w:t>21-22</w:t>
                  </w:r>
                </w:p>
              </w:tc>
              <w:tc>
                <w:tcPr>
                  <w:tcW w:w="7484" w:type="dxa"/>
                  <w:vAlign w:val="top"/>
                </w:tcPr>
                <w:p>
                  <w:pPr>
                    <w:keepNext w:val="0"/>
                    <w:keepLines w:val="0"/>
                    <w:widowControl/>
                    <w:numPr>
                      <w:numId w:val="0"/>
                    </w:numPr>
                    <w:suppressLineNumbers w:val="0"/>
                    <w:tabs>
                      <w:tab w:val="left" w:pos="420"/>
                    </w:tabs>
                    <w:jc w:val="left"/>
                    <w:rPr>
                      <w:sz w:val="24"/>
                      <w:szCs w:val="24"/>
                      <w:vertAlign w:val="baseline"/>
                      <w:lang w:val="en-IN" w:eastAsia="zh-CN"/>
                    </w:rPr>
                  </w:pPr>
                  <w:r>
                    <w:rPr>
                      <w:rFonts w:hint="default"/>
                      <w:sz w:val="24"/>
                      <w:szCs w:val="24"/>
                    </w:rPr>
                    <w:t>Add-on product support (device-independent)</w:t>
                  </w:r>
                </w:p>
              </w:tc>
            </w:tr>
          </w:tbl>
          <w:p>
            <w:pPr>
              <w:keepNext w:val="0"/>
              <w:keepLines w:val="0"/>
              <w:widowControl/>
              <w:numPr>
                <w:numId w:val="0"/>
              </w:numPr>
              <w:suppressLineNumbers w:val="0"/>
              <w:shd w:val="clear" w:fill="FFFFFF"/>
              <w:tabs>
                <w:tab w:val="left" w:pos="420"/>
              </w:tabs>
              <w:jc w:val="left"/>
              <w:rPr>
                <w:sz w:val="24"/>
                <w:szCs w:val="24"/>
                <w:lang w:val="en-IN" w:eastAsia="zh-CN"/>
              </w:rPr>
            </w:pPr>
          </w:p>
          <w:p>
            <w:pPr>
              <w:keepNext w:val="0"/>
              <w:keepLines w:val="0"/>
              <w:widowControl/>
              <w:numPr>
                <w:ilvl w:val="1"/>
                <w:numId w:val="1"/>
              </w:numPr>
              <w:suppressLineNumbers w:val="0"/>
              <w:shd w:val="clear" w:fill="FFFFFF"/>
              <w:ind w:left="84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RCPT</w:t>
            </w:r>
          </w:p>
          <w:p>
            <w:pPr>
              <w:keepNext w:val="0"/>
              <w:keepLines w:val="0"/>
              <w:widowControl/>
              <w:numPr>
                <w:ilvl w:val="0"/>
                <w:numId w:val="3"/>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RCPT file</w:t>
            </w:r>
            <w:r>
              <w:rPr>
                <w:rFonts w:hint="default" w:asciiTheme="minorHAnsi" w:hAnsiTheme="minorHAnsi" w:eastAsiaTheme="minorEastAsia" w:cstheme="minorBidi"/>
                <w:b w:val="0"/>
                <w:bCs w:val="0"/>
                <w:sz w:val="24"/>
                <w:szCs w:val="24"/>
                <w:vertAlign w:val="baseline"/>
                <w:lang w:val="en-IN" w:eastAsia="zh-CN" w:bidi="ar-SA"/>
              </w:rPr>
              <w:t xml:space="preserve"> supports the</w:t>
            </w:r>
            <w:r>
              <w:rPr>
                <w:rFonts w:hint="default" w:asciiTheme="minorHAnsi" w:hAnsiTheme="minorHAnsi" w:eastAsiaTheme="minorEastAsia" w:cstheme="minorBidi"/>
                <w:b/>
                <w:bCs/>
                <w:sz w:val="24"/>
                <w:szCs w:val="24"/>
                <w:vertAlign w:val="baseline"/>
                <w:lang w:val="en-IN" w:eastAsia="zh-CN" w:bidi="ar-SA"/>
              </w:rPr>
              <w:t xml:space="preserve"> configurable receipt feature</w:t>
            </w:r>
            <w:r>
              <w:rPr>
                <w:rFonts w:hint="default" w:asciiTheme="minorHAnsi" w:hAnsiTheme="minorHAnsi" w:eastAsiaTheme="minorEastAsia" w:cstheme="minorBidi"/>
                <w:b w:val="0"/>
                <w:bCs w:val="0"/>
                <w:sz w:val="24"/>
                <w:szCs w:val="24"/>
                <w:vertAlign w:val="baseline"/>
                <w:lang w:val="en-IN" w:eastAsia="zh-CN" w:bidi="ar-SA"/>
              </w:rPr>
              <w:t xml:space="preserve"> in BASE24-atm, enabling institutions to define</w:t>
            </w:r>
            <w:r>
              <w:rPr>
                <w:rFonts w:hint="default" w:asciiTheme="minorHAnsi" w:hAnsiTheme="minorHAnsi" w:eastAsiaTheme="minorEastAsia" w:cstheme="minorBidi"/>
                <w:b/>
                <w:bCs/>
                <w:sz w:val="24"/>
                <w:szCs w:val="24"/>
                <w:vertAlign w:val="baseline"/>
                <w:lang w:val="en-IN" w:eastAsia="zh-CN" w:bidi="ar-SA"/>
              </w:rPr>
              <w:t xml:space="preserve"> custom ATM receipt formats</w:t>
            </w:r>
            <w:r>
              <w:rPr>
                <w:rFonts w:hint="default" w:asciiTheme="minorHAnsi" w:hAnsiTheme="minorHAnsi" w:eastAsiaTheme="minorEastAsia" w:cstheme="minorBidi"/>
                <w:b w:val="0"/>
                <w:bCs w:val="0"/>
                <w:sz w:val="24"/>
                <w:szCs w:val="24"/>
                <w:vertAlign w:val="baseline"/>
                <w:lang w:val="en-IN" w:eastAsia="zh-CN" w:bidi="ar-SA"/>
              </w:rPr>
              <w:t xml:space="preserve"> for both </w:t>
            </w:r>
            <w:r>
              <w:rPr>
                <w:rFonts w:hint="default" w:asciiTheme="minorHAnsi" w:hAnsiTheme="minorHAnsi" w:eastAsiaTheme="minorEastAsia" w:cstheme="minorBidi"/>
                <w:b/>
                <w:bCs/>
                <w:sz w:val="24"/>
                <w:szCs w:val="24"/>
                <w:vertAlign w:val="baseline"/>
                <w:lang w:val="en-IN" w:eastAsia="zh-CN" w:bidi="ar-SA"/>
              </w:rPr>
              <w:t xml:space="preserve">financial </w:t>
            </w:r>
            <w:r>
              <w:rPr>
                <w:rFonts w:hint="default" w:asciiTheme="minorHAnsi" w:hAnsiTheme="minorHAnsi" w:eastAsiaTheme="minorEastAsia" w:cstheme="minorBidi"/>
                <w:b w:val="0"/>
                <w:bCs w:val="0"/>
                <w:sz w:val="24"/>
                <w:szCs w:val="24"/>
                <w:vertAlign w:val="baseline"/>
                <w:lang w:val="en-IN" w:eastAsia="zh-CN" w:bidi="ar-SA"/>
              </w:rPr>
              <w:t xml:space="preserve">and </w:t>
            </w:r>
            <w:r>
              <w:rPr>
                <w:rFonts w:hint="default" w:asciiTheme="minorHAnsi" w:hAnsiTheme="minorHAnsi" w:eastAsiaTheme="minorEastAsia" w:cstheme="minorBidi"/>
                <w:b/>
                <w:bCs/>
                <w:sz w:val="24"/>
                <w:szCs w:val="24"/>
                <w:vertAlign w:val="baseline"/>
                <w:lang w:val="en-IN" w:eastAsia="zh-CN" w:bidi="ar-SA"/>
              </w:rPr>
              <w:t>administrative (non-financial)</w:t>
            </w:r>
            <w:r>
              <w:rPr>
                <w:rFonts w:hint="default" w:asciiTheme="minorHAnsi" w:hAnsiTheme="minorHAnsi" w:eastAsiaTheme="minorEastAsia" w:cstheme="minorBidi"/>
                <w:b w:val="0"/>
                <w:bCs w:val="0"/>
                <w:sz w:val="24"/>
                <w:szCs w:val="24"/>
                <w:vertAlign w:val="baseline"/>
                <w:lang w:val="en-IN" w:eastAsia="zh-CN" w:bidi="ar-SA"/>
              </w:rPr>
              <w:t xml:space="preserve"> transactions.</w:t>
            </w:r>
          </w:p>
          <w:p>
            <w:pPr>
              <w:keepNext w:val="0"/>
              <w:keepLines w:val="0"/>
              <w:widowControl/>
              <w:numPr>
                <w:ilvl w:val="0"/>
                <w:numId w:val="3"/>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There is </w:t>
            </w:r>
            <w:r>
              <w:rPr>
                <w:rFonts w:hint="default" w:asciiTheme="minorHAnsi" w:hAnsiTheme="minorHAnsi" w:eastAsiaTheme="minorEastAsia" w:cstheme="minorBidi"/>
                <w:b/>
                <w:bCs/>
                <w:sz w:val="24"/>
                <w:szCs w:val="24"/>
                <w:vertAlign w:val="baseline"/>
                <w:lang w:val="en-IN" w:eastAsia="zh-CN" w:bidi="ar-SA"/>
              </w:rPr>
              <w:t>one RCPT screen</w:t>
            </w:r>
            <w:r>
              <w:rPr>
                <w:rFonts w:hint="default" w:asciiTheme="minorHAnsi" w:hAnsiTheme="minorHAnsi" w:eastAsiaTheme="minorEastAsia" w:cstheme="minorBidi"/>
                <w:b w:val="0"/>
                <w:bCs w:val="0"/>
                <w:sz w:val="24"/>
                <w:szCs w:val="24"/>
                <w:vertAlign w:val="baseline"/>
                <w:lang w:val="en-IN" w:eastAsia="zh-CN" w:bidi="ar-SA"/>
              </w:rPr>
              <w:t xml:space="preserve"> used to create and manage receipt templates including:</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cstheme="minorBidi"/>
                <w:b w:val="0"/>
                <w:bCs w:val="0"/>
                <w:sz w:val="24"/>
                <w:szCs w:val="24"/>
                <w:vertAlign w:val="baseline"/>
                <w:lang w:val="en-IN" w:eastAsia="zh-CN" w:bidi="ar-SA"/>
              </w:rPr>
              <w:t>Header</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cstheme="minorBidi"/>
                <w:b w:val="0"/>
                <w:bCs w:val="0"/>
                <w:sz w:val="24"/>
                <w:szCs w:val="24"/>
                <w:vertAlign w:val="baseline"/>
                <w:lang w:val="en-IN" w:eastAsia="zh-CN" w:bidi="ar-SA"/>
              </w:rPr>
              <w:t>Trailer</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cstheme="minorBidi"/>
                <w:b w:val="0"/>
                <w:bCs w:val="0"/>
                <w:sz w:val="24"/>
                <w:szCs w:val="24"/>
                <w:vertAlign w:val="baseline"/>
                <w:lang w:val="en-IN" w:eastAsia="zh-CN" w:bidi="ar-SA"/>
              </w:rPr>
              <w:t>Body Content</w:t>
            </w:r>
          </w:p>
          <w:p>
            <w:pPr>
              <w:keepNext w:val="0"/>
              <w:keepLines w:val="0"/>
              <w:widowControl/>
              <w:numPr>
                <w:ilvl w:val="0"/>
                <w:numId w:val="3"/>
              </w:numPr>
              <w:suppressLineNumbers w:val="0"/>
              <w:shd w:val="clear" w:fill="FFFFFF"/>
              <w:ind w:left="126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Templates can include:</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Marketing messages</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Flexible monetary symbols</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Multi-language support</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Account descriptions and types</w:t>
            </w:r>
          </w:p>
          <w:p>
            <w:pPr>
              <w:keepNext w:val="0"/>
              <w:keepLines w:val="0"/>
              <w:widowControl/>
              <w:numPr>
                <w:ilvl w:val="0"/>
                <w:numId w:val="3"/>
              </w:numPr>
              <w:suppressLineNumbers w:val="0"/>
              <w:shd w:val="clear" w:fill="FFFFFF"/>
              <w:ind w:left="126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Key Configuration Parameters (Primary Keys):</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Device Type</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Specifies terminal type (e.g., N50 = NCR, D910 = Diebold)</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Length: 1–6 alphanumeric characters</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Required field</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Receipt Type</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Specifies transaction type (e.g., WD = Withdrawal, DP = Deposit)</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Length: 2–4 alphanumeric characters</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Required field</w:t>
            </w:r>
          </w:p>
          <w:p>
            <w:pPr>
              <w:keepNext w:val="0"/>
              <w:keepLines w:val="0"/>
              <w:widowControl/>
              <w:numPr>
                <w:ilvl w:val="2"/>
                <w:numId w:val="3"/>
              </w:numPr>
              <w:suppressLineNumbers w:val="0"/>
              <w:shd w:val="clear" w:fill="FFFFFF"/>
              <w:tabs>
                <w:tab w:val="left" w:pos="420"/>
                <w:tab w:val="clear" w:pos="1260"/>
              </w:tabs>
              <w:ind w:left="210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Together, </w:t>
            </w:r>
            <w:r>
              <w:rPr>
                <w:rFonts w:hint="default" w:asciiTheme="minorHAnsi" w:hAnsiTheme="minorHAnsi" w:eastAsiaTheme="minorEastAsia" w:cstheme="minorBidi"/>
                <w:b/>
                <w:bCs/>
                <w:sz w:val="24"/>
                <w:szCs w:val="24"/>
                <w:vertAlign w:val="baseline"/>
                <w:lang w:val="en-IN" w:eastAsia="zh-CN" w:bidi="ar-SA"/>
              </w:rPr>
              <w:t>Device Type</w:t>
            </w:r>
            <w:r>
              <w:rPr>
                <w:rFonts w:hint="default" w:asciiTheme="minorHAnsi" w:hAnsiTheme="minorHAnsi" w:eastAsiaTheme="minorEastAsia" w:cstheme="minorBidi"/>
                <w:b w:val="0"/>
                <w:bCs w:val="0"/>
                <w:sz w:val="24"/>
                <w:szCs w:val="24"/>
                <w:vertAlign w:val="baseline"/>
                <w:lang w:val="en-IN" w:eastAsia="zh-CN" w:bidi="ar-SA"/>
              </w:rPr>
              <w:t xml:space="preserve"> and</w:t>
            </w:r>
            <w:r>
              <w:rPr>
                <w:rFonts w:hint="default" w:asciiTheme="minorHAnsi" w:hAnsiTheme="minorHAnsi" w:eastAsiaTheme="minorEastAsia" w:cstheme="minorBidi"/>
                <w:b/>
                <w:bCs/>
                <w:sz w:val="24"/>
                <w:szCs w:val="24"/>
                <w:vertAlign w:val="baseline"/>
                <w:lang w:val="en-IN" w:eastAsia="zh-CN" w:bidi="ar-SA"/>
              </w:rPr>
              <w:t xml:space="preserve"> Receipt Type</w:t>
            </w:r>
            <w:r>
              <w:rPr>
                <w:rFonts w:hint="default" w:asciiTheme="minorHAnsi" w:hAnsiTheme="minorHAnsi" w:eastAsiaTheme="minorEastAsia" w:cstheme="minorBidi"/>
                <w:b w:val="0"/>
                <w:bCs w:val="0"/>
                <w:sz w:val="24"/>
                <w:szCs w:val="24"/>
                <w:vertAlign w:val="baseline"/>
                <w:lang w:val="en-IN" w:eastAsia="zh-CN" w:bidi="ar-SA"/>
              </w:rPr>
              <w:t xml:space="preserve"> form the</w:t>
            </w:r>
            <w:r>
              <w:rPr>
                <w:rFonts w:hint="default" w:asciiTheme="minorHAnsi" w:hAnsiTheme="minorHAnsi" w:eastAsiaTheme="minorEastAsia" w:cstheme="minorBidi"/>
                <w:b/>
                <w:bCs/>
                <w:sz w:val="24"/>
                <w:szCs w:val="24"/>
                <w:vertAlign w:val="baseline"/>
                <w:lang w:val="en-IN" w:eastAsia="zh-CN" w:bidi="ar-SA"/>
              </w:rPr>
              <w:t xml:space="preserve"> primary key</w:t>
            </w:r>
            <w:r>
              <w:rPr>
                <w:rFonts w:hint="default" w:asciiTheme="minorHAnsi" w:hAnsiTheme="minorHAnsi" w:eastAsiaTheme="minorEastAsia" w:cstheme="minorBidi"/>
                <w:b w:val="0"/>
                <w:bCs w:val="0"/>
                <w:sz w:val="24"/>
                <w:szCs w:val="24"/>
                <w:vertAlign w:val="baseline"/>
                <w:lang w:val="en-IN" w:eastAsia="zh-CN" w:bidi="ar-SA"/>
              </w:rPr>
              <w:t xml:space="preserve"> for each RCPT record.</w:t>
            </w:r>
          </w:p>
          <w:p>
            <w:pPr>
              <w:keepNext w:val="0"/>
              <w:keepLines w:val="0"/>
              <w:widowControl/>
              <w:numPr>
                <w:ilvl w:val="0"/>
                <w:numId w:val="3"/>
              </w:numPr>
              <w:suppressLineNumbers w:val="0"/>
              <w:shd w:val="clear" w:fill="FFFFFF"/>
              <w:ind w:left="126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Receipt Grouping:</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Receipt Groups</w:t>
            </w:r>
            <w:r>
              <w:rPr>
                <w:rFonts w:hint="default" w:asciiTheme="minorHAnsi" w:hAnsiTheme="minorHAnsi" w:eastAsiaTheme="minorEastAsia" w:cstheme="minorBidi"/>
                <w:b w:val="0"/>
                <w:bCs w:val="0"/>
                <w:sz w:val="24"/>
                <w:szCs w:val="24"/>
                <w:vertAlign w:val="baseline"/>
                <w:lang w:val="en-IN" w:eastAsia="zh-CN" w:bidi="ar-SA"/>
              </w:rPr>
              <w:t xml:space="preserve"> allow the use of a single format across multiple terminals.</w:t>
            </w:r>
          </w:p>
          <w:p>
            <w:pPr>
              <w:keepNext w:val="0"/>
              <w:keepLines w:val="0"/>
              <w:widowControl/>
              <w:numPr>
                <w:ilvl w:val="1"/>
                <w:numId w:val="3"/>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Terminals are linked to receipt groups using the</w:t>
            </w:r>
            <w:r>
              <w:rPr>
                <w:rFonts w:hint="default" w:asciiTheme="minorHAnsi" w:hAnsiTheme="minorHAnsi" w:eastAsiaTheme="minorEastAsia" w:cstheme="minorBidi"/>
                <w:b/>
                <w:bCs/>
                <w:sz w:val="24"/>
                <w:szCs w:val="24"/>
                <w:vertAlign w:val="baseline"/>
                <w:lang w:val="en-IN" w:eastAsia="zh-CN" w:bidi="ar-SA"/>
              </w:rPr>
              <w:t xml:space="preserve"> ATD (ATM </w:t>
            </w:r>
            <w:r>
              <w:rPr>
                <w:rFonts w:hint="default" w:cstheme="minorBidi"/>
                <w:b/>
                <w:bCs/>
                <w:sz w:val="24"/>
                <w:szCs w:val="24"/>
                <w:vertAlign w:val="baseline"/>
                <w:lang w:val="en-IN" w:eastAsia="zh-CN" w:bidi="ar-SA"/>
              </w:rPr>
              <w:t>Terminal Data</w:t>
            </w:r>
            <w:r>
              <w:rPr>
                <w:rFonts w:hint="default" w:asciiTheme="minorHAnsi" w:hAnsiTheme="minorHAnsi" w:eastAsiaTheme="minorEastAsia" w:cstheme="minorBidi"/>
                <w:b/>
                <w:bCs/>
                <w:sz w:val="24"/>
                <w:szCs w:val="24"/>
                <w:vertAlign w:val="baseline"/>
                <w:lang w:val="en-IN" w:eastAsia="zh-CN" w:bidi="ar-SA"/>
              </w:rPr>
              <w:t xml:space="preserve">) </w:t>
            </w:r>
            <w:r>
              <w:rPr>
                <w:rFonts w:hint="default" w:asciiTheme="minorHAnsi" w:hAnsiTheme="minorHAnsi" w:eastAsiaTheme="minorEastAsia" w:cstheme="minorBidi"/>
                <w:b w:val="0"/>
                <w:bCs w:val="0"/>
                <w:sz w:val="24"/>
                <w:szCs w:val="24"/>
                <w:vertAlign w:val="baseline"/>
                <w:lang w:val="en-IN" w:eastAsia="zh-CN" w:bidi="ar-SA"/>
              </w:rPr>
              <w:t>file.</w:t>
            </w:r>
          </w:p>
          <w:p>
            <w:pPr>
              <w:keepNext w:val="0"/>
              <w:keepLines w:val="0"/>
              <w:widowControl/>
              <w:numPr>
                <w:ilvl w:val="1"/>
                <w:numId w:val="1"/>
              </w:numPr>
              <w:suppressLineNumbers w:val="0"/>
              <w:shd w:val="clear" w:fill="FFFFFF"/>
              <w:ind w:left="84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TLF</w:t>
            </w:r>
          </w:p>
          <w:p>
            <w:pPr>
              <w:keepNext w:val="0"/>
              <w:keepLines w:val="0"/>
              <w:widowControl/>
              <w:numPr>
                <w:ilvl w:val="0"/>
                <w:numId w:val="4"/>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Transaction Log File (TLF)</w:t>
            </w:r>
            <w:r>
              <w:rPr>
                <w:rFonts w:hint="default" w:asciiTheme="minorHAnsi" w:hAnsiTheme="minorHAnsi" w:eastAsiaTheme="minorEastAsia" w:cstheme="minorBidi"/>
                <w:b w:val="0"/>
                <w:bCs w:val="0"/>
                <w:sz w:val="24"/>
                <w:szCs w:val="24"/>
                <w:vertAlign w:val="baseline"/>
                <w:lang w:val="en-IN" w:eastAsia="zh-CN" w:bidi="ar-SA"/>
              </w:rPr>
              <w:t xml:space="preserve"> logs all transactions occurring at </w:t>
            </w:r>
            <w:r>
              <w:rPr>
                <w:rFonts w:hint="default" w:asciiTheme="minorHAnsi" w:hAnsiTheme="minorHAnsi" w:eastAsiaTheme="minorEastAsia" w:cstheme="minorBidi"/>
                <w:b/>
                <w:bCs/>
                <w:sz w:val="24"/>
                <w:szCs w:val="24"/>
                <w:vertAlign w:val="baseline"/>
                <w:lang w:val="en-IN" w:eastAsia="zh-CN" w:bidi="ar-SA"/>
              </w:rPr>
              <w:t>BASE24</w:t>
            </w:r>
            <w:r>
              <w:rPr>
                <w:rFonts w:hint="default" w:asciiTheme="minorHAnsi" w:hAnsiTheme="minorHAnsi" w:eastAsiaTheme="minorEastAsia" w:cstheme="minorBidi"/>
                <w:b w:val="0"/>
                <w:bCs w:val="0"/>
                <w:sz w:val="24"/>
                <w:szCs w:val="24"/>
                <w:vertAlign w:val="baseline"/>
                <w:lang w:val="en-IN" w:eastAsia="zh-CN" w:bidi="ar-SA"/>
              </w:rPr>
              <w:t xml:space="preserve"> terminals throughout the</w:t>
            </w:r>
            <w:r>
              <w:rPr>
                <w:rFonts w:hint="default" w:asciiTheme="minorHAnsi" w:hAnsiTheme="minorHAnsi" w:eastAsiaTheme="minorEastAsia" w:cstheme="minorBidi"/>
                <w:b/>
                <w:bCs/>
                <w:sz w:val="24"/>
                <w:szCs w:val="24"/>
                <w:vertAlign w:val="baseline"/>
                <w:lang w:val="en-IN" w:eastAsia="zh-CN" w:bidi="ar-SA"/>
              </w:rPr>
              <w:t xml:space="preserve"> processing day</w:t>
            </w:r>
            <w:r>
              <w:rPr>
                <w:rFonts w:hint="default" w:asciiTheme="minorHAnsi" w:hAnsiTheme="minorHAnsi" w:eastAsiaTheme="minorEastAsia" w:cstheme="minorBidi"/>
                <w:b w:val="0"/>
                <w:bCs w:val="0"/>
                <w:sz w:val="24"/>
                <w:szCs w:val="24"/>
                <w:vertAlign w:val="baseline"/>
                <w:lang w:val="en-IN" w:eastAsia="zh-CN" w:bidi="ar-SA"/>
              </w:rPr>
              <w:t xml:space="preserve"> in the logical network.</w:t>
            </w:r>
          </w:p>
          <w:p>
            <w:pPr>
              <w:keepNext w:val="0"/>
              <w:keepLines w:val="0"/>
              <w:widowControl/>
              <w:numPr>
                <w:ilvl w:val="0"/>
                <w:numId w:val="4"/>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TLF is written </w:t>
            </w:r>
            <w:r>
              <w:rPr>
                <w:rFonts w:hint="default" w:asciiTheme="minorHAnsi" w:hAnsiTheme="minorHAnsi" w:eastAsiaTheme="minorEastAsia" w:cstheme="minorBidi"/>
                <w:b/>
                <w:bCs/>
                <w:sz w:val="24"/>
                <w:szCs w:val="24"/>
                <w:vertAlign w:val="baseline"/>
                <w:lang w:val="en-IN" w:eastAsia="zh-CN" w:bidi="ar-SA"/>
              </w:rPr>
              <w:t>sequentially</w:t>
            </w:r>
            <w:r>
              <w:rPr>
                <w:rFonts w:hint="default" w:asciiTheme="minorHAnsi" w:hAnsiTheme="minorHAnsi" w:eastAsiaTheme="minorEastAsia" w:cstheme="minorBidi"/>
                <w:b w:val="0"/>
                <w:bCs w:val="0"/>
                <w:sz w:val="24"/>
                <w:szCs w:val="24"/>
                <w:vertAlign w:val="baseline"/>
                <w:lang w:val="en-IN" w:eastAsia="zh-CN" w:bidi="ar-SA"/>
              </w:rPr>
              <w:t xml:space="preserve">, and records can be read both </w:t>
            </w:r>
            <w:r>
              <w:rPr>
                <w:rFonts w:hint="default" w:asciiTheme="minorHAnsi" w:hAnsiTheme="minorHAnsi" w:eastAsiaTheme="minorEastAsia" w:cstheme="minorBidi"/>
                <w:b/>
                <w:bCs/>
                <w:sz w:val="24"/>
                <w:szCs w:val="24"/>
                <w:vertAlign w:val="baseline"/>
                <w:lang w:val="en-IN" w:eastAsia="zh-CN" w:bidi="ar-SA"/>
              </w:rPr>
              <w:t>forward and backward</w:t>
            </w:r>
            <w:r>
              <w:rPr>
                <w:rFonts w:hint="default" w:asciiTheme="minorHAnsi" w:hAnsiTheme="minorHAnsi" w:eastAsiaTheme="minorEastAsia" w:cstheme="minorBidi"/>
                <w:b w:val="0"/>
                <w:bCs w:val="0"/>
                <w:sz w:val="24"/>
                <w:szCs w:val="24"/>
                <w:vertAlign w:val="baseline"/>
                <w:lang w:val="en-IN" w:eastAsia="zh-CN" w:bidi="ar-SA"/>
              </w:rPr>
              <w:t xml:space="preserve">. Reading backward shows the </w:t>
            </w:r>
            <w:r>
              <w:rPr>
                <w:rFonts w:hint="default" w:asciiTheme="minorHAnsi" w:hAnsiTheme="minorHAnsi" w:eastAsiaTheme="minorEastAsia" w:cstheme="minorBidi"/>
                <w:b/>
                <w:bCs/>
                <w:sz w:val="24"/>
                <w:szCs w:val="24"/>
                <w:vertAlign w:val="baseline"/>
                <w:lang w:val="en-IN" w:eastAsia="zh-CN" w:bidi="ar-SA"/>
              </w:rPr>
              <w:t>most recent transactions</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0"/>
                <w:numId w:val="4"/>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TLF offers two viewing formats:</w:t>
            </w:r>
          </w:p>
          <w:p>
            <w:pPr>
              <w:keepNext w:val="0"/>
              <w:keepLines w:val="0"/>
              <w:widowControl/>
              <w:numPr>
                <w:ilvl w:val="1"/>
                <w:numId w:val="4"/>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Summary Format:</w:t>
            </w:r>
            <w:r>
              <w:rPr>
                <w:rFonts w:hint="default" w:asciiTheme="minorHAnsi" w:hAnsiTheme="minorHAnsi" w:eastAsiaTheme="minorEastAsia" w:cstheme="minorBidi"/>
                <w:b w:val="0"/>
                <w:bCs w:val="0"/>
                <w:sz w:val="24"/>
                <w:szCs w:val="24"/>
                <w:vertAlign w:val="baseline"/>
                <w:lang w:val="en-IN" w:eastAsia="zh-CN" w:bidi="ar-SA"/>
              </w:rPr>
              <w:t xml:space="preserve"> Displays a summary of multiple records.</w:t>
            </w:r>
          </w:p>
          <w:p>
            <w:pPr>
              <w:keepNext w:val="0"/>
              <w:keepLines w:val="0"/>
              <w:widowControl/>
              <w:numPr>
                <w:ilvl w:val="1"/>
                <w:numId w:val="4"/>
              </w:numPr>
              <w:suppressLineNumbers w:val="0"/>
              <w:shd w:val="clear" w:fill="FFFFFF"/>
              <w:tabs>
                <w:tab w:val="left" w:pos="420"/>
                <w:tab w:val="clear" w:pos="840"/>
              </w:tabs>
              <w:ind w:left="168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 xml:space="preserve">Detail Format: </w:t>
            </w:r>
            <w:r>
              <w:rPr>
                <w:rFonts w:hint="default" w:asciiTheme="minorHAnsi" w:hAnsiTheme="minorHAnsi" w:eastAsiaTheme="minorEastAsia" w:cstheme="minorBidi"/>
                <w:b w:val="0"/>
                <w:bCs w:val="0"/>
                <w:sz w:val="24"/>
                <w:szCs w:val="24"/>
                <w:vertAlign w:val="baseline"/>
                <w:lang w:val="en-IN" w:eastAsia="zh-CN" w:bidi="ar-SA"/>
              </w:rPr>
              <w:t>Shows detailed information for a single record.</w:t>
            </w:r>
          </w:p>
          <w:p>
            <w:pPr>
              <w:keepNext w:val="0"/>
              <w:keepLines w:val="0"/>
              <w:widowControl/>
              <w:numPr>
                <w:ilvl w:val="0"/>
                <w:numId w:val="4"/>
              </w:numPr>
              <w:suppressLineNumbers w:val="0"/>
              <w:shd w:val="clear" w:fill="FFFFFF"/>
              <w:ind w:left="126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Accessing TLF Records:</w:t>
            </w:r>
          </w:p>
          <w:p>
            <w:pPr>
              <w:keepNext w:val="0"/>
              <w:keepLines w:val="0"/>
              <w:widowControl/>
              <w:numPr>
                <w:ilvl w:val="1"/>
                <w:numId w:val="4"/>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Records can be accessed by </w:t>
            </w:r>
            <w:r>
              <w:rPr>
                <w:rFonts w:hint="default" w:asciiTheme="minorHAnsi" w:hAnsiTheme="minorHAnsi" w:eastAsiaTheme="minorEastAsia" w:cstheme="minorBidi"/>
                <w:b/>
                <w:bCs/>
                <w:sz w:val="24"/>
                <w:szCs w:val="24"/>
                <w:vertAlign w:val="baseline"/>
                <w:lang w:val="en-IN" w:eastAsia="zh-CN" w:bidi="ar-SA"/>
              </w:rPr>
              <w:t>Terminal ID</w:t>
            </w:r>
            <w:r>
              <w:rPr>
                <w:rFonts w:hint="default" w:asciiTheme="minorHAnsi" w:hAnsiTheme="minorHAnsi" w:eastAsiaTheme="minorEastAsia" w:cstheme="minorBidi"/>
                <w:b w:val="0"/>
                <w:bCs w:val="0"/>
                <w:sz w:val="24"/>
                <w:szCs w:val="24"/>
                <w:vertAlign w:val="baseline"/>
                <w:lang w:val="en-IN" w:eastAsia="zh-CN" w:bidi="ar-SA"/>
              </w:rPr>
              <w:t xml:space="preserve"> or </w:t>
            </w:r>
            <w:r>
              <w:rPr>
                <w:rFonts w:hint="default" w:asciiTheme="minorHAnsi" w:hAnsiTheme="minorHAnsi" w:eastAsiaTheme="minorEastAsia" w:cstheme="minorBidi"/>
                <w:b/>
                <w:bCs/>
                <w:sz w:val="24"/>
                <w:szCs w:val="24"/>
                <w:vertAlign w:val="baseline"/>
                <w:lang w:val="en-IN" w:eastAsia="zh-CN" w:bidi="ar-SA"/>
              </w:rPr>
              <w:t>Card Number</w:t>
            </w:r>
            <w:r>
              <w:rPr>
                <w:rFonts w:hint="default" w:asciiTheme="minorHAnsi" w:hAnsiTheme="minorHAnsi" w:eastAsiaTheme="minorEastAsia" w:cstheme="minorBidi"/>
                <w:b w:val="0"/>
                <w:bCs w:val="0"/>
                <w:sz w:val="24"/>
                <w:szCs w:val="24"/>
                <w:vertAlign w:val="baseline"/>
                <w:lang w:val="en-IN" w:eastAsia="zh-CN" w:bidi="ar-SA"/>
              </w:rPr>
              <w:t xml:space="preserve"> and </w:t>
            </w:r>
            <w:r>
              <w:rPr>
                <w:rFonts w:hint="default" w:asciiTheme="minorHAnsi" w:hAnsiTheme="minorHAnsi" w:eastAsiaTheme="minorEastAsia" w:cstheme="minorBidi"/>
                <w:b/>
                <w:bCs/>
                <w:sz w:val="24"/>
                <w:szCs w:val="24"/>
                <w:vertAlign w:val="baseline"/>
                <w:lang w:val="en-IN" w:eastAsia="zh-CN" w:bidi="ar-SA"/>
              </w:rPr>
              <w:t>Member Number</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1"/>
                <w:numId w:val="4"/>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Alternate Keys</w:t>
            </w:r>
            <w:r>
              <w:rPr>
                <w:rFonts w:hint="default" w:asciiTheme="minorHAnsi" w:hAnsiTheme="minorHAnsi" w:eastAsiaTheme="minorEastAsia" w:cstheme="minorBidi"/>
                <w:b w:val="0"/>
                <w:bCs w:val="0"/>
                <w:sz w:val="24"/>
                <w:szCs w:val="24"/>
                <w:vertAlign w:val="baseline"/>
                <w:lang w:val="en-IN" w:eastAsia="zh-CN" w:bidi="ar-SA"/>
              </w:rPr>
              <w:t xml:space="preserve"> for accessing records include </w:t>
            </w:r>
            <w:r>
              <w:rPr>
                <w:rFonts w:hint="default" w:asciiTheme="minorHAnsi" w:hAnsiTheme="minorHAnsi" w:eastAsiaTheme="minorEastAsia" w:cstheme="minorBidi"/>
                <w:b/>
                <w:bCs/>
                <w:sz w:val="24"/>
                <w:szCs w:val="24"/>
                <w:vertAlign w:val="baseline"/>
                <w:lang w:val="en-IN" w:eastAsia="zh-CN" w:bidi="ar-SA"/>
              </w:rPr>
              <w:t>Card Number</w:t>
            </w:r>
            <w:r>
              <w:rPr>
                <w:rFonts w:hint="default" w:asciiTheme="minorHAnsi" w:hAnsiTheme="minorHAnsi" w:eastAsiaTheme="minorEastAsia" w:cstheme="minorBidi"/>
                <w:b w:val="0"/>
                <w:bCs w:val="0"/>
                <w:sz w:val="24"/>
                <w:szCs w:val="24"/>
                <w:vertAlign w:val="baseline"/>
                <w:lang w:val="en-IN" w:eastAsia="zh-CN" w:bidi="ar-SA"/>
              </w:rPr>
              <w:t xml:space="preserve"> and</w:t>
            </w:r>
            <w:r>
              <w:rPr>
                <w:rFonts w:hint="default" w:asciiTheme="minorHAnsi" w:hAnsiTheme="minorHAnsi" w:eastAsiaTheme="minorEastAsia" w:cstheme="minorBidi"/>
                <w:b/>
                <w:bCs/>
                <w:sz w:val="24"/>
                <w:szCs w:val="24"/>
                <w:vertAlign w:val="baseline"/>
                <w:lang w:val="en-IN" w:eastAsia="zh-CN" w:bidi="ar-SA"/>
              </w:rPr>
              <w:t xml:space="preserve"> Terminal ID</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0"/>
                <w:numId w:val="4"/>
              </w:numPr>
              <w:suppressLineNumbers w:val="0"/>
              <w:shd w:val="clear" w:fill="FFFFFF"/>
              <w:ind w:left="1260" w:leftChars="0" w:hanging="420" w:firstLineChars="0"/>
              <w:jc w:val="left"/>
              <w:rPr>
                <w:rFonts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Logs are typically retained for</w:t>
            </w:r>
            <w:r>
              <w:rPr>
                <w:rFonts w:hint="default" w:asciiTheme="minorHAnsi" w:hAnsiTheme="minorHAnsi" w:eastAsiaTheme="minorEastAsia" w:cstheme="minorBidi"/>
                <w:b/>
                <w:bCs/>
                <w:sz w:val="24"/>
                <w:szCs w:val="24"/>
                <w:vertAlign w:val="baseline"/>
                <w:lang w:val="en-IN" w:eastAsia="zh-CN" w:bidi="ar-SA"/>
              </w:rPr>
              <w:t xml:space="preserve"> seven days</w:t>
            </w:r>
            <w:r>
              <w:rPr>
                <w:rFonts w:hint="default" w:asciiTheme="minorHAnsi" w:hAnsiTheme="minorHAnsi" w:eastAsiaTheme="minorEastAsia" w:cstheme="minorBidi"/>
                <w:b w:val="0"/>
                <w:bCs w:val="0"/>
                <w:sz w:val="24"/>
                <w:szCs w:val="24"/>
                <w:vertAlign w:val="baseline"/>
                <w:lang w:val="en-IN" w:eastAsia="zh-CN" w:bidi="ar-SA"/>
              </w:rPr>
              <w:t xml:space="preserve">, with the </w:t>
            </w:r>
            <w:r>
              <w:rPr>
                <w:rFonts w:hint="default" w:asciiTheme="minorHAnsi" w:hAnsiTheme="minorHAnsi" w:eastAsiaTheme="minorEastAsia" w:cstheme="minorBidi"/>
                <w:b/>
                <w:bCs/>
                <w:sz w:val="24"/>
                <w:szCs w:val="24"/>
                <w:vertAlign w:val="baseline"/>
                <w:lang w:val="en-IN" w:eastAsia="zh-CN" w:bidi="ar-SA"/>
              </w:rPr>
              <w:t>oldest log</w:t>
            </w:r>
            <w:r>
              <w:rPr>
                <w:rFonts w:hint="default" w:asciiTheme="minorHAnsi" w:hAnsiTheme="minorHAnsi" w:eastAsiaTheme="minorEastAsia" w:cstheme="minorBidi"/>
                <w:b w:val="0"/>
                <w:bCs w:val="0"/>
                <w:sz w:val="24"/>
                <w:szCs w:val="24"/>
                <w:vertAlign w:val="baseline"/>
                <w:lang w:val="en-IN" w:eastAsia="zh-CN" w:bidi="ar-SA"/>
              </w:rPr>
              <w:t xml:space="preserve"> being purged when a new one is created.</w:t>
            </w:r>
          </w:p>
          <w:p>
            <w:pPr>
              <w:keepNext w:val="0"/>
              <w:keepLines w:val="0"/>
              <w:widowControl/>
              <w:numPr>
                <w:ilvl w:val="1"/>
                <w:numId w:val="1"/>
              </w:numPr>
              <w:suppressLineNumbers w:val="0"/>
              <w:shd w:val="clear" w:fill="FFFFFF"/>
              <w:ind w:left="84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TRF</w:t>
            </w:r>
          </w:p>
          <w:p>
            <w:pPr>
              <w:keepNext w:val="0"/>
              <w:keepLines w:val="0"/>
              <w:widowControl/>
              <w:numPr>
                <w:ilvl w:val="0"/>
                <w:numId w:val="5"/>
              </w:numPr>
              <w:suppressLineNumbers w:val="0"/>
              <w:shd w:val="clear" w:fill="FFFFFF"/>
              <w:ind w:left="126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Terminal Receipt File (TRF)</w:t>
            </w:r>
            <w:r>
              <w:rPr>
                <w:rFonts w:hint="default" w:asciiTheme="minorHAnsi" w:hAnsiTheme="minorHAnsi" w:eastAsiaTheme="minorEastAsia" w:cstheme="minorBidi"/>
                <w:b w:val="0"/>
                <w:bCs w:val="0"/>
                <w:sz w:val="24"/>
                <w:szCs w:val="24"/>
                <w:vertAlign w:val="baseline"/>
                <w:lang w:val="en-IN" w:eastAsia="zh-CN" w:bidi="ar-SA"/>
              </w:rPr>
              <w:t xml:space="preserve"> is a key component in managing receipt options for both approved and denied transactions at devices. It ensures that the appropriate receipt format is printed based on the transaction type and outcome, providing consistency across different terminals in the network.</w:t>
            </w:r>
          </w:p>
          <w:p>
            <w:pPr>
              <w:keepNext w:val="0"/>
              <w:keepLines w:val="0"/>
              <w:widowControl/>
              <w:numPr>
                <w:ilvl w:val="0"/>
                <w:numId w:val="5"/>
              </w:numPr>
              <w:suppressLineNumbers w:val="0"/>
              <w:shd w:val="clear" w:fill="FFFFFF"/>
              <w:ind w:left="126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 xml:space="preserve">TRF </w:t>
            </w:r>
            <w:r>
              <w:rPr>
                <w:rFonts w:hint="default" w:asciiTheme="minorHAnsi" w:hAnsiTheme="minorHAnsi" w:eastAsiaTheme="minorEastAsia" w:cstheme="minorBidi"/>
                <w:b w:val="0"/>
                <w:bCs w:val="0"/>
                <w:sz w:val="24"/>
                <w:szCs w:val="24"/>
                <w:vertAlign w:val="baseline"/>
                <w:lang w:val="en-IN" w:eastAsia="zh-CN" w:bidi="ar-SA"/>
              </w:rPr>
              <w:t xml:space="preserve">defines the receipt options for </w:t>
            </w:r>
            <w:r>
              <w:rPr>
                <w:rFonts w:hint="default" w:asciiTheme="minorHAnsi" w:hAnsiTheme="minorHAnsi" w:eastAsiaTheme="minorEastAsia" w:cstheme="minorBidi"/>
                <w:b/>
                <w:bCs/>
                <w:sz w:val="24"/>
                <w:szCs w:val="24"/>
                <w:vertAlign w:val="baseline"/>
                <w:lang w:val="en-IN" w:eastAsia="zh-CN" w:bidi="ar-SA"/>
              </w:rPr>
              <w:t>approved</w:t>
            </w:r>
            <w:r>
              <w:rPr>
                <w:rFonts w:hint="default" w:asciiTheme="minorHAnsi" w:hAnsiTheme="minorHAnsi" w:eastAsiaTheme="minorEastAsia" w:cstheme="minorBidi"/>
                <w:b w:val="0"/>
                <w:bCs w:val="0"/>
                <w:sz w:val="24"/>
                <w:szCs w:val="24"/>
                <w:vertAlign w:val="baseline"/>
                <w:lang w:val="en-IN" w:eastAsia="zh-CN" w:bidi="ar-SA"/>
              </w:rPr>
              <w:t xml:space="preserve"> and </w:t>
            </w:r>
            <w:r>
              <w:rPr>
                <w:rFonts w:hint="default" w:asciiTheme="minorHAnsi" w:hAnsiTheme="minorHAnsi" w:eastAsiaTheme="minorEastAsia" w:cstheme="minorBidi"/>
                <w:b/>
                <w:bCs/>
                <w:sz w:val="24"/>
                <w:szCs w:val="24"/>
                <w:vertAlign w:val="baseline"/>
                <w:lang w:val="en-IN" w:eastAsia="zh-CN" w:bidi="ar-SA"/>
              </w:rPr>
              <w:t>denied</w:t>
            </w:r>
            <w:r>
              <w:rPr>
                <w:rFonts w:hint="default" w:asciiTheme="minorHAnsi" w:hAnsiTheme="minorHAnsi" w:eastAsiaTheme="minorEastAsia" w:cstheme="minorBidi"/>
                <w:b w:val="0"/>
                <w:bCs w:val="0"/>
                <w:sz w:val="24"/>
                <w:szCs w:val="24"/>
                <w:vertAlign w:val="baseline"/>
                <w:lang w:val="en-IN" w:eastAsia="zh-CN" w:bidi="ar-SA"/>
              </w:rPr>
              <w:t xml:space="preserve"> transactions that occur at devices with a specified </w:t>
            </w:r>
            <w:r>
              <w:rPr>
                <w:rFonts w:hint="default" w:asciiTheme="minorHAnsi" w:hAnsiTheme="minorHAnsi" w:eastAsiaTheme="minorEastAsia" w:cstheme="minorBidi"/>
                <w:b/>
                <w:bCs/>
                <w:sz w:val="24"/>
                <w:szCs w:val="24"/>
                <w:vertAlign w:val="baseline"/>
                <w:lang w:val="en-IN" w:eastAsia="zh-CN" w:bidi="ar-SA"/>
              </w:rPr>
              <w:t>Terminal Receipt Profile</w:t>
            </w:r>
            <w:r>
              <w:rPr>
                <w:rFonts w:hint="default" w:asciiTheme="minorHAnsi" w:hAnsiTheme="minorHAnsi" w:eastAsiaTheme="minorEastAsia" w:cstheme="minorBidi"/>
                <w:b w:val="0"/>
                <w:bCs w:val="0"/>
                <w:sz w:val="24"/>
                <w:szCs w:val="24"/>
                <w:vertAlign w:val="baseline"/>
                <w:lang w:val="en-IN" w:eastAsia="zh-CN" w:bidi="ar-SA"/>
              </w:rPr>
              <w:t xml:space="preserve">, which is defined in the </w:t>
            </w:r>
            <w:r>
              <w:rPr>
                <w:rFonts w:hint="default" w:asciiTheme="minorHAnsi" w:hAnsiTheme="minorHAnsi" w:eastAsiaTheme="minorEastAsia" w:cstheme="minorBidi"/>
                <w:b/>
                <w:bCs/>
                <w:sz w:val="24"/>
                <w:szCs w:val="24"/>
                <w:vertAlign w:val="baseline"/>
                <w:lang w:val="en-IN" w:eastAsia="zh-CN" w:bidi="ar-SA"/>
              </w:rPr>
              <w:t>BASE24-atm Terminal Data (ATD)</w:t>
            </w:r>
            <w:r>
              <w:rPr>
                <w:rFonts w:hint="default" w:asciiTheme="minorHAnsi" w:hAnsiTheme="minorHAnsi" w:eastAsiaTheme="minorEastAsia" w:cstheme="minorBidi"/>
                <w:b w:val="0"/>
                <w:bCs w:val="0"/>
                <w:sz w:val="24"/>
                <w:szCs w:val="24"/>
                <w:vertAlign w:val="baseline"/>
                <w:lang w:val="en-IN" w:eastAsia="zh-CN" w:bidi="ar-SA"/>
              </w:rPr>
              <w:t xml:space="preserve"> files.</w:t>
            </w:r>
          </w:p>
          <w:p>
            <w:pPr>
              <w:keepNext w:val="0"/>
              <w:keepLines w:val="0"/>
              <w:widowControl/>
              <w:numPr>
                <w:ilvl w:val="0"/>
                <w:numId w:val="5"/>
              </w:numPr>
              <w:suppressLineNumbers w:val="0"/>
              <w:shd w:val="clear" w:fill="FFFFFF"/>
              <w:ind w:left="126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Key Components:</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PRIKEY: Terminal Receipt Profile</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This key identifies the specific terminal receipt profile for the device that initiated the transaction. It ensures that each device follows the correct receipt settings based on its configuration.</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Terminal Receipt Profile:</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A </w:t>
            </w:r>
            <w:r>
              <w:rPr>
                <w:rFonts w:hint="default" w:asciiTheme="minorHAnsi" w:hAnsiTheme="minorHAnsi" w:eastAsiaTheme="minorEastAsia" w:cstheme="minorBidi"/>
                <w:b/>
                <w:bCs/>
                <w:sz w:val="24"/>
                <w:szCs w:val="24"/>
                <w:vertAlign w:val="baseline"/>
                <w:lang w:val="en-IN" w:eastAsia="zh-CN" w:bidi="ar-SA"/>
              </w:rPr>
              <w:t>user-defined name</w:t>
            </w:r>
            <w:r>
              <w:rPr>
                <w:rFonts w:hint="default" w:asciiTheme="minorHAnsi" w:hAnsiTheme="minorHAnsi" w:eastAsiaTheme="minorEastAsia" w:cstheme="minorBidi"/>
                <w:b w:val="0"/>
                <w:bCs w:val="0"/>
                <w:sz w:val="24"/>
                <w:szCs w:val="24"/>
                <w:vertAlign w:val="baseline"/>
                <w:lang w:val="en-IN" w:eastAsia="zh-CN" w:bidi="ar-SA"/>
              </w:rPr>
              <w:t xml:space="preserve"> that identifies the terminal receipt profile for the device initiating the transaction. This profile defines how receipts are generated for each transaction and is linked to the ATD files.</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Approved Print Option:</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Defines the </w:t>
            </w:r>
            <w:r>
              <w:rPr>
                <w:rFonts w:hint="default" w:asciiTheme="minorHAnsi" w:hAnsiTheme="minorHAnsi" w:eastAsiaTheme="minorEastAsia" w:cstheme="minorBidi"/>
                <w:b/>
                <w:bCs/>
                <w:sz w:val="24"/>
                <w:szCs w:val="24"/>
                <w:vertAlign w:val="baseline"/>
                <w:lang w:val="en-IN" w:eastAsia="zh-CN" w:bidi="ar-SA"/>
              </w:rPr>
              <w:t>receipt format</w:t>
            </w:r>
            <w:r>
              <w:rPr>
                <w:rFonts w:hint="default" w:asciiTheme="minorHAnsi" w:hAnsiTheme="minorHAnsi" w:eastAsiaTheme="minorEastAsia" w:cstheme="minorBidi"/>
                <w:b w:val="0"/>
                <w:bCs w:val="0"/>
                <w:sz w:val="24"/>
                <w:szCs w:val="24"/>
                <w:vertAlign w:val="baseline"/>
                <w:lang w:val="en-IN" w:eastAsia="zh-CN" w:bidi="ar-SA"/>
              </w:rPr>
              <w:t xml:space="preserve"> for </w:t>
            </w:r>
            <w:r>
              <w:rPr>
                <w:rFonts w:hint="default" w:asciiTheme="minorHAnsi" w:hAnsiTheme="minorHAnsi" w:eastAsiaTheme="minorEastAsia" w:cstheme="minorBidi"/>
                <w:b/>
                <w:bCs/>
                <w:sz w:val="24"/>
                <w:szCs w:val="24"/>
                <w:vertAlign w:val="baseline"/>
                <w:lang w:val="en-IN" w:eastAsia="zh-CN" w:bidi="ar-SA"/>
              </w:rPr>
              <w:t xml:space="preserve">approved </w:t>
            </w:r>
            <w:r>
              <w:rPr>
                <w:rFonts w:hint="default" w:asciiTheme="minorHAnsi" w:hAnsiTheme="minorHAnsi" w:eastAsiaTheme="minorEastAsia" w:cstheme="minorBidi"/>
                <w:b w:val="0"/>
                <w:bCs w:val="0"/>
                <w:sz w:val="24"/>
                <w:szCs w:val="24"/>
                <w:vertAlign w:val="baseline"/>
                <w:lang w:val="en-IN" w:eastAsia="zh-CN" w:bidi="ar-SA"/>
              </w:rPr>
              <w:t>transactions. This includes determining what information is printed and how it is formatted (e.g., transaction amount, date, and approval details).</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Declined Print Option:</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Defines the </w:t>
            </w:r>
            <w:r>
              <w:rPr>
                <w:rFonts w:hint="default" w:asciiTheme="minorHAnsi" w:hAnsiTheme="minorHAnsi" w:eastAsiaTheme="minorEastAsia" w:cstheme="minorBidi"/>
                <w:b/>
                <w:bCs/>
                <w:sz w:val="24"/>
                <w:szCs w:val="24"/>
                <w:vertAlign w:val="baseline"/>
                <w:lang w:val="en-IN" w:eastAsia="zh-CN" w:bidi="ar-SA"/>
              </w:rPr>
              <w:t xml:space="preserve">receipt format </w:t>
            </w:r>
            <w:r>
              <w:rPr>
                <w:rFonts w:hint="default" w:asciiTheme="minorHAnsi" w:hAnsiTheme="minorHAnsi" w:eastAsiaTheme="minorEastAsia" w:cstheme="minorBidi"/>
                <w:b w:val="0"/>
                <w:bCs w:val="0"/>
                <w:sz w:val="24"/>
                <w:szCs w:val="24"/>
                <w:vertAlign w:val="baseline"/>
                <w:lang w:val="en-IN" w:eastAsia="zh-CN" w:bidi="ar-SA"/>
              </w:rPr>
              <w:t xml:space="preserve">for </w:t>
            </w:r>
            <w:r>
              <w:rPr>
                <w:rFonts w:hint="default" w:asciiTheme="minorHAnsi" w:hAnsiTheme="minorHAnsi" w:eastAsiaTheme="minorEastAsia" w:cstheme="minorBidi"/>
                <w:b/>
                <w:bCs/>
                <w:sz w:val="24"/>
                <w:szCs w:val="24"/>
                <w:vertAlign w:val="baseline"/>
                <w:lang w:val="en-IN" w:eastAsia="zh-CN" w:bidi="ar-SA"/>
              </w:rPr>
              <w:t>declined</w:t>
            </w:r>
            <w:r>
              <w:rPr>
                <w:rFonts w:hint="default" w:asciiTheme="minorHAnsi" w:hAnsiTheme="minorHAnsi" w:eastAsiaTheme="minorEastAsia" w:cstheme="minorBidi"/>
                <w:b w:val="0"/>
                <w:bCs w:val="0"/>
                <w:sz w:val="24"/>
                <w:szCs w:val="24"/>
                <w:vertAlign w:val="baseline"/>
                <w:lang w:val="en-IN" w:eastAsia="zh-CN" w:bidi="ar-SA"/>
              </w:rPr>
              <w:t xml:space="preserve"> transactions. It specifies how the receipt will appear when a transaction is not approved, including messages or details about the decline reason.</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Record Structure:</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 xml:space="preserve">TRF </w:t>
            </w:r>
            <w:r>
              <w:rPr>
                <w:rFonts w:hint="default" w:asciiTheme="minorHAnsi" w:hAnsiTheme="minorHAnsi" w:eastAsiaTheme="minorEastAsia" w:cstheme="minorBidi"/>
                <w:b w:val="0"/>
                <w:bCs w:val="0"/>
                <w:sz w:val="24"/>
                <w:szCs w:val="24"/>
                <w:vertAlign w:val="baseline"/>
                <w:lang w:val="en-IN" w:eastAsia="zh-CN" w:bidi="ar-SA"/>
              </w:rPr>
              <w:t>contains one record for each unique combination of:</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Terminal Receipt Profile</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Message Category</w:t>
            </w:r>
            <w:r>
              <w:rPr>
                <w:rFonts w:hint="default" w:asciiTheme="minorHAnsi" w:hAnsiTheme="minorHAnsi" w:eastAsiaTheme="minorEastAsia" w:cstheme="minorBidi"/>
                <w:b w:val="0"/>
                <w:bCs w:val="0"/>
                <w:sz w:val="24"/>
                <w:szCs w:val="24"/>
                <w:vertAlign w:val="baseline"/>
                <w:lang w:val="en-IN" w:eastAsia="zh-CN" w:bidi="ar-SA"/>
              </w:rPr>
              <w:t xml:space="preserve"> (e.g., Authorization, Financial, Administrative, etc.)</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Processing Code</w:t>
            </w:r>
            <w:r>
              <w:rPr>
                <w:rFonts w:hint="default" w:asciiTheme="minorHAnsi" w:hAnsiTheme="minorHAnsi" w:eastAsiaTheme="minorEastAsia" w:cstheme="minorBidi"/>
                <w:b w:val="0"/>
                <w:bCs w:val="0"/>
                <w:sz w:val="24"/>
                <w:szCs w:val="24"/>
                <w:vertAlign w:val="baseline"/>
                <w:lang w:val="en-IN" w:eastAsia="zh-CN" w:bidi="ar-SA"/>
              </w:rPr>
              <w:t xml:space="preserve"> (defines transaction types like withdrawal, balance inquiry, etc.)</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Functionality:</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The TRF controls how receipts are printed based on:</w:t>
            </w:r>
          </w:p>
          <w:p>
            <w:pPr>
              <w:keepNext w:val="0"/>
              <w:keepLines w:val="0"/>
              <w:widowControl/>
              <w:numPr>
                <w:ilvl w:val="3"/>
                <w:numId w:val="5"/>
              </w:numPr>
              <w:suppressLineNumbers w:val="0"/>
              <w:shd w:val="clear" w:fill="FFFFFF"/>
              <w:tabs>
                <w:tab w:val="left" w:pos="420"/>
                <w:tab w:val="clear" w:pos="1680"/>
              </w:tabs>
              <w:ind w:left="252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transaction type</w:t>
            </w:r>
            <w:r>
              <w:rPr>
                <w:rFonts w:hint="default" w:asciiTheme="minorHAnsi" w:hAnsiTheme="minorHAnsi" w:eastAsiaTheme="minorEastAsia" w:cstheme="minorBidi"/>
                <w:b w:val="0"/>
                <w:bCs w:val="0"/>
                <w:sz w:val="24"/>
                <w:szCs w:val="24"/>
                <w:vertAlign w:val="baseline"/>
                <w:lang w:val="en-IN" w:eastAsia="zh-CN" w:bidi="ar-SA"/>
              </w:rPr>
              <w:t xml:space="preserve"> (e.g., financial, authorization, reconciliation).</w:t>
            </w:r>
          </w:p>
          <w:p>
            <w:pPr>
              <w:keepNext w:val="0"/>
              <w:keepLines w:val="0"/>
              <w:widowControl/>
              <w:numPr>
                <w:ilvl w:val="3"/>
                <w:numId w:val="5"/>
              </w:numPr>
              <w:suppressLineNumbers w:val="0"/>
              <w:shd w:val="clear" w:fill="FFFFFF"/>
              <w:tabs>
                <w:tab w:val="left" w:pos="420"/>
                <w:tab w:val="clear" w:pos="1680"/>
              </w:tabs>
              <w:ind w:left="252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Whether the transaction is </w:t>
            </w:r>
            <w:r>
              <w:rPr>
                <w:rFonts w:hint="default" w:asciiTheme="minorHAnsi" w:hAnsiTheme="minorHAnsi" w:eastAsiaTheme="minorEastAsia" w:cstheme="minorBidi"/>
                <w:b/>
                <w:bCs/>
                <w:sz w:val="24"/>
                <w:szCs w:val="24"/>
                <w:vertAlign w:val="baseline"/>
                <w:lang w:val="en-IN" w:eastAsia="zh-CN" w:bidi="ar-SA"/>
              </w:rPr>
              <w:t xml:space="preserve">approved </w:t>
            </w:r>
            <w:r>
              <w:rPr>
                <w:rFonts w:hint="default" w:asciiTheme="minorHAnsi" w:hAnsiTheme="minorHAnsi" w:eastAsiaTheme="minorEastAsia" w:cstheme="minorBidi"/>
                <w:b w:val="0"/>
                <w:bCs w:val="0"/>
                <w:sz w:val="24"/>
                <w:szCs w:val="24"/>
                <w:vertAlign w:val="baseline"/>
                <w:lang w:val="en-IN" w:eastAsia="zh-CN" w:bidi="ar-SA"/>
              </w:rPr>
              <w:t xml:space="preserve">or </w:t>
            </w:r>
            <w:r>
              <w:rPr>
                <w:rFonts w:hint="default" w:asciiTheme="minorHAnsi" w:hAnsiTheme="minorHAnsi" w:eastAsiaTheme="minorEastAsia" w:cstheme="minorBidi"/>
                <w:b/>
                <w:bCs/>
                <w:sz w:val="24"/>
                <w:szCs w:val="24"/>
                <w:vertAlign w:val="baseline"/>
                <w:lang w:val="en-IN" w:eastAsia="zh-CN" w:bidi="ar-SA"/>
              </w:rPr>
              <w:t>denied</w:t>
            </w:r>
            <w:r>
              <w:rPr>
                <w:rFonts w:hint="default" w:asciiTheme="minorHAnsi" w:hAnsiTheme="minorHAnsi" w:eastAsiaTheme="minorEastAsia" w:cstheme="minorBidi"/>
                <w:b w:val="0"/>
                <w:bCs w:val="0"/>
                <w:sz w:val="24"/>
                <w:szCs w:val="24"/>
                <w:vertAlign w:val="baseline"/>
                <w:lang w:val="en-IN" w:eastAsia="zh-CN" w:bidi="ar-SA"/>
              </w:rPr>
              <w:t>.</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By defining separate print options for approved and declined transactions, the TRF helps customize the format for each scenario.</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Customization:</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 xml:space="preserve">TRF </w:t>
            </w:r>
            <w:r>
              <w:rPr>
                <w:rFonts w:hint="default" w:asciiTheme="minorHAnsi" w:hAnsiTheme="minorHAnsi" w:eastAsiaTheme="minorEastAsia" w:cstheme="minorBidi"/>
                <w:b w:val="0"/>
                <w:bCs w:val="0"/>
                <w:sz w:val="24"/>
                <w:szCs w:val="24"/>
                <w:vertAlign w:val="baseline"/>
                <w:lang w:val="en-IN" w:eastAsia="zh-CN" w:bidi="ar-SA"/>
              </w:rPr>
              <w:t>enables institutions to customize receipt formats on a per-terminal basis. This ensures that receipt settings can vary according to the institution's policies and the specific transaction types and outcomes.</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Customization Options</w:t>
            </w:r>
            <w:r>
              <w:rPr>
                <w:rFonts w:hint="default" w:asciiTheme="minorHAnsi" w:hAnsiTheme="minorHAnsi" w:eastAsiaTheme="minorEastAsia" w:cstheme="minorBidi"/>
                <w:b w:val="0"/>
                <w:bCs w:val="0"/>
                <w:sz w:val="24"/>
                <w:szCs w:val="24"/>
                <w:vertAlign w:val="baseline"/>
                <w:lang w:val="en-IN" w:eastAsia="zh-CN" w:bidi="ar-SA"/>
              </w:rPr>
              <w:t xml:space="preserve"> include different formats for receipts based on transaction approval status, message categories, and processing codes, allowing for tailored receipt printing for various types of transactions.</w:t>
            </w:r>
          </w:p>
          <w:p>
            <w:pPr>
              <w:keepNext w:val="0"/>
              <w:keepLines w:val="0"/>
              <w:widowControl/>
              <w:numPr>
                <w:ilvl w:val="1"/>
                <w:numId w:val="5"/>
              </w:numPr>
              <w:suppressLineNumbers w:val="0"/>
              <w:shd w:val="clear" w:fill="FFFFFF"/>
              <w:tabs>
                <w:tab w:val="left" w:pos="420"/>
                <w:tab w:val="clear" w:pos="840"/>
              </w:tabs>
              <w:ind w:left="1680" w:leftChars="0" w:hanging="420" w:firstLineChars="0"/>
              <w:jc w:val="left"/>
              <w:rPr>
                <w:rFonts w:hint="default"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bCs/>
                <w:sz w:val="24"/>
                <w:szCs w:val="24"/>
                <w:vertAlign w:val="baseline"/>
                <w:lang w:val="en-IN" w:eastAsia="zh-CN" w:bidi="ar-SA"/>
              </w:rPr>
              <w:t>Key Takeaways:</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The </w:t>
            </w:r>
            <w:r>
              <w:rPr>
                <w:rFonts w:hint="default" w:asciiTheme="minorHAnsi" w:hAnsiTheme="minorHAnsi" w:eastAsiaTheme="minorEastAsia" w:cstheme="minorBidi"/>
                <w:b/>
                <w:bCs/>
                <w:sz w:val="24"/>
                <w:szCs w:val="24"/>
                <w:vertAlign w:val="baseline"/>
                <w:lang w:val="en-IN" w:eastAsia="zh-CN" w:bidi="ar-SA"/>
              </w:rPr>
              <w:t xml:space="preserve">TRF </w:t>
            </w:r>
            <w:r>
              <w:rPr>
                <w:rFonts w:hint="default" w:asciiTheme="minorHAnsi" w:hAnsiTheme="minorHAnsi" w:eastAsiaTheme="minorEastAsia" w:cstheme="minorBidi"/>
                <w:b w:val="0"/>
                <w:bCs w:val="0"/>
                <w:sz w:val="24"/>
                <w:szCs w:val="24"/>
                <w:vertAlign w:val="baseline"/>
                <w:lang w:val="en-IN" w:eastAsia="zh-CN" w:bidi="ar-SA"/>
              </w:rPr>
              <w:t>system ensures that transaction receipts are printed consistently and according to predefined formats for each transaction type.</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hint="default" w:asciiTheme="minorHAnsi" w:hAnsiTheme="minorHAnsi" w:eastAsiaTheme="minorEastAsia" w:cstheme="minorBidi"/>
                <w:b w:val="0"/>
                <w:bCs w:val="0"/>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It helps streamline the receipt generation process, making it adaptable for various devices and transaction scenarios.</w:t>
            </w:r>
          </w:p>
          <w:p>
            <w:pPr>
              <w:keepNext w:val="0"/>
              <w:keepLines w:val="0"/>
              <w:widowControl/>
              <w:numPr>
                <w:ilvl w:val="2"/>
                <w:numId w:val="5"/>
              </w:numPr>
              <w:suppressLineNumbers w:val="0"/>
              <w:shd w:val="clear" w:fill="FFFFFF"/>
              <w:tabs>
                <w:tab w:val="left" w:pos="420"/>
                <w:tab w:val="clear" w:pos="1260"/>
              </w:tabs>
              <w:ind w:left="2100" w:leftChars="0" w:hanging="420" w:firstLineChars="0"/>
              <w:jc w:val="left"/>
              <w:rPr>
                <w:rFonts w:asciiTheme="minorHAnsi" w:hAnsiTheme="minorHAnsi" w:eastAsiaTheme="minorEastAsia" w:cstheme="minorBidi"/>
                <w:b/>
                <w:bCs/>
                <w:sz w:val="24"/>
                <w:szCs w:val="24"/>
                <w:vertAlign w:val="baseline"/>
                <w:lang w:val="en-IN" w:eastAsia="zh-CN" w:bidi="ar-SA"/>
              </w:rPr>
            </w:pPr>
            <w:r>
              <w:rPr>
                <w:rFonts w:hint="default" w:asciiTheme="minorHAnsi" w:hAnsiTheme="minorHAnsi" w:eastAsiaTheme="minorEastAsia" w:cstheme="minorBidi"/>
                <w:b w:val="0"/>
                <w:bCs w:val="0"/>
                <w:sz w:val="24"/>
                <w:szCs w:val="24"/>
                <w:vertAlign w:val="baseline"/>
                <w:lang w:val="en-IN" w:eastAsia="zh-CN" w:bidi="ar-SA"/>
              </w:rPr>
              <w:t xml:space="preserve">Institutions can configure receipt formats independently for </w:t>
            </w:r>
            <w:r>
              <w:rPr>
                <w:rFonts w:hint="default" w:asciiTheme="minorHAnsi" w:hAnsiTheme="minorHAnsi" w:eastAsiaTheme="minorEastAsia" w:cstheme="minorBidi"/>
                <w:b/>
                <w:bCs/>
                <w:sz w:val="24"/>
                <w:szCs w:val="24"/>
                <w:vertAlign w:val="baseline"/>
                <w:lang w:val="en-IN" w:eastAsia="zh-CN" w:bidi="ar-SA"/>
              </w:rPr>
              <w:t xml:space="preserve">approved </w:t>
            </w:r>
            <w:r>
              <w:rPr>
                <w:rFonts w:hint="default" w:asciiTheme="minorHAnsi" w:hAnsiTheme="minorHAnsi" w:eastAsiaTheme="minorEastAsia" w:cstheme="minorBidi"/>
                <w:b w:val="0"/>
                <w:bCs w:val="0"/>
                <w:sz w:val="24"/>
                <w:szCs w:val="24"/>
                <w:vertAlign w:val="baseline"/>
                <w:lang w:val="en-IN" w:eastAsia="zh-CN" w:bidi="ar-SA"/>
              </w:rPr>
              <w:t xml:space="preserve">and </w:t>
            </w:r>
            <w:r>
              <w:rPr>
                <w:rFonts w:hint="default" w:asciiTheme="minorHAnsi" w:hAnsiTheme="minorHAnsi" w:eastAsiaTheme="minorEastAsia" w:cstheme="minorBidi"/>
                <w:b/>
                <w:bCs/>
                <w:sz w:val="24"/>
                <w:szCs w:val="24"/>
                <w:vertAlign w:val="baseline"/>
                <w:lang w:val="en-IN" w:eastAsia="zh-CN" w:bidi="ar-SA"/>
              </w:rPr>
              <w:t xml:space="preserve">denied </w:t>
            </w:r>
            <w:r>
              <w:rPr>
                <w:rFonts w:hint="default" w:asciiTheme="minorHAnsi" w:hAnsiTheme="minorHAnsi" w:eastAsiaTheme="minorEastAsia" w:cstheme="minorBidi"/>
                <w:b w:val="0"/>
                <w:bCs w:val="0"/>
                <w:sz w:val="24"/>
                <w:szCs w:val="24"/>
                <w:vertAlign w:val="baseline"/>
                <w:lang w:val="en-IN" w:eastAsia="zh-CN" w:bidi="ar-SA"/>
              </w:rPr>
              <w:t>transactions, providing flexibility to meet operational needs.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numPr>
                <w:ilvl w:val="0"/>
                <w:numId w:val="1"/>
              </w:numPr>
              <w:ind w:left="0" w:leftChars="0" w:firstLine="0" w:firstLineChars="0"/>
              <w:jc w:val="both"/>
              <w:rPr>
                <w:b/>
                <w:bCs/>
                <w:sz w:val="24"/>
                <w:szCs w:val="24"/>
                <w:vertAlign w:val="baseline"/>
                <w:lang w:val="en-IN"/>
              </w:rPr>
            </w:pPr>
            <w:r>
              <w:rPr>
                <w:rFonts w:hint="default"/>
                <w:b/>
                <w:bCs/>
                <w:sz w:val="24"/>
                <w:szCs w:val="24"/>
                <w:vertAlign w:val="baseline"/>
                <w:lang w:val="en-US" w:eastAsia="zh-CN"/>
              </w:rPr>
              <w:t>What are the primary keys for all ATM files?</w:t>
            </w:r>
          </w:p>
          <w:p>
            <w:pPr>
              <w:widowControl w:val="0"/>
              <w:numPr>
                <w:numId w:val="0"/>
              </w:numPr>
              <w:ind w:leftChars="0"/>
              <w:jc w:val="both"/>
              <w:rPr>
                <w:b/>
                <w:bCs/>
                <w:sz w:val="24"/>
                <w:szCs w:val="24"/>
                <w:vertAlign w:val="baseline"/>
                <w:lang w:val="en-IN"/>
              </w:rPr>
            </w:pPr>
          </w:p>
          <w:tbl>
            <w:tblPr>
              <w:tblStyle w:val="8"/>
              <w:tblW w:w="667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04"/>
              <w:gridCol w:w="5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404" w:type="dxa"/>
                  <w:vAlign w:val="top"/>
                </w:tcPr>
                <w:p>
                  <w:pPr>
                    <w:widowControl w:val="0"/>
                    <w:numPr>
                      <w:numId w:val="0"/>
                    </w:numPr>
                    <w:jc w:val="left"/>
                    <w:rPr>
                      <w:rFonts w:hint="default"/>
                      <w:b/>
                      <w:bCs/>
                      <w:sz w:val="24"/>
                      <w:szCs w:val="24"/>
                      <w:vertAlign w:val="baseline"/>
                      <w:lang w:val="en-IN" w:eastAsia="zh-CN"/>
                    </w:rPr>
                  </w:pPr>
                  <w:r>
                    <w:rPr>
                      <w:rFonts w:hint="default"/>
                      <w:b/>
                      <w:bCs/>
                      <w:sz w:val="24"/>
                      <w:szCs w:val="24"/>
                      <w:vertAlign w:val="baseline"/>
                      <w:lang w:val="en-IN" w:eastAsia="zh-CN"/>
                    </w:rPr>
                    <w:t>ATM File</w:t>
                  </w:r>
                </w:p>
              </w:tc>
              <w:tc>
                <w:tcPr>
                  <w:tcW w:w="5275" w:type="dxa"/>
                  <w:vAlign w:val="top"/>
                </w:tcPr>
                <w:p>
                  <w:pPr>
                    <w:widowControl w:val="0"/>
                    <w:numPr>
                      <w:numId w:val="0"/>
                    </w:numPr>
                    <w:jc w:val="left"/>
                    <w:rPr>
                      <w:rFonts w:hint="default"/>
                      <w:b/>
                      <w:bCs/>
                      <w:sz w:val="24"/>
                      <w:szCs w:val="24"/>
                      <w:vertAlign w:val="baseline"/>
                      <w:lang w:val="en-IN" w:eastAsia="zh-CN"/>
                    </w:rPr>
                  </w:pPr>
                  <w:r>
                    <w:rPr>
                      <w:rFonts w:hint="default"/>
                      <w:b/>
                      <w:bCs/>
                      <w:sz w:val="24"/>
                      <w:szCs w:val="24"/>
                      <w:vertAlign w:val="baseline"/>
                      <w:lang w:val="en-IN" w:eastAsia="zh-CN"/>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404"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ATD</w:t>
                  </w:r>
                </w:p>
              </w:tc>
              <w:tc>
                <w:tcPr>
                  <w:tcW w:w="5275"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Terminal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404"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TLF</w:t>
                  </w:r>
                </w:p>
              </w:tc>
              <w:tc>
                <w:tcPr>
                  <w:tcW w:w="5275"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Card, FIID, Member Number, Date, Terminal, Logical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404"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RCPT  </w:t>
                  </w:r>
                </w:p>
              </w:tc>
              <w:tc>
                <w:tcPr>
                  <w:tcW w:w="5275"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Device Type , Receipt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404"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TRF   </w:t>
                  </w:r>
                </w:p>
              </w:tc>
              <w:tc>
                <w:tcPr>
                  <w:tcW w:w="5275" w:type="dxa"/>
                  <w:vAlign w:val="top"/>
                </w:tcPr>
                <w:p>
                  <w:pPr>
                    <w:widowControl w:val="0"/>
                    <w:numPr>
                      <w:numId w:val="0"/>
                    </w:numPr>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Terminal Receipt Profile, Message Category</w:t>
                  </w:r>
                </w:p>
              </w:tc>
            </w:tr>
          </w:tbl>
          <w:p>
            <w:pPr>
              <w:widowControl w:val="0"/>
              <w:numPr>
                <w:numId w:val="0"/>
              </w:numPr>
              <w:ind w:leftChars="0"/>
              <w:jc w:val="both"/>
              <w:rPr>
                <w:rFonts w:hint="default"/>
                <w:b/>
                <w:bCs/>
                <w:sz w:val="24"/>
                <w:szCs w:val="24"/>
                <w:vertAlign w:val="baseline"/>
                <w:lang w:val="en-US" w:eastAsia="zh-CN"/>
              </w:rPr>
            </w:pPr>
          </w:p>
          <w:p>
            <w:pPr>
              <w:widowControl w:val="0"/>
              <w:numPr>
                <w:numId w:val="0"/>
              </w:numPr>
              <w:ind w:leftChars="0"/>
              <w:jc w:val="both"/>
              <w:rPr>
                <w:rFonts w:hint="default"/>
                <w:b/>
                <w:bCs/>
                <w:sz w:val="24"/>
                <w:szCs w:val="24"/>
                <w:vertAlign w:val="baseline"/>
                <w:lang w:val="en-I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numPr>
                <w:ilvl w:val="0"/>
                <w:numId w:val="1"/>
              </w:numPr>
              <w:ind w:left="0" w:leftChars="0" w:firstLine="0" w:firstLineChars="0"/>
              <w:jc w:val="both"/>
              <w:rPr>
                <w:b/>
                <w:bCs/>
                <w:sz w:val="24"/>
                <w:szCs w:val="24"/>
                <w:vertAlign w:val="baseline"/>
                <w:lang w:val="en-IN"/>
              </w:rPr>
            </w:pPr>
            <w:r>
              <w:rPr>
                <w:rFonts w:hint="default"/>
                <w:b/>
                <w:bCs/>
                <w:sz w:val="24"/>
                <w:szCs w:val="24"/>
                <w:vertAlign w:val="baseline"/>
                <w:lang w:val="en-US" w:eastAsia="zh-CN"/>
              </w:rPr>
              <w:t>What are the file types for TLF,RCPT,TRF, ATD</w:t>
            </w:r>
          </w:p>
          <w:p>
            <w:pPr>
              <w:widowControl w:val="0"/>
              <w:numPr>
                <w:numId w:val="0"/>
              </w:numPr>
              <w:jc w:val="both"/>
              <w:rPr>
                <w:rFonts w:hint="default"/>
                <w:b/>
                <w:bCs/>
                <w:sz w:val="24"/>
                <w:szCs w:val="24"/>
                <w:vertAlign w:val="baseline"/>
                <w:lang w:val="en-US" w:eastAsia="zh-CN"/>
              </w:rPr>
            </w:pPr>
          </w:p>
          <w:tbl>
            <w:tblPr>
              <w:tblStyle w:val="8"/>
              <w:tblW w:w="335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69"/>
              <w:gridCol w:w="1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569" w:type="dxa"/>
                  <w:vAlign w:val="top"/>
                </w:tcPr>
                <w:p>
                  <w:pPr>
                    <w:widowControl w:val="0"/>
                    <w:numPr>
                      <w:numId w:val="0"/>
                    </w:numPr>
                    <w:jc w:val="both"/>
                    <w:rPr>
                      <w:rFonts w:hint="default"/>
                      <w:b/>
                      <w:bCs/>
                      <w:sz w:val="24"/>
                      <w:szCs w:val="24"/>
                      <w:vertAlign w:val="baseline"/>
                      <w:lang w:val="en-IN" w:eastAsia="zh-CN"/>
                    </w:rPr>
                  </w:pPr>
                  <w:r>
                    <w:rPr>
                      <w:rFonts w:hint="default"/>
                      <w:b/>
                      <w:bCs/>
                      <w:sz w:val="24"/>
                      <w:szCs w:val="24"/>
                      <w:vertAlign w:val="baseline"/>
                      <w:lang w:val="en-IN" w:eastAsia="zh-CN"/>
                    </w:rPr>
                    <w:t>File</w:t>
                  </w:r>
                </w:p>
              </w:tc>
              <w:tc>
                <w:tcPr>
                  <w:tcW w:w="1785" w:type="dxa"/>
                  <w:vAlign w:val="top"/>
                </w:tcPr>
                <w:p>
                  <w:pPr>
                    <w:widowControl w:val="0"/>
                    <w:numPr>
                      <w:numId w:val="0"/>
                    </w:numPr>
                    <w:jc w:val="both"/>
                    <w:rPr>
                      <w:rFonts w:hint="default"/>
                      <w:b/>
                      <w:bCs/>
                      <w:sz w:val="24"/>
                      <w:szCs w:val="24"/>
                      <w:vertAlign w:val="baseline"/>
                      <w:lang w:val="en-IN" w:eastAsia="zh-CN"/>
                    </w:rPr>
                  </w:pPr>
                  <w:r>
                    <w:rPr>
                      <w:rFonts w:hint="default"/>
                      <w:b/>
                      <w:bCs/>
                      <w:sz w:val="24"/>
                      <w:szCs w:val="24"/>
                      <w:vertAlign w:val="baseline"/>
                      <w:lang w:val="en-IN" w:eastAsia="zh-CN"/>
                    </w:rPr>
                    <w:t>File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569" w:type="dxa"/>
                  <w:vAlign w:val="top"/>
                </w:tcPr>
                <w:p>
                  <w:pPr>
                    <w:widowControl w:val="0"/>
                    <w:numPr>
                      <w:numId w:val="0"/>
                    </w:numPr>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ATD </w:t>
                  </w:r>
                </w:p>
              </w:tc>
              <w:tc>
                <w:tcPr>
                  <w:tcW w:w="1785" w:type="dxa"/>
                  <w:vAlign w:val="top"/>
                </w:tcPr>
                <w:p>
                  <w:pPr>
                    <w:widowControl w:val="0"/>
                    <w:numPr>
                      <w:ilvl w:val="0"/>
                      <w:numId w:val="0"/>
                    </w:numPr>
                    <w:ind w:left="0" w:leftChars="0" w:firstLine="0" w:firstLineChars="0"/>
                    <w:jc w:val="both"/>
                    <w:rPr>
                      <w:rFonts w:hint="default"/>
                      <w:b w:val="0"/>
                      <w:bCs w:val="0"/>
                      <w:sz w:val="24"/>
                      <w:szCs w:val="24"/>
                      <w:vertAlign w:val="baseline"/>
                      <w:lang w:val="en-US" w:eastAsia="zh-CN"/>
                    </w:rPr>
                  </w:pPr>
                  <w:r>
                    <w:rPr>
                      <w:rFonts w:hint="default"/>
                      <w:b w:val="0"/>
                      <w:bCs w:val="0"/>
                      <w:sz w:val="24"/>
                      <w:szCs w:val="24"/>
                      <w:vertAlign w:val="baseline"/>
                      <w:lang w:val="en-IN" w:eastAsia="zh-CN"/>
                    </w:rPr>
                    <w:t>Key Sequence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569" w:type="dxa"/>
                  <w:vAlign w:val="top"/>
                </w:tcPr>
                <w:p>
                  <w:pPr>
                    <w:widowControl w:val="0"/>
                    <w:numPr>
                      <w:numId w:val="0"/>
                    </w:numPr>
                    <w:jc w:val="both"/>
                    <w:rPr>
                      <w:rFonts w:hint="default"/>
                      <w:b w:val="0"/>
                      <w:bCs w:val="0"/>
                      <w:sz w:val="24"/>
                      <w:szCs w:val="24"/>
                      <w:vertAlign w:val="baseline"/>
                      <w:lang w:val="en-IN" w:eastAsia="zh-CN"/>
                    </w:rPr>
                  </w:pPr>
                  <w:r>
                    <w:rPr>
                      <w:rFonts w:hint="default"/>
                      <w:b w:val="0"/>
                      <w:bCs w:val="0"/>
                      <w:sz w:val="24"/>
                      <w:szCs w:val="24"/>
                      <w:vertAlign w:val="baseline"/>
                      <w:lang w:val="en-IN" w:eastAsia="zh-CN"/>
                    </w:rPr>
                    <w:t>TLF</w:t>
                  </w:r>
                </w:p>
              </w:tc>
              <w:tc>
                <w:tcPr>
                  <w:tcW w:w="1785" w:type="dxa"/>
                  <w:vAlign w:val="top"/>
                </w:tcPr>
                <w:p>
                  <w:pPr>
                    <w:widowControl w:val="0"/>
                    <w:numPr>
                      <w:numId w:val="0"/>
                    </w:numPr>
                    <w:jc w:val="both"/>
                    <w:rPr>
                      <w:rFonts w:hint="default"/>
                      <w:b w:val="0"/>
                      <w:bCs w:val="0"/>
                      <w:sz w:val="24"/>
                      <w:szCs w:val="24"/>
                      <w:vertAlign w:val="baseline"/>
                      <w:lang w:val="en-IN" w:eastAsia="zh-CN"/>
                    </w:rPr>
                  </w:pPr>
                  <w:r>
                    <w:rPr>
                      <w:rFonts w:hint="default"/>
                      <w:b w:val="0"/>
                      <w:bCs w:val="0"/>
                      <w:sz w:val="24"/>
                      <w:szCs w:val="24"/>
                      <w:vertAlign w:val="baseline"/>
                      <w:lang w:val="en-IN" w:eastAsia="zh-CN"/>
                    </w:rPr>
                    <w:t>Entry Sequence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569" w:type="dxa"/>
                  <w:vAlign w:val="top"/>
                </w:tcPr>
                <w:p>
                  <w:pPr>
                    <w:widowControl w:val="0"/>
                    <w:numPr>
                      <w:numId w:val="0"/>
                    </w:numPr>
                    <w:jc w:val="both"/>
                    <w:rPr>
                      <w:rFonts w:hint="default"/>
                      <w:b w:val="0"/>
                      <w:bCs w:val="0"/>
                      <w:sz w:val="24"/>
                      <w:szCs w:val="24"/>
                      <w:vertAlign w:val="baseline"/>
                      <w:lang w:val="en-IN" w:eastAsia="zh-CN"/>
                    </w:rPr>
                  </w:pPr>
                  <w:r>
                    <w:rPr>
                      <w:rFonts w:hint="default"/>
                      <w:b w:val="0"/>
                      <w:bCs w:val="0"/>
                      <w:sz w:val="24"/>
                      <w:szCs w:val="24"/>
                      <w:vertAlign w:val="baseline"/>
                      <w:lang w:val="en-IN" w:eastAsia="zh-CN"/>
                    </w:rPr>
                    <w:t>RCPT</w:t>
                  </w:r>
                </w:p>
              </w:tc>
              <w:tc>
                <w:tcPr>
                  <w:tcW w:w="1785" w:type="dxa"/>
                  <w:vAlign w:val="top"/>
                </w:tcPr>
                <w:p>
                  <w:pPr>
                    <w:widowControl w:val="0"/>
                    <w:numPr>
                      <w:numId w:val="0"/>
                    </w:numPr>
                    <w:jc w:val="both"/>
                    <w:rPr>
                      <w:rFonts w:hint="default"/>
                      <w:b w:val="0"/>
                      <w:bCs w:val="0"/>
                      <w:sz w:val="24"/>
                      <w:szCs w:val="24"/>
                      <w:vertAlign w:val="baseline"/>
                      <w:lang w:val="en-IN" w:eastAsia="zh-CN"/>
                    </w:rPr>
                  </w:pPr>
                  <w:r>
                    <w:rPr>
                      <w:rFonts w:hint="default"/>
                      <w:b w:val="0"/>
                      <w:bCs w:val="0"/>
                      <w:sz w:val="24"/>
                      <w:szCs w:val="24"/>
                      <w:vertAlign w:val="baseline"/>
                      <w:lang w:val="en-IN" w:eastAsia="zh-CN"/>
                    </w:rPr>
                    <w:t>Key Sequence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569" w:type="dxa"/>
                  <w:vAlign w:val="top"/>
                </w:tcPr>
                <w:p>
                  <w:pPr>
                    <w:widowControl w:val="0"/>
                    <w:numPr>
                      <w:numId w:val="0"/>
                    </w:numPr>
                    <w:jc w:val="both"/>
                    <w:rPr>
                      <w:rFonts w:hint="default"/>
                      <w:b w:val="0"/>
                      <w:bCs w:val="0"/>
                      <w:sz w:val="24"/>
                      <w:szCs w:val="24"/>
                      <w:vertAlign w:val="baseline"/>
                      <w:lang w:val="en-IN" w:eastAsia="zh-CN"/>
                    </w:rPr>
                  </w:pPr>
                  <w:r>
                    <w:rPr>
                      <w:rFonts w:hint="default"/>
                      <w:b w:val="0"/>
                      <w:bCs w:val="0"/>
                      <w:sz w:val="24"/>
                      <w:szCs w:val="24"/>
                      <w:vertAlign w:val="baseline"/>
                      <w:lang w:val="en-IN" w:eastAsia="zh-CN"/>
                    </w:rPr>
                    <w:t>TRF</w:t>
                  </w:r>
                </w:p>
              </w:tc>
              <w:tc>
                <w:tcPr>
                  <w:tcW w:w="1785" w:type="dxa"/>
                  <w:vAlign w:val="top"/>
                </w:tcPr>
                <w:p>
                  <w:pPr>
                    <w:widowControl w:val="0"/>
                    <w:numPr>
                      <w:ilvl w:val="0"/>
                      <w:numId w:val="0"/>
                    </w:numPr>
                    <w:ind w:left="0" w:leftChars="0" w:firstLine="0" w:firstLineChars="0"/>
                    <w:jc w:val="both"/>
                    <w:rPr>
                      <w:rFonts w:hint="default"/>
                      <w:b w:val="0"/>
                      <w:bCs w:val="0"/>
                      <w:sz w:val="24"/>
                      <w:szCs w:val="24"/>
                      <w:vertAlign w:val="baseline"/>
                      <w:lang w:val="en-US" w:eastAsia="zh-CN"/>
                    </w:rPr>
                  </w:pPr>
                  <w:r>
                    <w:rPr>
                      <w:rFonts w:hint="default"/>
                      <w:b w:val="0"/>
                      <w:bCs w:val="0"/>
                      <w:sz w:val="24"/>
                      <w:szCs w:val="24"/>
                      <w:vertAlign w:val="baseline"/>
                      <w:lang w:val="en-IN" w:eastAsia="zh-CN"/>
                    </w:rPr>
                    <w:t>Key Sequence</w:t>
                  </w:r>
                </w:p>
              </w:tc>
            </w:tr>
          </w:tbl>
          <w:p>
            <w:pPr>
              <w:widowControl w:val="0"/>
              <w:numPr>
                <w:numId w:val="0"/>
              </w:numPr>
              <w:jc w:val="both"/>
              <w:rPr>
                <w:rFonts w:hint="default"/>
                <w:b/>
                <w:bCs/>
                <w:sz w:val="24"/>
                <w:szCs w:val="24"/>
                <w:vertAlign w:val="baseline"/>
                <w:lang w:val="en-US" w:eastAsia="zh-CN"/>
              </w:rPr>
            </w:pPr>
          </w:p>
          <w:p>
            <w:pPr>
              <w:widowControl w:val="0"/>
              <w:numPr>
                <w:numId w:val="0"/>
              </w:numPr>
              <w:jc w:val="both"/>
              <w:rPr>
                <w:rFonts w:hint="default"/>
                <w:b/>
                <w:bCs/>
                <w:sz w:val="24"/>
                <w:szCs w:val="24"/>
                <w:vertAlign w:val="baseline"/>
                <w:lang w:val="en-I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numPr>
                <w:ilvl w:val="0"/>
                <w:numId w:val="1"/>
              </w:numPr>
              <w:ind w:left="0" w:leftChars="0" w:firstLine="0" w:firstLineChars="0"/>
              <w:jc w:val="both"/>
              <w:rPr>
                <w:rFonts w:hint="default"/>
                <w:b/>
                <w:bCs/>
                <w:sz w:val="24"/>
                <w:szCs w:val="24"/>
                <w:vertAlign w:val="baseline"/>
                <w:lang w:val="en-US" w:eastAsia="zh-CN"/>
              </w:rPr>
            </w:pPr>
            <w:r>
              <w:rPr>
                <w:rFonts w:hint="default"/>
                <w:b/>
                <w:bCs/>
                <w:sz w:val="24"/>
                <w:szCs w:val="24"/>
                <w:vertAlign w:val="baseline"/>
                <w:lang w:val="en-US" w:eastAsia="zh-CN"/>
              </w:rPr>
              <w:t>Explain the Dynamic and Static ATD Files.</w:t>
            </w:r>
          </w:p>
          <w:p>
            <w:pPr>
              <w:widowControl w:val="0"/>
              <w:numPr>
                <w:ilvl w:val="0"/>
                <w:numId w:val="6"/>
              </w:numPr>
              <w:ind w:left="42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Dynamic ATD Files</w:t>
            </w:r>
          </w:p>
          <w:p>
            <w:pPr>
              <w:widowControl w:val="0"/>
              <w:numPr>
                <w:ilvl w:val="1"/>
                <w:numId w:val="6"/>
              </w:numPr>
              <w:ind w:left="84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File Name: ATDD1</w:t>
            </w:r>
            <w:r>
              <w:rPr>
                <w:rFonts w:hint="default"/>
                <w:b w:val="0"/>
                <w:bCs w:val="0"/>
                <w:sz w:val="24"/>
                <w:szCs w:val="24"/>
                <w:vertAlign w:val="baseline"/>
                <w:lang w:val="en-IN" w:eastAsia="zh-CN"/>
              </w:rPr>
              <w:t xml:space="preserve"> </w:t>
            </w:r>
            <w:r>
              <w:rPr>
                <w:rFonts w:hint="default"/>
                <w:b w:val="0"/>
                <w:bCs w:val="0"/>
                <w:sz w:val="24"/>
                <w:szCs w:val="24"/>
                <w:vertAlign w:val="baseline"/>
                <w:lang w:val="en-US" w:eastAsia="zh-CN"/>
              </w:rPr>
              <w:t>(BASE24-atm Terminal Data Dynamic File – general data)</w:t>
            </w:r>
          </w:p>
          <w:p>
            <w:pPr>
              <w:widowControl w:val="0"/>
              <w:numPr>
                <w:ilvl w:val="1"/>
                <w:numId w:val="6"/>
              </w:numPr>
              <w:ind w:left="84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Dynamic ATD files store </w:t>
            </w:r>
            <w:r>
              <w:rPr>
                <w:rFonts w:hint="default"/>
                <w:b/>
                <w:bCs/>
                <w:sz w:val="24"/>
                <w:szCs w:val="24"/>
                <w:vertAlign w:val="baseline"/>
                <w:lang w:val="en-US" w:eastAsia="zh-CN"/>
              </w:rPr>
              <w:t>real-time data</w:t>
            </w:r>
            <w:r>
              <w:rPr>
                <w:rFonts w:hint="default"/>
                <w:b w:val="0"/>
                <w:bCs w:val="0"/>
                <w:sz w:val="24"/>
                <w:szCs w:val="24"/>
                <w:vertAlign w:val="baseline"/>
                <w:lang w:val="en-US" w:eastAsia="zh-CN"/>
              </w:rPr>
              <w:t xml:space="preserve"> that is updated as ATM transactions are processed. These values reflect the</w:t>
            </w:r>
            <w:r>
              <w:rPr>
                <w:rFonts w:hint="default"/>
                <w:b/>
                <w:bCs/>
                <w:sz w:val="24"/>
                <w:szCs w:val="24"/>
                <w:vertAlign w:val="baseline"/>
                <w:lang w:val="en-US" w:eastAsia="zh-CN"/>
              </w:rPr>
              <w:t xml:space="preserve"> current operational status</w:t>
            </w:r>
            <w:r>
              <w:rPr>
                <w:rFonts w:hint="default"/>
                <w:b w:val="0"/>
                <w:bCs w:val="0"/>
                <w:sz w:val="24"/>
                <w:szCs w:val="24"/>
                <w:vertAlign w:val="baseline"/>
                <w:lang w:val="en-US" w:eastAsia="zh-CN"/>
              </w:rPr>
              <w:t xml:space="preserve"> of the terminal and change </w:t>
            </w:r>
            <w:r>
              <w:rPr>
                <w:rFonts w:hint="default"/>
                <w:b/>
                <w:bCs/>
                <w:sz w:val="24"/>
                <w:szCs w:val="24"/>
                <w:vertAlign w:val="baseline"/>
                <w:lang w:val="en-US" w:eastAsia="zh-CN"/>
              </w:rPr>
              <w:t>frequently</w:t>
            </w:r>
            <w:r>
              <w:rPr>
                <w:rFonts w:hint="default"/>
                <w:b w:val="0"/>
                <w:bCs w:val="0"/>
                <w:sz w:val="24"/>
                <w:szCs w:val="24"/>
                <w:vertAlign w:val="baseline"/>
                <w:lang w:val="en-US" w:eastAsia="zh-CN"/>
              </w:rPr>
              <w:t>.</w:t>
            </w:r>
          </w:p>
          <w:p>
            <w:pPr>
              <w:widowControl w:val="0"/>
              <w:numPr>
                <w:ilvl w:val="1"/>
                <w:numId w:val="6"/>
              </w:numPr>
              <w:ind w:left="84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Key Characteristics: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bCs/>
                <w:sz w:val="24"/>
                <w:szCs w:val="24"/>
                <w:vertAlign w:val="baseline"/>
                <w:lang w:val="en-US" w:eastAsia="zh-CN"/>
              </w:rPr>
              <w:t>Updated during online transactions</w:t>
            </w:r>
            <w:r>
              <w:rPr>
                <w:rFonts w:hint="default"/>
                <w:b w:val="0"/>
                <w:bCs w:val="0"/>
                <w:sz w:val="24"/>
                <w:szCs w:val="24"/>
                <w:vertAlign w:val="baseline"/>
                <w:lang w:val="en-US" w:eastAsia="zh-CN"/>
              </w:rPr>
              <w:t xml:space="preserve"> (i.e., while the ATM is in service and processing cardholder requests).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Data is </w:t>
            </w:r>
            <w:r>
              <w:rPr>
                <w:rFonts w:hint="default"/>
                <w:b/>
                <w:bCs/>
                <w:sz w:val="24"/>
                <w:szCs w:val="24"/>
                <w:vertAlign w:val="baseline"/>
                <w:lang w:val="en-US" w:eastAsia="zh-CN"/>
              </w:rPr>
              <w:t>modified live</w:t>
            </w:r>
            <w:r>
              <w:rPr>
                <w:rFonts w:hint="default"/>
                <w:b w:val="0"/>
                <w:bCs w:val="0"/>
                <w:sz w:val="24"/>
                <w:szCs w:val="24"/>
                <w:vertAlign w:val="baseline"/>
                <w:lang w:val="en-US" w:eastAsia="zh-CN"/>
              </w:rPr>
              <w:t xml:space="preserve"> as events such as cash withdrawals or errors occur.</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Reflects the </w:t>
            </w:r>
            <w:r>
              <w:rPr>
                <w:rFonts w:hint="default"/>
                <w:b/>
                <w:bCs/>
                <w:sz w:val="24"/>
                <w:szCs w:val="24"/>
                <w:vertAlign w:val="baseline"/>
                <w:lang w:val="en-US" w:eastAsia="zh-CN"/>
              </w:rPr>
              <w:t>real-time behavior</w:t>
            </w:r>
            <w:r>
              <w:rPr>
                <w:rFonts w:hint="default"/>
                <w:b w:val="0"/>
                <w:bCs w:val="0"/>
                <w:sz w:val="24"/>
                <w:szCs w:val="24"/>
                <w:vertAlign w:val="baseline"/>
                <w:lang w:val="en-US" w:eastAsia="zh-CN"/>
              </w:rPr>
              <w:t xml:space="preserve"> of the terminal, helping in transaction monitoring, reconciliation, and terminal health tracking.</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Crucial for maintaining the </w:t>
            </w:r>
            <w:r>
              <w:rPr>
                <w:rFonts w:hint="default"/>
                <w:b/>
                <w:bCs/>
                <w:sz w:val="24"/>
                <w:szCs w:val="24"/>
                <w:vertAlign w:val="baseline"/>
                <w:lang w:val="en-US" w:eastAsia="zh-CN"/>
              </w:rPr>
              <w:t>live operational context</w:t>
            </w:r>
            <w:r>
              <w:rPr>
                <w:rFonts w:hint="default"/>
                <w:b w:val="0"/>
                <w:bCs w:val="0"/>
                <w:sz w:val="24"/>
                <w:szCs w:val="24"/>
                <w:vertAlign w:val="baseline"/>
                <w:lang w:val="en-US" w:eastAsia="zh-CN"/>
              </w:rPr>
              <w:t xml:space="preserve"> of the ATM.</w:t>
            </w:r>
          </w:p>
          <w:p>
            <w:pPr>
              <w:widowControl w:val="0"/>
              <w:numPr>
                <w:ilvl w:val="1"/>
                <w:numId w:val="6"/>
              </w:numPr>
              <w:ind w:left="84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Examples of Dynamic Data:</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Number of withdrawals made</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Total amount dispensed</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Current terminal session status (e.g., active/inactive)</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Cash levels in cassettes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Error conditions or status codes</w:t>
            </w:r>
          </w:p>
          <w:p>
            <w:pPr>
              <w:widowControl w:val="0"/>
              <w:numPr>
                <w:ilvl w:val="0"/>
                <w:numId w:val="6"/>
              </w:numPr>
              <w:ind w:left="42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Static ATD Files</w:t>
            </w:r>
          </w:p>
          <w:p>
            <w:pPr>
              <w:widowControl w:val="0"/>
              <w:numPr>
                <w:ilvl w:val="1"/>
                <w:numId w:val="6"/>
              </w:numPr>
              <w:ind w:left="840" w:leftChars="0" w:hanging="420" w:firstLineChars="0"/>
              <w:jc w:val="left"/>
              <w:rPr>
                <w:rFonts w:hint="default"/>
                <w:b w:val="0"/>
                <w:bCs w:val="0"/>
                <w:sz w:val="24"/>
                <w:szCs w:val="24"/>
                <w:vertAlign w:val="baseline"/>
                <w:lang w:val="en-US" w:eastAsia="zh-CN"/>
              </w:rPr>
            </w:pPr>
            <w:r>
              <w:rPr>
                <w:rFonts w:hint="default"/>
                <w:b/>
                <w:bCs/>
                <w:sz w:val="24"/>
                <w:szCs w:val="24"/>
                <w:vertAlign w:val="baseline"/>
                <w:lang w:val="en-US" w:eastAsia="zh-CN"/>
              </w:rPr>
              <w:t>File Name:</w:t>
            </w:r>
            <w:r>
              <w:rPr>
                <w:rFonts w:hint="default"/>
                <w:b w:val="0"/>
                <w:bCs w:val="0"/>
                <w:sz w:val="24"/>
                <w:szCs w:val="24"/>
                <w:vertAlign w:val="baseline"/>
                <w:lang w:val="en-US" w:eastAsia="zh-CN"/>
              </w:rPr>
              <w:t xml:space="preserve"> ATDS1</w:t>
            </w:r>
            <w:r>
              <w:rPr>
                <w:rFonts w:hint="default"/>
                <w:b w:val="0"/>
                <w:bCs w:val="0"/>
                <w:sz w:val="24"/>
                <w:szCs w:val="24"/>
                <w:vertAlign w:val="baseline"/>
                <w:lang w:val="en-IN" w:eastAsia="zh-CN"/>
              </w:rPr>
              <w:t xml:space="preserve"> </w:t>
            </w:r>
            <w:r>
              <w:rPr>
                <w:rFonts w:hint="default"/>
                <w:b w:val="0"/>
                <w:bCs w:val="0"/>
                <w:sz w:val="24"/>
                <w:szCs w:val="24"/>
                <w:vertAlign w:val="baseline"/>
                <w:lang w:val="en-US" w:eastAsia="zh-CN"/>
              </w:rPr>
              <w:t>(BASE24-atm Terminal Data Static File – general data)</w:t>
            </w:r>
          </w:p>
          <w:p>
            <w:pPr>
              <w:widowControl w:val="0"/>
              <w:numPr>
                <w:ilvl w:val="1"/>
                <w:numId w:val="6"/>
              </w:numPr>
              <w:ind w:left="84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Static ATD files store </w:t>
            </w:r>
            <w:r>
              <w:rPr>
                <w:rFonts w:hint="default"/>
                <w:b/>
                <w:bCs/>
                <w:sz w:val="24"/>
                <w:szCs w:val="24"/>
                <w:vertAlign w:val="baseline"/>
                <w:lang w:val="en-US" w:eastAsia="zh-CN"/>
              </w:rPr>
              <w:t>fixed configuration data</w:t>
            </w:r>
            <w:r>
              <w:rPr>
                <w:rFonts w:hint="default"/>
                <w:b w:val="0"/>
                <w:bCs w:val="0"/>
                <w:sz w:val="24"/>
                <w:szCs w:val="24"/>
                <w:vertAlign w:val="baseline"/>
                <w:lang w:val="en-US" w:eastAsia="zh-CN"/>
              </w:rPr>
              <w:t xml:space="preserve"> related to the ATM’s setup and identity. These values remain constant and are not updated during normal transaction activity.</w:t>
            </w:r>
          </w:p>
          <w:p>
            <w:pPr>
              <w:widowControl w:val="0"/>
              <w:numPr>
                <w:ilvl w:val="1"/>
                <w:numId w:val="6"/>
              </w:numPr>
              <w:ind w:left="84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Key Characteristics: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bCs/>
                <w:sz w:val="24"/>
                <w:szCs w:val="24"/>
                <w:vertAlign w:val="baseline"/>
                <w:lang w:val="en-US" w:eastAsia="zh-CN"/>
              </w:rPr>
              <w:t>Not updated during transactions</w:t>
            </w:r>
            <w:r>
              <w:rPr>
                <w:rFonts w:hint="default"/>
                <w:b w:val="0"/>
                <w:bCs w:val="0"/>
                <w:sz w:val="24"/>
                <w:szCs w:val="24"/>
                <w:vertAlign w:val="baseline"/>
                <w:lang w:val="en-US" w:eastAsia="zh-CN"/>
              </w:rPr>
              <w:t>—only changed manually during setup or maintenance.</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Defines the</w:t>
            </w:r>
            <w:r>
              <w:rPr>
                <w:rFonts w:hint="default"/>
                <w:b/>
                <w:bCs/>
                <w:sz w:val="24"/>
                <w:szCs w:val="24"/>
                <w:vertAlign w:val="baseline"/>
                <w:lang w:val="en-US" w:eastAsia="zh-CN"/>
              </w:rPr>
              <w:t xml:space="preserve"> fixed attributes</w:t>
            </w:r>
            <w:r>
              <w:rPr>
                <w:rFonts w:hint="default"/>
                <w:b w:val="0"/>
                <w:bCs w:val="0"/>
                <w:sz w:val="24"/>
                <w:szCs w:val="24"/>
                <w:vertAlign w:val="baseline"/>
                <w:lang w:val="en-US" w:eastAsia="zh-CN"/>
              </w:rPr>
              <w:t xml:space="preserve"> of the ATM terminal.</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Used to control terminal behavior, routing, and identification within the system.</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Important for</w:t>
            </w:r>
            <w:r>
              <w:rPr>
                <w:rFonts w:hint="default"/>
                <w:b/>
                <w:bCs/>
                <w:sz w:val="24"/>
                <w:szCs w:val="24"/>
                <w:vertAlign w:val="baseline"/>
                <w:lang w:val="en-US" w:eastAsia="zh-CN"/>
              </w:rPr>
              <w:t xml:space="preserve"> installation</w:t>
            </w:r>
            <w:r>
              <w:rPr>
                <w:rFonts w:hint="default"/>
                <w:b w:val="0"/>
                <w:bCs w:val="0"/>
                <w:sz w:val="24"/>
                <w:szCs w:val="24"/>
                <w:vertAlign w:val="baseline"/>
                <w:lang w:val="en-US" w:eastAsia="zh-CN"/>
              </w:rPr>
              <w:t xml:space="preserve">, </w:t>
            </w:r>
            <w:r>
              <w:rPr>
                <w:rFonts w:hint="default"/>
                <w:b/>
                <w:bCs/>
                <w:sz w:val="24"/>
                <w:szCs w:val="24"/>
                <w:vertAlign w:val="baseline"/>
                <w:lang w:val="en-US" w:eastAsia="zh-CN"/>
              </w:rPr>
              <w:t>configuration</w:t>
            </w:r>
            <w:r>
              <w:rPr>
                <w:rFonts w:hint="default"/>
                <w:b w:val="0"/>
                <w:bCs w:val="0"/>
                <w:sz w:val="24"/>
                <w:szCs w:val="24"/>
                <w:vertAlign w:val="baseline"/>
                <w:lang w:val="en-US" w:eastAsia="zh-CN"/>
              </w:rPr>
              <w:t xml:space="preserve">, </w:t>
            </w:r>
            <w:r>
              <w:rPr>
                <w:rFonts w:hint="default"/>
                <w:b/>
                <w:bCs/>
                <w:sz w:val="24"/>
                <w:szCs w:val="24"/>
                <w:vertAlign w:val="baseline"/>
                <w:lang w:val="en-US" w:eastAsia="zh-CN"/>
              </w:rPr>
              <w:t>and management</w:t>
            </w:r>
            <w:r>
              <w:rPr>
                <w:rFonts w:hint="default"/>
                <w:b w:val="0"/>
                <w:bCs w:val="0"/>
                <w:sz w:val="24"/>
                <w:szCs w:val="24"/>
                <w:vertAlign w:val="baseline"/>
                <w:lang w:val="en-US" w:eastAsia="zh-CN"/>
              </w:rPr>
              <w:t xml:space="preserve"> of ATMs.</w:t>
            </w:r>
          </w:p>
          <w:p>
            <w:pPr>
              <w:widowControl w:val="0"/>
              <w:numPr>
                <w:ilvl w:val="1"/>
                <w:numId w:val="6"/>
              </w:numPr>
              <w:ind w:left="840" w:leftChars="0" w:hanging="420" w:firstLineChars="0"/>
              <w:jc w:val="left"/>
              <w:rPr>
                <w:rFonts w:hint="default"/>
                <w:b/>
                <w:bCs/>
                <w:sz w:val="24"/>
                <w:szCs w:val="24"/>
                <w:vertAlign w:val="baseline"/>
                <w:lang w:val="en-US" w:eastAsia="zh-CN"/>
              </w:rPr>
            </w:pPr>
            <w:r>
              <w:rPr>
                <w:rFonts w:hint="default"/>
                <w:b/>
                <w:bCs/>
                <w:sz w:val="24"/>
                <w:szCs w:val="24"/>
                <w:vertAlign w:val="baseline"/>
                <w:lang w:val="en-US" w:eastAsia="zh-CN"/>
              </w:rPr>
              <w:t>Examples of Static Data:</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ATM terminal ID and type</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Terminal location (branch, address)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Configuration parameters (supported services, screen layouts)</w:t>
            </w:r>
          </w:p>
          <w:p>
            <w:pPr>
              <w:widowControl w:val="0"/>
              <w:numPr>
                <w:ilvl w:val="2"/>
                <w:numId w:val="6"/>
              </w:numPr>
              <w:ind w:left="1260" w:leftChars="0" w:hanging="420" w:firstLineChars="0"/>
              <w:jc w:val="left"/>
              <w:rPr>
                <w:rFonts w:hint="default"/>
                <w:b w:val="0"/>
                <w:bCs w:val="0"/>
                <w:sz w:val="24"/>
                <w:szCs w:val="24"/>
                <w:vertAlign w:val="baseline"/>
                <w:lang w:val="en-US" w:eastAsia="zh-CN"/>
              </w:rPr>
            </w:pPr>
            <w:r>
              <w:rPr>
                <w:rFonts w:hint="default"/>
                <w:b w:val="0"/>
                <w:bCs w:val="0"/>
                <w:sz w:val="24"/>
                <w:szCs w:val="24"/>
                <w:vertAlign w:val="baseline"/>
                <w:lang w:val="en-US" w:eastAsia="zh-CN"/>
              </w:rPr>
              <w:t>Owner or institution information</w:t>
            </w:r>
          </w:p>
          <w:p>
            <w:pPr>
              <w:widowControl w:val="0"/>
              <w:numPr>
                <w:numId w:val="0"/>
              </w:numPr>
              <w:jc w:val="both"/>
              <w:rPr>
                <w:rFonts w:hint="default"/>
                <w:b/>
                <w:bCs/>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917" w:type="dxa"/>
            <w:vAlign w:val="top"/>
          </w:tcPr>
          <w:p>
            <w:pPr>
              <w:widowControl w:val="0"/>
              <w:numPr>
                <w:ilvl w:val="0"/>
                <w:numId w:val="1"/>
              </w:numPr>
              <w:ind w:left="0" w:leftChars="0" w:firstLine="0" w:firstLineChars="0"/>
              <w:jc w:val="both"/>
              <w:rPr>
                <w:rFonts w:hint="default"/>
                <w:b/>
                <w:bCs/>
                <w:sz w:val="24"/>
                <w:szCs w:val="24"/>
                <w:vertAlign w:val="baseline"/>
                <w:lang w:val="en-US" w:eastAsia="zh-CN"/>
              </w:rPr>
            </w:pPr>
            <w:r>
              <w:rPr>
                <w:rFonts w:hint="default"/>
                <w:b/>
                <w:bCs/>
                <w:sz w:val="24"/>
                <w:szCs w:val="24"/>
                <w:vertAlign w:val="baseline"/>
                <w:lang w:val="en-US" w:eastAsia="zh-CN"/>
              </w:rPr>
              <w:t>Go through the Template in RCPT.</w:t>
            </w:r>
          </w:p>
          <w:p>
            <w:pPr>
              <w:widowControl w:val="0"/>
              <w:numPr>
                <w:numId w:val="0"/>
              </w:numPr>
              <w:jc w:val="both"/>
              <w:rPr>
                <w:rFonts w:hint="default"/>
                <w:b/>
                <w:bCs/>
                <w:sz w:val="24"/>
                <w:szCs w:val="24"/>
                <w:vertAlign w:val="baseline"/>
                <w:lang w:val="en-US" w:eastAsia="zh-CN"/>
              </w:rPr>
            </w:pPr>
          </w:p>
          <w:p>
            <w:pPr>
              <w:widowControl w:val="0"/>
              <w:numPr>
                <w:ilvl w:val="0"/>
                <w:numId w:val="7"/>
              </w:numPr>
              <w:ind w:left="42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The </w:t>
            </w:r>
            <w:r>
              <w:rPr>
                <w:rFonts w:hint="default"/>
                <w:b/>
                <w:bCs/>
                <w:sz w:val="24"/>
                <w:szCs w:val="24"/>
                <w:vertAlign w:val="baseline"/>
                <w:lang w:val="en-US" w:eastAsia="zh-CN"/>
              </w:rPr>
              <w:t>RCPT Template</w:t>
            </w:r>
            <w:r>
              <w:rPr>
                <w:rFonts w:hint="default"/>
                <w:b w:val="0"/>
                <w:bCs w:val="0"/>
                <w:sz w:val="24"/>
                <w:szCs w:val="24"/>
                <w:vertAlign w:val="baseline"/>
                <w:lang w:val="en-US" w:eastAsia="zh-CN"/>
              </w:rPr>
              <w:t xml:space="preserve"> is a configuration tool used to define and structure ATM receipt formats for various transaction types. The template specifies how receipts are generated, formatted, and customized based on transaction details, device type, and various other factors.</w:t>
            </w:r>
          </w:p>
          <w:p>
            <w:pPr>
              <w:widowControl w:val="0"/>
              <w:numPr>
                <w:ilvl w:val="0"/>
                <w:numId w:val="7"/>
              </w:numPr>
              <w:ind w:left="42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Key Elements of RCPT Template:</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DEVICE TYPE: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Indicates the terminal type associated with this receipt template. Each terminal type is associated with specific device codes: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D910</w:t>
            </w:r>
            <w:r>
              <w:rPr>
                <w:rFonts w:hint="default"/>
                <w:b w:val="0"/>
                <w:bCs w:val="0"/>
                <w:sz w:val="24"/>
                <w:szCs w:val="24"/>
                <w:vertAlign w:val="baseline"/>
                <w:lang w:val="en-US" w:eastAsia="zh-CN"/>
              </w:rPr>
              <w:t xml:space="preserve"> = Diebold 910</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D912</w:t>
            </w:r>
            <w:r>
              <w:rPr>
                <w:rFonts w:hint="default"/>
                <w:b w:val="0"/>
                <w:bCs w:val="0"/>
                <w:sz w:val="24"/>
                <w:szCs w:val="24"/>
                <w:vertAlign w:val="baseline"/>
                <w:lang w:val="en-US" w:eastAsia="zh-CN"/>
              </w:rPr>
              <w:t xml:space="preserve"> = Diebold 912</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D1000</w:t>
            </w:r>
            <w:r>
              <w:rPr>
                <w:rFonts w:hint="default"/>
                <w:b w:val="0"/>
                <w:bCs w:val="0"/>
                <w:sz w:val="24"/>
                <w:szCs w:val="24"/>
                <w:vertAlign w:val="baseline"/>
                <w:lang w:val="en-US" w:eastAsia="zh-CN"/>
              </w:rPr>
              <w:t xml:space="preserve"> = Diebold 10XX/478X</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FUJ </w:t>
            </w:r>
            <w:r>
              <w:rPr>
                <w:rFonts w:hint="default"/>
                <w:b w:val="0"/>
                <w:bCs w:val="0"/>
                <w:sz w:val="24"/>
                <w:szCs w:val="24"/>
                <w:vertAlign w:val="baseline"/>
                <w:lang w:val="en-US" w:eastAsia="zh-CN"/>
              </w:rPr>
              <w:t>= Fujitsu</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I36247</w:t>
            </w:r>
            <w:r>
              <w:rPr>
                <w:rFonts w:hint="default"/>
                <w:b w:val="0"/>
                <w:bCs w:val="0"/>
                <w:sz w:val="24"/>
                <w:szCs w:val="24"/>
                <w:vertAlign w:val="baseline"/>
                <w:lang w:val="en-US" w:eastAsia="zh-CN"/>
              </w:rPr>
              <w:t xml:space="preserve"> = IBM 3624 Version 7</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I36248</w:t>
            </w:r>
            <w:r>
              <w:rPr>
                <w:rFonts w:hint="default"/>
                <w:b w:val="0"/>
                <w:bCs w:val="0"/>
                <w:sz w:val="24"/>
                <w:szCs w:val="24"/>
                <w:vertAlign w:val="baseline"/>
                <w:lang w:val="en-US" w:eastAsia="zh-CN"/>
              </w:rPr>
              <w:t xml:space="preserve"> = IBM 3624 Version 8</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I4730</w:t>
            </w:r>
            <w:r>
              <w:rPr>
                <w:rFonts w:hint="default"/>
                <w:b w:val="0"/>
                <w:bCs w:val="0"/>
                <w:sz w:val="24"/>
                <w:szCs w:val="24"/>
                <w:vertAlign w:val="baseline"/>
                <w:lang w:val="en-US" w:eastAsia="zh-CN"/>
              </w:rPr>
              <w:t xml:space="preserve"> = IBM 4730-series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N50 </w:t>
            </w:r>
            <w:r>
              <w:rPr>
                <w:rFonts w:hint="default"/>
                <w:b w:val="0"/>
                <w:bCs w:val="0"/>
                <w:sz w:val="24"/>
                <w:szCs w:val="24"/>
                <w:vertAlign w:val="baseline"/>
                <w:lang w:val="en-US" w:eastAsia="zh-CN"/>
              </w:rPr>
              <w:t>= NCR 5XXX</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Tidel </w:t>
            </w:r>
            <w:r>
              <w:rPr>
                <w:rFonts w:hint="default"/>
                <w:b w:val="0"/>
                <w:bCs w:val="0"/>
                <w:sz w:val="24"/>
                <w:szCs w:val="24"/>
                <w:vertAlign w:val="baseline"/>
                <w:lang w:val="en-US" w:eastAsia="zh-CN"/>
              </w:rPr>
              <w:t>= Tidel AnyCard</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RECEIPT TYPE: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Specifies the type of receipt to print, based on the transaction type. Common receipt types include: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ADDN </w:t>
            </w:r>
            <w:r>
              <w:rPr>
                <w:rFonts w:hint="default"/>
                <w:b w:val="0"/>
                <w:bCs w:val="0"/>
                <w:sz w:val="24"/>
                <w:szCs w:val="24"/>
                <w:vertAlign w:val="baseline"/>
                <w:lang w:val="en-US" w:eastAsia="zh-CN"/>
              </w:rPr>
              <w:t>= Denied administrative transaction</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ADHD </w:t>
            </w:r>
            <w:r>
              <w:rPr>
                <w:rFonts w:hint="default"/>
                <w:b w:val="0"/>
                <w:bCs w:val="0"/>
                <w:sz w:val="24"/>
                <w:szCs w:val="24"/>
                <w:vertAlign w:val="baseline"/>
                <w:lang w:val="en-US" w:eastAsia="zh-CN"/>
              </w:rPr>
              <w:t>= Administrative header template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ADHO </w:t>
            </w:r>
            <w:r>
              <w:rPr>
                <w:rFonts w:hint="default"/>
                <w:b w:val="0"/>
                <w:bCs w:val="0"/>
                <w:sz w:val="24"/>
                <w:szCs w:val="24"/>
                <w:vertAlign w:val="baseline"/>
                <w:lang w:val="en-US" w:eastAsia="zh-CN"/>
              </w:rPr>
              <w:t>= Administrative transaction—hopper informatio</w:t>
            </w:r>
            <w:r>
              <w:rPr>
                <w:rFonts w:hint="default"/>
                <w:b w:val="0"/>
                <w:bCs w:val="0"/>
                <w:sz w:val="24"/>
                <w:szCs w:val="24"/>
                <w:vertAlign w:val="baseline"/>
                <w:lang w:val="en-IN" w:eastAsia="zh-CN"/>
              </w:rPr>
              <w:t>n</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ADTO </w:t>
            </w:r>
            <w:r>
              <w:rPr>
                <w:rFonts w:hint="default"/>
                <w:b w:val="0"/>
                <w:bCs w:val="0"/>
                <w:sz w:val="24"/>
                <w:szCs w:val="24"/>
                <w:vertAlign w:val="baseline"/>
                <w:lang w:val="en-US" w:eastAsia="zh-CN"/>
              </w:rPr>
              <w:t>= Administrative transaction—totals information</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DENY </w:t>
            </w:r>
            <w:r>
              <w:rPr>
                <w:rFonts w:hint="default"/>
                <w:b w:val="0"/>
                <w:bCs w:val="0"/>
                <w:sz w:val="24"/>
                <w:szCs w:val="24"/>
                <w:vertAlign w:val="baseline"/>
                <w:lang w:val="en-US" w:eastAsia="zh-CN"/>
              </w:rPr>
              <w:t>= Denied financial transaction</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DP </w:t>
            </w:r>
            <w:r>
              <w:rPr>
                <w:rFonts w:hint="default"/>
                <w:b w:val="0"/>
                <w:bCs w:val="0"/>
                <w:sz w:val="24"/>
                <w:szCs w:val="24"/>
                <w:vertAlign w:val="baseline"/>
                <w:lang w:val="en-US" w:eastAsia="zh-CN"/>
              </w:rPr>
              <w:t>= Deposit transaction</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 xml:space="preserve">HDR </w:t>
            </w:r>
            <w:r>
              <w:rPr>
                <w:rFonts w:hint="default"/>
                <w:b w:val="0"/>
                <w:bCs w:val="0"/>
                <w:sz w:val="24"/>
                <w:szCs w:val="24"/>
                <w:vertAlign w:val="baseline"/>
                <w:lang w:val="en-US" w:eastAsia="zh-CN"/>
              </w:rPr>
              <w:t>= Receipt header template</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RECEIPT GROUP:</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This field associates the receipt with a specific receipt group, which must match the </w:t>
            </w:r>
            <w:r>
              <w:rPr>
                <w:rFonts w:hint="default"/>
                <w:b/>
                <w:bCs/>
                <w:sz w:val="24"/>
                <w:szCs w:val="24"/>
                <w:vertAlign w:val="baseline"/>
                <w:lang w:val="en-US" w:eastAsia="zh-CN"/>
              </w:rPr>
              <w:t>RECEIPT GROUP</w:t>
            </w:r>
            <w:r>
              <w:rPr>
                <w:rFonts w:hint="default"/>
                <w:b w:val="0"/>
                <w:bCs w:val="0"/>
                <w:sz w:val="24"/>
                <w:szCs w:val="24"/>
                <w:vertAlign w:val="baseline"/>
                <w:lang w:val="en-US" w:eastAsia="zh-CN"/>
              </w:rPr>
              <w:t xml:space="preserve"> from a record on the BASE24-atm Terminal Data files (ATD) screen 8. It defaults to ****.</w:t>
            </w:r>
          </w:p>
          <w:p>
            <w:pPr>
              <w:widowControl w:val="0"/>
              <w:numPr>
                <w:ilvl w:val="1"/>
                <w:numId w:val="7"/>
              </w:numPr>
              <w:ind w:left="84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LANG CODE/MSG ID:</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This field indicates the language code associated with the receipt template, allowing the ATM to print the receipt in the correct language. It applies to all devices except for IBM 4730-series terminals, where it represents the message identifier instead.</w:t>
            </w:r>
          </w:p>
          <w:p>
            <w:pPr>
              <w:widowControl w:val="0"/>
              <w:numPr>
                <w:ilvl w:val="1"/>
                <w:numId w:val="7"/>
              </w:numPr>
              <w:ind w:left="84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FIID (Financial Institution ID):</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xml:space="preserve">The </w:t>
            </w:r>
            <w:r>
              <w:rPr>
                <w:rFonts w:hint="default"/>
                <w:b/>
                <w:bCs/>
                <w:sz w:val="24"/>
                <w:szCs w:val="24"/>
                <w:vertAlign w:val="baseline"/>
                <w:lang w:val="en-US" w:eastAsia="zh-CN"/>
              </w:rPr>
              <w:t xml:space="preserve">FIID </w:t>
            </w:r>
            <w:r>
              <w:rPr>
                <w:rFonts w:hint="default"/>
                <w:b w:val="0"/>
                <w:bCs w:val="0"/>
                <w:sz w:val="24"/>
                <w:szCs w:val="24"/>
                <w:vertAlign w:val="baseline"/>
                <w:lang w:val="en-US" w:eastAsia="zh-CN"/>
              </w:rPr>
              <w:t xml:space="preserve">is the identifier for the financial institution or terminal owner. It should match the </w:t>
            </w:r>
            <w:r>
              <w:rPr>
                <w:rFonts w:hint="default"/>
                <w:b/>
                <w:bCs/>
                <w:sz w:val="24"/>
                <w:szCs w:val="24"/>
                <w:vertAlign w:val="baseline"/>
                <w:lang w:val="en-US" w:eastAsia="zh-CN"/>
              </w:rPr>
              <w:t xml:space="preserve">FIID </w:t>
            </w:r>
            <w:r>
              <w:rPr>
                <w:rFonts w:hint="default"/>
                <w:b w:val="0"/>
                <w:bCs w:val="0"/>
                <w:sz w:val="24"/>
                <w:szCs w:val="24"/>
                <w:vertAlign w:val="baseline"/>
                <w:lang w:val="en-US" w:eastAsia="zh-CN"/>
              </w:rPr>
              <w:t>from a record on BASE24-atm Terminal Data files (ATD) screen 1, or be set to ****.</w:t>
            </w:r>
          </w:p>
          <w:p>
            <w:pPr>
              <w:widowControl w:val="0"/>
              <w:numPr>
                <w:ilvl w:val="1"/>
                <w:numId w:val="7"/>
              </w:numPr>
              <w:ind w:left="84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FROM ACCT / TO ACCT:</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These fields indicate the source and destination account types for the transaction. For example:</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FROM ACCT</w:t>
            </w:r>
            <w:r>
              <w:rPr>
                <w:rFonts w:hint="default"/>
                <w:b w:val="0"/>
                <w:bCs w:val="0"/>
                <w:sz w:val="24"/>
                <w:szCs w:val="24"/>
                <w:vertAlign w:val="baseline"/>
                <w:lang w:val="en-US" w:eastAsia="zh-CN"/>
              </w:rPr>
              <w:t>: The account from which the transaction is drawn (e.g., checking or savings).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TO ACCT:</w:t>
            </w:r>
            <w:r>
              <w:rPr>
                <w:rFonts w:hint="default"/>
                <w:b w:val="0"/>
                <w:bCs w:val="0"/>
                <w:sz w:val="24"/>
                <w:szCs w:val="24"/>
                <w:vertAlign w:val="baseline"/>
                <w:lang w:val="en-US" w:eastAsia="zh-CN"/>
              </w:rPr>
              <w:t xml:space="preserve"> The account to which the transaction is credited.</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PRNTR TYPE: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Specifies the type of printer used for the receipt. Valid printer types include:</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A = Journal printer</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B = Thermal journal printer (only for NCR 5XXX)</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C = Thermal consumer printer (only for NCR 5XXX and Diebold 10XX/478X)</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D = Digital Audio Service (DAS) template (only for NCR 5XXX)</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Template Data:</w:t>
            </w:r>
          </w:p>
          <w:p>
            <w:pPr>
              <w:widowControl w:val="0"/>
              <w:numPr>
                <w:ilvl w:val="2"/>
                <w:numId w:val="7"/>
              </w:numPr>
              <w:ind w:left="126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Template Structure:</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Data is entered starting at line 4, position 2 and continues up to the second-to-last position of line 19. Each line can contain up to 78 characters of data.</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Account Number Truncation: To protect sensitive information, the template allows for truncating account numbers printed on receipts.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Line Delimiter: Every line must end with the line delimiter field marker (&gt;).</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Receipt Sections: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Header: Contains transaction details, device information, and other essential data.</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Body: Lists the detailed transaction information, such as amounts, account numbers, etc.</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Trailer: Closes the receipt with necessary footer information</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Field Markers:</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Indicates the insertion of a variable data field (e.g., transaction amount, account type).</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&gt;: Inserts a line feed (hexadecimal OA).</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Denotes literal text</w:t>
            </w:r>
            <w:r>
              <w:rPr>
                <w:rFonts w:hint="default"/>
                <w:b w:val="0"/>
                <w:bCs w:val="0"/>
                <w:sz w:val="24"/>
                <w:szCs w:val="24"/>
                <w:vertAlign w:val="baseline"/>
                <w:lang w:val="en-IN" w:eastAsia="zh-CN"/>
              </w:rPr>
              <w:t>.</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 Marks the beginning of a directive, such as a conditional statement for printing based on transaction details.</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Field Type Codes:</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Field type codes specify the data to be inserted into the receipt, pulling information from the BASE24-atm Standard Internal Message (STM), the ATD, or the N50NAMS. Examples include:</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A1:</w:t>
            </w:r>
            <w:r>
              <w:rPr>
                <w:rFonts w:hint="default"/>
                <w:b w:val="0"/>
                <w:bCs w:val="0"/>
                <w:sz w:val="24"/>
                <w:szCs w:val="24"/>
                <w:vertAlign w:val="baseline"/>
                <w:lang w:val="en-US" w:eastAsia="zh-CN"/>
              </w:rPr>
              <w:t xml:space="preserve"> The transaction amount (withdrawal, deposit, etc.).</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SQ:</w:t>
            </w:r>
            <w:r>
              <w:rPr>
                <w:rFonts w:hint="default"/>
                <w:b w:val="0"/>
                <w:bCs w:val="0"/>
                <w:sz w:val="24"/>
                <w:szCs w:val="24"/>
                <w:vertAlign w:val="baseline"/>
                <w:lang w:val="en-US" w:eastAsia="zh-CN"/>
              </w:rPr>
              <w:t xml:space="preserve"> The four-digit sequence number assigned to the transaction.</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S1:</w:t>
            </w:r>
            <w:r>
              <w:rPr>
                <w:rFonts w:hint="default"/>
                <w:b w:val="0"/>
                <w:bCs w:val="0"/>
                <w:sz w:val="24"/>
                <w:szCs w:val="24"/>
                <w:vertAlign w:val="baseline"/>
                <w:lang w:val="en-US" w:eastAsia="zh-CN"/>
              </w:rPr>
              <w:t xml:space="preserve"> The amount dispensed, excluding any surcharge fees.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S2:</w:t>
            </w:r>
            <w:r>
              <w:rPr>
                <w:rFonts w:hint="default"/>
                <w:b w:val="0"/>
                <w:bCs w:val="0"/>
                <w:sz w:val="24"/>
                <w:szCs w:val="24"/>
                <w:vertAlign w:val="baseline"/>
                <w:lang w:val="en-US" w:eastAsia="zh-CN"/>
              </w:rPr>
              <w:t xml:space="preserve"> The surcharge amount (if applicable).</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FR1,r,c:</w:t>
            </w:r>
            <w:r>
              <w:rPr>
                <w:rFonts w:hint="default"/>
                <w:b w:val="0"/>
                <w:bCs w:val="0"/>
                <w:sz w:val="24"/>
                <w:szCs w:val="24"/>
                <w:vertAlign w:val="baseline"/>
                <w:lang w:val="en-US" w:eastAsia="zh-CN"/>
              </w:rPr>
              <w:t xml:space="preserve"> The value of the card number, with options for truncating based on specified length and direction.</w:t>
            </w:r>
          </w:p>
          <w:p>
            <w:pPr>
              <w:widowControl w:val="0"/>
              <w:numPr>
                <w:ilvl w:val="1"/>
                <w:numId w:val="7"/>
              </w:numPr>
              <w:ind w:left="84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Directives:</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IF/ENDIF:</w:t>
            </w:r>
            <w:r>
              <w:rPr>
                <w:rFonts w:hint="default"/>
                <w:b w:val="0"/>
                <w:bCs w:val="0"/>
                <w:sz w:val="24"/>
                <w:szCs w:val="24"/>
                <w:vertAlign w:val="baseline"/>
                <w:lang w:val="en-US" w:eastAsia="zh-CN"/>
              </w:rPr>
              <w:t xml:space="preserve"> Conditional blocks within the receipt template. For example, the block between IF FEES and ENDIF is only printed if a surcharge fee is applied.</w:t>
            </w:r>
          </w:p>
          <w:p>
            <w:pPr>
              <w:widowControl w:val="0"/>
              <w:numPr>
                <w:ilvl w:val="2"/>
                <w:numId w:val="7"/>
              </w:numPr>
              <w:ind w:left="1260" w:leftChars="0" w:hanging="420" w:firstLineChars="0"/>
              <w:jc w:val="both"/>
              <w:rPr>
                <w:rFonts w:hint="default"/>
                <w:b w:val="0"/>
                <w:bCs w:val="0"/>
                <w:sz w:val="24"/>
                <w:szCs w:val="24"/>
                <w:vertAlign w:val="baseline"/>
                <w:lang w:val="en-US" w:eastAsia="zh-CN"/>
              </w:rPr>
            </w:pPr>
            <w:r>
              <w:rPr>
                <w:rFonts w:hint="default"/>
                <w:b w:val="0"/>
                <w:bCs w:val="0"/>
                <w:sz w:val="24"/>
                <w:szCs w:val="24"/>
                <w:vertAlign w:val="baseline"/>
                <w:lang w:val="en-US" w:eastAsia="zh-CN"/>
              </w:rPr>
              <w:t>Available Conditions:</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FEES / NOFEES</w:t>
            </w:r>
            <w:r>
              <w:rPr>
                <w:rFonts w:hint="default"/>
                <w:b w:val="0"/>
                <w:bCs w:val="0"/>
                <w:sz w:val="24"/>
                <w:szCs w:val="24"/>
                <w:vertAlign w:val="baseline"/>
                <w:lang w:val="en-US" w:eastAsia="zh-CN"/>
              </w:rPr>
              <w:t>: Based on whether a surcharge fee is applied.</w:t>
            </w:r>
          </w:p>
          <w:p>
            <w:pPr>
              <w:widowControl w:val="0"/>
              <w:numPr>
                <w:ilvl w:val="3"/>
                <w:numId w:val="7"/>
              </w:numPr>
              <w:ind w:left="1680" w:leftChars="0" w:hanging="420" w:firstLineChars="0"/>
              <w:jc w:val="both"/>
              <w:rPr>
                <w:rFonts w:hint="default"/>
                <w:b w:val="0"/>
                <w:bCs w:val="0"/>
                <w:sz w:val="24"/>
                <w:szCs w:val="24"/>
                <w:vertAlign w:val="baseline"/>
                <w:lang w:val="en-US" w:eastAsia="zh-CN"/>
              </w:rPr>
            </w:pPr>
            <w:r>
              <w:rPr>
                <w:rFonts w:hint="default"/>
                <w:b/>
                <w:bCs/>
                <w:sz w:val="24"/>
                <w:szCs w:val="24"/>
                <w:vertAlign w:val="baseline"/>
                <w:lang w:val="en-US" w:eastAsia="zh-CN"/>
              </w:rPr>
              <w:t>ISSFEES / NOISSFEES:</w:t>
            </w:r>
            <w:r>
              <w:rPr>
                <w:rFonts w:hint="default"/>
                <w:b w:val="0"/>
                <w:bCs w:val="0"/>
                <w:sz w:val="24"/>
                <w:szCs w:val="24"/>
                <w:vertAlign w:val="baseline"/>
                <w:lang w:val="en-US" w:eastAsia="zh-CN"/>
              </w:rPr>
              <w:t xml:space="preserve"> Based on whether the issuer fee is applied.</w:t>
            </w:r>
          </w:p>
          <w:p>
            <w:pPr>
              <w:widowControl w:val="0"/>
              <w:numPr>
                <w:ilvl w:val="3"/>
                <w:numId w:val="7"/>
              </w:numPr>
              <w:ind w:left="1680" w:leftChars="0" w:hanging="420" w:firstLineChars="0"/>
              <w:jc w:val="both"/>
              <w:rPr>
                <w:rFonts w:hint="default"/>
                <w:b/>
                <w:bCs/>
                <w:sz w:val="24"/>
                <w:szCs w:val="24"/>
                <w:vertAlign w:val="baseline"/>
                <w:lang w:val="en-US" w:eastAsia="zh-CN"/>
              </w:rPr>
            </w:pPr>
            <w:r>
              <w:rPr>
                <w:rFonts w:hint="default"/>
                <w:b/>
                <w:bCs/>
                <w:sz w:val="24"/>
                <w:szCs w:val="24"/>
                <w:vertAlign w:val="baseline"/>
                <w:lang w:val="en-US" w:eastAsia="zh-CN"/>
              </w:rPr>
              <w:t>CASH / ENVL</w:t>
            </w:r>
            <w:r>
              <w:rPr>
                <w:rFonts w:hint="default"/>
                <w:b w:val="0"/>
                <w:bCs w:val="0"/>
                <w:sz w:val="24"/>
                <w:szCs w:val="24"/>
                <w:vertAlign w:val="baseline"/>
                <w:lang w:val="en-US" w:eastAsia="zh-CN"/>
              </w:rPr>
              <w:t>: Based on transaction type (cash vs envelope).</w:t>
            </w:r>
          </w:p>
          <w:p>
            <w:pPr>
              <w:widowControl w:val="0"/>
              <w:numPr>
                <w:numId w:val="0"/>
              </w:numPr>
              <w:jc w:val="both"/>
              <w:rPr>
                <w:rFonts w:hint="default"/>
                <w:b/>
                <w:bCs/>
                <w:sz w:val="24"/>
                <w:szCs w:val="24"/>
                <w:vertAlign w:val="baseline"/>
                <w:lang w:val="en-US" w:eastAsia="zh-CN"/>
              </w:rPr>
            </w:pP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344E7C"/>
    <w:multiLevelType w:val="multilevel"/>
    <w:tmpl w:val="8C344E7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2D24A6E"/>
    <w:multiLevelType w:val="multilevel"/>
    <w:tmpl w:val="A2D24A6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8FC5F92"/>
    <w:multiLevelType w:val="multilevel"/>
    <w:tmpl w:val="B8FC5F9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174BA09A"/>
    <w:multiLevelType w:val="multilevel"/>
    <w:tmpl w:val="174BA09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F4687B2"/>
    <w:multiLevelType w:val="multilevel"/>
    <w:tmpl w:val="5F4687B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67EC4B69"/>
    <w:multiLevelType w:val="multilevel"/>
    <w:tmpl w:val="67EC4B6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7D9FBDAB"/>
    <w:multiLevelType w:val="multilevel"/>
    <w:tmpl w:val="7D9FBDA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3"/>
  </w:num>
  <w:num w:numId="3">
    <w:abstractNumId w:val="4"/>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2070E"/>
    <w:rsid w:val="08A53150"/>
    <w:rsid w:val="12320E40"/>
    <w:rsid w:val="23A5691A"/>
    <w:rsid w:val="282D78CA"/>
    <w:rsid w:val="322977C7"/>
    <w:rsid w:val="416843EB"/>
    <w:rsid w:val="4A4D12D2"/>
    <w:rsid w:val="503A7154"/>
    <w:rsid w:val="58A92566"/>
    <w:rsid w:val="65D54DB5"/>
    <w:rsid w:val="680C4950"/>
    <w:rsid w:val="73206CC0"/>
    <w:rsid w:val="7676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2025-04-21T12:24:00Z</dcterms:created>
  <dc:creator>sagar.sharma</dc:creator>
  <cp:lastModifiedBy>sagar.sharma</cp:lastModifiedBy>
  <dcterms:modified xsi:type="dcterms:W3CDTF">2025-05-02T10:26:24Z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