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9B7D"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1. Datos Generales</w:t>
      </w:r>
    </w:p>
    <w:p w14:paraId="30D7F87B" w14:textId="1B7AA96C" w:rsidR="000E68AC" w:rsidRPr="000E68AC" w:rsidRDefault="000E68AC" w:rsidP="000E68AC">
      <w:r w:rsidRPr="000E68AC">
        <w:rPr>
          <w:b/>
          <w:bCs/>
        </w:rPr>
        <w:t>Sistema:</w:t>
      </w:r>
      <w:r w:rsidRPr="000E68AC">
        <w:t xml:space="preserve"> SCP WEB</w:t>
      </w:r>
      <w:r w:rsidRPr="000E68AC">
        <w:br/>
      </w:r>
      <w:r w:rsidRPr="000E68AC">
        <w:rPr>
          <w:b/>
          <w:bCs/>
        </w:rPr>
        <w:t>Módulo:</w:t>
      </w:r>
      <w:r w:rsidRPr="000E68AC">
        <w:t xml:space="preserve"> Operaciones PRE CI – PRECIARTA MAR</w:t>
      </w:r>
      <w:r w:rsidRPr="000E68AC">
        <w:br/>
      </w:r>
      <w:r w:rsidRPr="000E68AC">
        <w:rPr>
          <w:b/>
          <w:bCs/>
        </w:rPr>
        <w:t>Submódulo:</w:t>
      </w:r>
      <w:r w:rsidRPr="000E68AC">
        <w:t xml:space="preserve"> Configuración de Viaje</w:t>
      </w:r>
      <w:r w:rsidRPr="000E68AC">
        <w:br/>
      </w:r>
      <w:r w:rsidRPr="000E68AC">
        <w:rPr>
          <w:b/>
          <w:bCs/>
        </w:rPr>
        <w:t>Fecha de Registro:</w:t>
      </w:r>
      <w:r w:rsidRPr="000E68AC">
        <w:t xml:space="preserve"> 1</w:t>
      </w:r>
      <w:r>
        <w:t>2</w:t>
      </w:r>
      <w:r w:rsidRPr="000E68AC">
        <w:t xml:space="preserve"> de febrero de 2026</w:t>
      </w:r>
      <w:r w:rsidRPr="000E68AC">
        <w:br/>
      </w:r>
      <w:r w:rsidRPr="000E68AC">
        <w:rPr>
          <w:b/>
          <w:bCs/>
        </w:rPr>
        <w:t>Reportado por:</w:t>
      </w:r>
      <w:r w:rsidRPr="000E68AC">
        <w:t xml:space="preserve"> Usuario Operativo</w:t>
      </w:r>
      <w:r>
        <w:t xml:space="preserve"> – Operaciones Dedicados.</w:t>
      </w:r>
      <w:r w:rsidRPr="000E68AC">
        <w:br/>
      </w:r>
      <w:r w:rsidRPr="000E68AC">
        <w:rPr>
          <w:b/>
          <w:bCs/>
        </w:rPr>
        <w:t>Documentado por:</w:t>
      </w:r>
      <w:r w:rsidRPr="000E68AC">
        <w:t xml:space="preserve"> </w:t>
      </w:r>
      <w:r>
        <w:t>Líder Técnico</w:t>
      </w:r>
    </w:p>
    <w:p w14:paraId="68645A00" w14:textId="2D5420C2" w:rsidR="000E68AC" w:rsidRPr="000E68AC" w:rsidRDefault="000E68AC" w:rsidP="000E68AC">
      <w:r w:rsidRPr="000E68AC">
        <w:rPr>
          <w:b/>
          <w:bCs/>
        </w:rPr>
        <w:t>Clasificación:</w:t>
      </w:r>
      <w:r w:rsidRPr="000E68AC">
        <w:t xml:space="preserve"> Hallazgo Funcional</w:t>
      </w:r>
      <w:r w:rsidRPr="000E68AC">
        <w:br/>
      </w:r>
      <w:r w:rsidRPr="000E68AC">
        <w:rPr>
          <w:b/>
          <w:bCs/>
        </w:rPr>
        <w:t>Prioridad:</w:t>
      </w:r>
      <w:r w:rsidRPr="000E68AC">
        <w:t xml:space="preserve"> </w:t>
      </w:r>
      <w:r>
        <w:t>Media</w:t>
      </w:r>
      <w:r w:rsidRPr="000E68AC">
        <w:br/>
      </w:r>
      <w:r w:rsidRPr="000E68AC">
        <w:rPr>
          <w:b/>
          <w:bCs/>
        </w:rPr>
        <w:t>Severidad:</w:t>
      </w:r>
      <w:r w:rsidRPr="000E68AC">
        <w:t xml:space="preserve"> Crítica (Bloqueante Operativa)</w:t>
      </w:r>
    </w:p>
    <w:p w14:paraId="6CDDB19A" w14:textId="77777777" w:rsidR="000E68AC" w:rsidRPr="000E68AC" w:rsidRDefault="00000000" w:rsidP="000E68AC">
      <w:r>
        <w:pict w14:anchorId="38F16F59">
          <v:rect id="_x0000_i1026" style="width:0;height:1.5pt" o:hralign="center" o:hrstd="t" o:hr="t" fillcolor="#a0a0a0" stroked="f"/>
        </w:pict>
      </w:r>
    </w:p>
    <w:p w14:paraId="0FF3479A"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2. Antecedentes</w:t>
      </w:r>
    </w:p>
    <w:p w14:paraId="030E8CBB" w14:textId="77777777" w:rsidR="000E68AC" w:rsidRPr="000E68AC" w:rsidRDefault="000E68AC" w:rsidP="000E68AC">
      <w:r w:rsidRPr="000E68AC">
        <w:t>Durante la operación diaria dentro del sistema SCP WEB, el usuario operativo reporta una incidencia funcional que impide completar el proceso habitual de asignación de viajes dentro del módulo PRECIARTA MAR.</w:t>
      </w:r>
    </w:p>
    <w:p w14:paraId="603994BC" w14:textId="77777777" w:rsidR="000E68AC" w:rsidRPr="000E68AC" w:rsidRDefault="000E68AC" w:rsidP="000E68AC">
      <w:r w:rsidRPr="000E68AC">
        <w:t>El comportamiento fue detectado posterior al regreso del usuario a sus actividades, sin tener visibilidad de cambios realizados en configuración o accesos dentro del sistema.</w:t>
      </w:r>
    </w:p>
    <w:p w14:paraId="1C0BCFFC" w14:textId="77777777" w:rsidR="000E68AC" w:rsidRPr="000E68AC" w:rsidRDefault="00000000" w:rsidP="000E68AC">
      <w:r>
        <w:pict w14:anchorId="21497E61">
          <v:rect id="_x0000_i1027" style="width:0;height:1.5pt" o:hralign="center" o:hrstd="t" o:hr="t" fillcolor="#a0a0a0" stroked="f"/>
        </w:pict>
      </w:r>
    </w:p>
    <w:p w14:paraId="0C36BF4E"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3. Descripción Formal del Hallazgo</w:t>
      </w:r>
    </w:p>
    <w:p w14:paraId="2B55D520" w14:textId="77777777" w:rsidR="000E68AC" w:rsidRPr="000E68AC" w:rsidRDefault="000E68AC" w:rsidP="000E68AC">
      <w:r w:rsidRPr="000E68AC">
        <w:t xml:space="preserve">Se identifica que dentro de la sección </w:t>
      </w:r>
      <w:r w:rsidRPr="000E68AC">
        <w:rPr>
          <w:b/>
          <w:bCs/>
        </w:rPr>
        <w:t>Configuración de Viaje</w:t>
      </w:r>
      <w:r w:rsidRPr="000E68AC">
        <w:t>, los campos relacionados con selección de clientes no muestran información disponible, específicamente en:</w:t>
      </w:r>
    </w:p>
    <w:p w14:paraId="16DDF289" w14:textId="77777777" w:rsidR="000E68AC" w:rsidRPr="000E68AC" w:rsidRDefault="000E68AC" w:rsidP="000E68AC">
      <w:pPr>
        <w:numPr>
          <w:ilvl w:val="0"/>
          <w:numId w:val="1"/>
        </w:numPr>
      </w:pPr>
      <w:r w:rsidRPr="000E68AC">
        <w:t>Cliente Inicio</w:t>
      </w:r>
    </w:p>
    <w:p w14:paraId="5BAE374D" w14:textId="77777777" w:rsidR="000E68AC" w:rsidRPr="000E68AC" w:rsidRDefault="000E68AC" w:rsidP="000E68AC">
      <w:pPr>
        <w:numPr>
          <w:ilvl w:val="0"/>
          <w:numId w:val="1"/>
        </w:numPr>
      </w:pPr>
      <w:r w:rsidRPr="000E68AC">
        <w:t>Cliente Carga</w:t>
      </w:r>
    </w:p>
    <w:p w14:paraId="458C7464" w14:textId="77777777" w:rsidR="000E68AC" w:rsidRPr="000E68AC" w:rsidRDefault="000E68AC" w:rsidP="000E68AC">
      <w:pPr>
        <w:numPr>
          <w:ilvl w:val="0"/>
          <w:numId w:val="1"/>
        </w:numPr>
      </w:pPr>
      <w:r w:rsidRPr="000E68AC">
        <w:t>Cliente Descarga</w:t>
      </w:r>
    </w:p>
    <w:p w14:paraId="3859FDFD" w14:textId="77777777" w:rsidR="000E68AC" w:rsidRPr="000E68AC" w:rsidRDefault="000E68AC" w:rsidP="000E68AC">
      <w:r w:rsidRPr="000E68AC">
        <w:t>Dicha situación ocurre tanto en la creación de nuevos registros como en el proceso de clonación de viajes existentes.</w:t>
      </w:r>
    </w:p>
    <w:p w14:paraId="6F71AEB2" w14:textId="77777777" w:rsidR="000E68AC" w:rsidRPr="000E68AC" w:rsidRDefault="000E68AC" w:rsidP="000E68AC">
      <w:r w:rsidRPr="000E68AC">
        <w:t>Como consecuencia directa, el flujo operativo no puede continuar, impidiendo la asignación de viajes dentro del módulo.</w:t>
      </w:r>
    </w:p>
    <w:p w14:paraId="7747D00E" w14:textId="77777777" w:rsidR="000E68AC" w:rsidRPr="000E68AC" w:rsidRDefault="00000000" w:rsidP="000E68AC">
      <w:r>
        <w:pict w14:anchorId="1B8208F0">
          <v:rect id="_x0000_i1028" style="width:0;height:1.5pt" o:hralign="center" o:hrstd="t" o:hr="t" fillcolor="#a0a0a0" stroked="f"/>
        </w:pict>
      </w:r>
    </w:p>
    <w:p w14:paraId="1905B0C9"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4. Contexto Operativo Reportado</w:t>
      </w:r>
    </w:p>
    <w:p w14:paraId="0A5BC0B3" w14:textId="77777777" w:rsidR="000E68AC" w:rsidRPr="000E68AC" w:rsidRDefault="000E68AC" w:rsidP="000E68AC">
      <w:r w:rsidRPr="000E68AC">
        <w:t>El usuario manifiesta que:</w:t>
      </w:r>
    </w:p>
    <w:p w14:paraId="7CFC56E9" w14:textId="77777777" w:rsidR="000E68AC" w:rsidRPr="000E68AC" w:rsidRDefault="000E68AC" w:rsidP="000E68AC">
      <w:pPr>
        <w:numPr>
          <w:ilvl w:val="0"/>
          <w:numId w:val="2"/>
        </w:numPr>
      </w:pPr>
      <w:r w:rsidRPr="000E68AC">
        <w:lastRenderedPageBreak/>
        <w:t>El proceso anteriormente funcionaba con normalidad.</w:t>
      </w:r>
    </w:p>
    <w:p w14:paraId="779F1836" w14:textId="77777777" w:rsidR="000E68AC" w:rsidRPr="000E68AC" w:rsidRDefault="000E68AC" w:rsidP="000E68AC">
      <w:pPr>
        <w:numPr>
          <w:ilvl w:val="0"/>
          <w:numId w:val="2"/>
        </w:numPr>
      </w:pPr>
      <w:r w:rsidRPr="000E68AC">
        <w:t>Actualmente solo visualiza clientes asociados a la operación “Dedicados”.</w:t>
      </w:r>
    </w:p>
    <w:p w14:paraId="2D70BB4A" w14:textId="77777777" w:rsidR="000E68AC" w:rsidRPr="000E68AC" w:rsidRDefault="000E68AC" w:rsidP="000E68AC">
      <w:pPr>
        <w:numPr>
          <w:ilvl w:val="0"/>
          <w:numId w:val="2"/>
        </w:numPr>
      </w:pPr>
      <w:r w:rsidRPr="000E68AC">
        <w:t>No aparecen clientes relacionados con operación Marítimo.</w:t>
      </w:r>
    </w:p>
    <w:p w14:paraId="58CDE078" w14:textId="77777777" w:rsidR="000E68AC" w:rsidRPr="000E68AC" w:rsidRDefault="000E68AC" w:rsidP="000E68AC">
      <w:pPr>
        <w:numPr>
          <w:ilvl w:val="0"/>
          <w:numId w:val="2"/>
        </w:numPr>
      </w:pPr>
      <w:r w:rsidRPr="000E68AC">
        <w:t>Considera posible afectación derivada de cambios en accesos o configuraciones.</w:t>
      </w:r>
    </w:p>
    <w:p w14:paraId="6D294C95" w14:textId="77777777" w:rsidR="000E68AC" w:rsidRPr="000E68AC" w:rsidRDefault="00000000" w:rsidP="000E68AC">
      <w:r>
        <w:pict w14:anchorId="669D8D6B">
          <v:rect id="_x0000_i1029" style="width:0;height:1.5pt" o:hralign="center" o:hrstd="t" o:hr="t" fillcolor="#a0a0a0" stroked="f"/>
        </w:pict>
      </w:r>
    </w:p>
    <w:p w14:paraId="646BED08"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5. Resultado Esperado</w:t>
      </w:r>
    </w:p>
    <w:p w14:paraId="1B714452" w14:textId="77777777" w:rsidR="000E68AC" w:rsidRPr="000E68AC" w:rsidRDefault="000E68AC" w:rsidP="000E68AC">
      <w:pPr>
        <w:numPr>
          <w:ilvl w:val="0"/>
          <w:numId w:val="3"/>
        </w:numPr>
      </w:pPr>
      <w:r w:rsidRPr="000E68AC">
        <w:t>Visualización correcta de clientes disponibles según operación.</w:t>
      </w:r>
    </w:p>
    <w:p w14:paraId="6356AD4B" w14:textId="77777777" w:rsidR="000E68AC" w:rsidRPr="000E68AC" w:rsidRDefault="000E68AC" w:rsidP="000E68AC">
      <w:pPr>
        <w:numPr>
          <w:ilvl w:val="0"/>
          <w:numId w:val="3"/>
        </w:numPr>
      </w:pPr>
      <w:r w:rsidRPr="000E68AC">
        <w:t>Carga automática de información al clonar viajes.</w:t>
      </w:r>
    </w:p>
    <w:p w14:paraId="0F42F63C" w14:textId="77777777" w:rsidR="000E68AC" w:rsidRPr="000E68AC" w:rsidRDefault="000E68AC" w:rsidP="000E68AC">
      <w:pPr>
        <w:numPr>
          <w:ilvl w:val="0"/>
          <w:numId w:val="3"/>
        </w:numPr>
      </w:pPr>
      <w:r w:rsidRPr="000E68AC">
        <w:t>Continuidad del proceso de asignación sin restricciones.</w:t>
      </w:r>
    </w:p>
    <w:p w14:paraId="16ED0310" w14:textId="77777777" w:rsidR="000E68AC" w:rsidRPr="000E68AC" w:rsidRDefault="00000000" w:rsidP="000E68AC">
      <w:r>
        <w:pict w14:anchorId="45471E7C">
          <v:rect id="_x0000_i1030" style="width:0;height:1.5pt" o:hralign="center" o:hrstd="t" o:hr="t" fillcolor="#a0a0a0" stroked="f"/>
        </w:pict>
      </w:r>
    </w:p>
    <w:p w14:paraId="1D9B372F"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6. Resultado Actual</w:t>
      </w:r>
    </w:p>
    <w:p w14:paraId="66A0CCA8" w14:textId="77777777" w:rsidR="000E68AC" w:rsidRPr="000E68AC" w:rsidRDefault="000E68AC" w:rsidP="000E68AC">
      <w:pPr>
        <w:numPr>
          <w:ilvl w:val="0"/>
          <w:numId w:val="4"/>
        </w:numPr>
      </w:pPr>
      <w:r w:rsidRPr="000E68AC">
        <w:t>Selectores de clientes sin registros disponibles.</w:t>
      </w:r>
    </w:p>
    <w:p w14:paraId="41D826EB" w14:textId="77777777" w:rsidR="000E68AC" w:rsidRPr="000E68AC" w:rsidRDefault="000E68AC" w:rsidP="000E68AC">
      <w:pPr>
        <w:numPr>
          <w:ilvl w:val="0"/>
          <w:numId w:val="4"/>
        </w:numPr>
      </w:pPr>
      <w:r w:rsidRPr="000E68AC">
        <w:t>Falta de visualización de clientes marítimos.</w:t>
      </w:r>
    </w:p>
    <w:p w14:paraId="1C59CFB4" w14:textId="77777777" w:rsidR="000E68AC" w:rsidRPr="000E68AC" w:rsidRDefault="000E68AC" w:rsidP="000E68AC">
      <w:pPr>
        <w:numPr>
          <w:ilvl w:val="0"/>
          <w:numId w:val="4"/>
        </w:numPr>
      </w:pPr>
      <w:r w:rsidRPr="000E68AC">
        <w:t>Bloqueo del flujo operativo de asignación.</w:t>
      </w:r>
    </w:p>
    <w:p w14:paraId="3C81E70F" w14:textId="77777777" w:rsidR="000E68AC" w:rsidRPr="000E68AC" w:rsidRDefault="00000000" w:rsidP="000E68AC">
      <w:r>
        <w:pict w14:anchorId="54694201">
          <v:rect id="_x0000_i1031" style="width:0;height:1.5pt" o:hralign="center" o:hrstd="t" o:hr="t" fillcolor="#a0a0a0" stroked="f"/>
        </w:pict>
      </w:r>
    </w:p>
    <w:p w14:paraId="5E8A0CE7"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7. Impacto al Negocio</w:t>
      </w:r>
    </w:p>
    <w:p w14:paraId="711DEDAE" w14:textId="77777777" w:rsidR="000E68AC" w:rsidRPr="000E68AC" w:rsidRDefault="000E68AC" w:rsidP="000E68AC">
      <w:r w:rsidRPr="000E68AC">
        <w:t>El hallazgo genera las siguientes afectaciones:</w:t>
      </w:r>
    </w:p>
    <w:p w14:paraId="24341E67" w14:textId="77777777" w:rsidR="000E68AC" w:rsidRPr="000E68AC" w:rsidRDefault="000E68AC" w:rsidP="000E68AC">
      <w:pPr>
        <w:numPr>
          <w:ilvl w:val="0"/>
          <w:numId w:val="5"/>
        </w:numPr>
      </w:pPr>
      <w:r w:rsidRPr="000E68AC">
        <w:t>Imposibilidad de asignar viajes en el módulo PRECIARTA MAR.</w:t>
      </w:r>
    </w:p>
    <w:p w14:paraId="7E7F285C" w14:textId="77777777" w:rsidR="000E68AC" w:rsidRPr="000E68AC" w:rsidRDefault="000E68AC" w:rsidP="000E68AC">
      <w:pPr>
        <w:numPr>
          <w:ilvl w:val="0"/>
          <w:numId w:val="5"/>
        </w:numPr>
      </w:pPr>
      <w:r w:rsidRPr="000E68AC">
        <w:t>Retraso en la operación marítima.</w:t>
      </w:r>
    </w:p>
    <w:p w14:paraId="6F3C548B" w14:textId="77777777" w:rsidR="000E68AC" w:rsidRPr="000E68AC" w:rsidRDefault="000E68AC" w:rsidP="000E68AC">
      <w:pPr>
        <w:numPr>
          <w:ilvl w:val="0"/>
          <w:numId w:val="5"/>
        </w:numPr>
      </w:pPr>
      <w:r w:rsidRPr="000E68AC">
        <w:t>Dependencia de soluciones alternas o intervención manual.</w:t>
      </w:r>
    </w:p>
    <w:p w14:paraId="1815525A" w14:textId="2505FB98" w:rsidR="000E68AC" w:rsidRPr="000E68AC" w:rsidRDefault="000E68AC" w:rsidP="000E68AC">
      <w:pPr>
        <w:numPr>
          <w:ilvl w:val="0"/>
          <w:numId w:val="5"/>
        </w:numPr>
      </w:pPr>
      <w:r w:rsidRPr="000E68AC">
        <w:t>Riesgo operativo en tiempos de ejecución.</w:t>
      </w:r>
    </w:p>
    <w:p w14:paraId="0793A50E" w14:textId="77777777" w:rsidR="000E68AC" w:rsidRPr="000E68AC" w:rsidRDefault="00000000" w:rsidP="000E68AC">
      <w:r>
        <w:pict w14:anchorId="6515FABA">
          <v:rect id="_x0000_i1032" style="width:0;height:1.5pt" o:hralign="center" o:hrstd="t" o:hr="t" fillcolor="#a0a0a0" stroked="f"/>
        </w:pict>
      </w:r>
    </w:p>
    <w:p w14:paraId="462FBF5C"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8. Evidencia</w:t>
      </w:r>
    </w:p>
    <w:p w14:paraId="30CD0BE2" w14:textId="77777777" w:rsidR="000E68AC" w:rsidRPr="000E68AC" w:rsidRDefault="000E68AC" w:rsidP="000E68AC">
      <w:r w:rsidRPr="000E68AC">
        <w:t>Se adjuntan capturas de pantalla proporcionadas por el usuario donde se observa:</w:t>
      </w:r>
    </w:p>
    <w:p w14:paraId="454DA050" w14:textId="77777777" w:rsidR="000E68AC" w:rsidRPr="000E68AC" w:rsidRDefault="000E68AC" w:rsidP="000E68AC">
      <w:pPr>
        <w:numPr>
          <w:ilvl w:val="0"/>
          <w:numId w:val="6"/>
        </w:numPr>
      </w:pPr>
      <w:r w:rsidRPr="000E68AC">
        <w:t>Campos sin resultados en Configuración de Viaje.</w:t>
      </w:r>
    </w:p>
    <w:p w14:paraId="4E0BF447" w14:textId="77777777" w:rsidR="000E68AC" w:rsidRPr="000E68AC" w:rsidRDefault="000E68AC" w:rsidP="000E68AC">
      <w:pPr>
        <w:numPr>
          <w:ilvl w:val="0"/>
          <w:numId w:val="6"/>
        </w:numPr>
      </w:pPr>
      <w:r w:rsidRPr="000E68AC">
        <w:t>Opciones limitadas en Cliente Carga.</w:t>
      </w:r>
    </w:p>
    <w:p w14:paraId="3BA7321E" w14:textId="77777777" w:rsidR="000E68AC" w:rsidRPr="000E68AC" w:rsidRDefault="000E68AC" w:rsidP="000E68AC">
      <w:pPr>
        <w:numPr>
          <w:ilvl w:val="0"/>
          <w:numId w:val="6"/>
        </w:numPr>
      </w:pPr>
      <w:r w:rsidRPr="000E68AC">
        <w:t>Flujo dentro del módulo PRECIARTA MAR.</w:t>
      </w:r>
    </w:p>
    <w:p w14:paraId="183A7913" w14:textId="77777777" w:rsidR="000E68AC" w:rsidRPr="000E68AC" w:rsidRDefault="00000000" w:rsidP="000E68AC">
      <w:r>
        <w:lastRenderedPageBreak/>
        <w:pict w14:anchorId="17408DA9">
          <v:rect id="_x0000_i1033" style="width:0;height:1.5pt" o:hralign="center" o:hrstd="t" o:hr="t" fillcolor="#a0a0a0" stroked="f"/>
        </w:pict>
      </w:r>
    </w:p>
    <w:p w14:paraId="16438F05"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9. Alcance del Reporte</w:t>
      </w:r>
    </w:p>
    <w:p w14:paraId="38D26060" w14:textId="77777777" w:rsidR="000E68AC" w:rsidRPr="000E68AC" w:rsidRDefault="000E68AC" w:rsidP="000E68AC">
      <w:r w:rsidRPr="000E68AC">
        <w:t>El presente documento tiene como objetivo formalizar el hallazgo desde la perspectiva funcional y operativa, dejando a consideración del equipo de desarrollo el análisis técnico, diagnóstico y propuesta de solución correspondiente.</w:t>
      </w:r>
    </w:p>
    <w:p w14:paraId="79C80722" w14:textId="77777777" w:rsidR="000E68AC" w:rsidRPr="000E68AC" w:rsidRDefault="00000000" w:rsidP="000E68AC">
      <w:r>
        <w:pict w14:anchorId="228748F0">
          <v:rect id="_x0000_i1034" style="width:0;height:1.5pt" o:hralign="center" o:hrstd="t" o:hr="t" fillcolor="#a0a0a0" stroked="f"/>
        </w:pict>
      </w:r>
    </w:p>
    <w:p w14:paraId="09C68F67"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10. Seguimiento</w:t>
      </w:r>
    </w:p>
    <w:p w14:paraId="21781333" w14:textId="77777777" w:rsidR="000E68AC" w:rsidRPr="000E68AC" w:rsidRDefault="000E68AC" w:rsidP="000E68AC">
      <w:r w:rsidRPr="000E68AC">
        <w:rPr>
          <w:b/>
          <w:bCs/>
        </w:rPr>
        <w:t>Responsable de Atención Técnica:</w:t>
      </w:r>
      <w:r w:rsidRPr="000E68AC">
        <w:t xml:space="preserve"> Equipo ITDEV</w:t>
      </w:r>
      <w:r w:rsidRPr="000E68AC">
        <w:br/>
      </w:r>
      <w:r w:rsidRPr="000E68AC">
        <w:rPr>
          <w:b/>
          <w:bCs/>
        </w:rPr>
        <w:t>Responsable de Seguimiento Funcional:</w:t>
      </w:r>
      <w:r w:rsidRPr="000E68AC">
        <w:t xml:space="preserve"> Scrum Master</w:t>
      </w:r>
    </w:p>
    <w:p w14:paraId="16854886" w14:textId="77777777" w:rsidR="000E68AC" w:rsidRPr="000E68AC" w:rsidRDefault="00000000" w:rsidP="000E68AC">
      <w:r>
        <w:pict w14:anchorId="3B05F009">
          <v:rect id="_x0000_i1035" style="width:0;height:1.5pt" o:hralign="center" o:hrstd="t" o:hr="t" fillcolor="#a0a0a0" stroked="f"/>
        </w:pict>
      </w:r>
    </w:p>
    <w:p w14:paraId="123BEA9D" w14:textId="77777777" w:rsidR="000E68AC" w:rsidRPr="000E68AC" w:rsidRDefault="000E68AC" w:rsidP="000E68AC">
      <w:pPr>
        <w:rPr>
          <w:rFonts w:asciiTheme="majorHAnsi" w:eastAsiaTheme="majorEastAsia" w:hAnsiTheme="majorHAnsi" w:cstheme="majorBidi"/>
          <w:b/>
          <w:bCs/>
          <w:color w:val="156082" w:themeColor="accent1"/>
          <w:kern w:val="0"/>
          <w:sz w:val="26"/>
          <w:szCs w:val="26"/>
          <w:lang w:val="en-US"/>
          <w14:ligatures w14:val="none"/>
        </w:rPr>
      </w:pPr>
      <w:r w:rsidRPr="000E68AC">
        <w:rPr>
          <w:rFonts w:asciiTheme="majorHAnsi" w:eastAsiaTheme="majorEastAsia" w:hAnsiTheme="majorHAnsi" w:cstheme="majorBidi"/>
          <w:b/>
          <w:bCs/>
          <w:color w:val="156082" w:themeColor="accent1"/>
          <w:kern w:val="0"/>
          <w:sz w:val="26"/>
          <w:szCs w:val="26"/>
          <w:lang w:val="en-US"/>
          <w14:ligatures w14:val="none"/>
        </w:rPr>
        <w:t>11. Observaciones</w:t>
      </w:r>
    </w:p>
    <w:p w14:paraId="1FA449C7" w14:textId="77777777" w:rsidR="000E68AC" w:rsidRPr="000E68AC" w:rsidRDefault="000E68AC" w:rsidP="000E68AC">
      <w:r w:rsidRPr="000E68AC">
        <w:t>Este hallazgo será incorporado dentro del control de incidencias y trazabilidad del proyecto SCP para su seguimiento hasta resolución y validación por parte del usuario final.</w:t>
      </w:r>
    </w:p>
    <w:p w14:paraId="4A6F998E" w14:textId="77777777" w:rsidR="00DD6253" w:rsidRPr="00AE7860" w:rsidRDefault="00DD6253" w:rsidP="00DD6253">
      <w:r>
        <w:pict w14:anchorId="2FD64707">
          <v:rect id="_x0000_i1036" style="width:0;height:1.5pt" o:hralign="center" o:hrstd="t" o:hr="t" fillcolor="#a0a0a0" stroked="f"/>
        </w:pict>
      </w:r>
    </w:p>
    <w:p w14:paraId="3662B766" w14:textId="77777777" w:rsidR="00DD6253" w:rsidRPr="00AE7860" w:rsidRDefault="00DD6253" w:rsidP="00DD6253">
      <w:pPr>
        <w:rPr>
          <w:rFonts w:asciiTheme="majorHAnsi" w:eastAsiaTheme="majorEastAsia" w:hAnsiTheme="majorHAnsi" w:cstheme="majorBidi"/>
          <w:b/>
          <w:bCs/>
          <w:color w:val="156082" w:themeColor="accent1"/>
          <w:sz w:val="26"/>
          <w:szCs w:val="26"/>
        </w:rPr>
      </w:pPr>
      <w:r w:rsidRPr="00AE7860">
        <w:rPr>
          <w:rFonts w:asciiTheme="majorHAnsi" w:eastAsiaTheme="majorEastAsia" w:hAnsiTheme="majorHAnsi" w:cstheme="majorBidi"/>
          <w:b/>
          <w:bCs/>
          <w:color w:val="156082" w:themeColor="accent1"/>
          <w:sz w:val="26"/>
          <w:szCs w:val="26"/>
        </w:rPr>
        <w:t>10. Firma de conformidad (Scrum – UAT)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0"/>
        <w:gridCol w:w="3581"/>
        <w:gridCol w:w="3119"/>
      </w:tblGrid>
      <w:tr w:rsidR="00DD6253" w:rsidRPr="002A7A27" w14:paraId="509C087B" w14:textId="77777777" w:rsidTr="00B8501C">
        <w:trPr>
          <w:tblHeader/>
          <w:tblCellSpacing w:w="15" w:type="dxa"/>
        </w:trPr>
        <w:tc>
          <w:tcPr>
            <w:tcW w:w="0" w:type="auto"/>
            <w:vAlign w:val="center"/>
            <w:hideMark/>
          </w:tcPr>
          <w:p w14:paraId="0422A398" w14:textId="77777777" w:rsidR="00DD6253" w:rsidRPr="002A7A27" w:rsidRDefault="00DD6253" w:rsidP="00B8501C">
            <w:pPr>
              <w:jc w:val="center"/>
              <w:rPr>
                <w:b/>
                <w:bCs/>
              </w:rPr>
            </w:pPr>
            <w:r w:rsidRPr="002A7A27">
              <w:rPr>
                <w:b/>
                <w:bCs/>
              </w:rPr>
              <w:t>Nombre</w:t>
            </w:r>
          </w:p>
        </w:tc>
        <w:tc>
          <w:tcPr>
            <w:tcW w:w="3551" w:type="dxa"/>
            <w:vAlign w:val="center"/>
            <w:hideMark/>
          </w:tcPr>
          <w:p w14:paraId="3FEAA209" w14:textId="77777777" w:rsidR="00DD6253" w:rsidRPr="002A7A27" w:rsidRDefault="00DD6253" w:rsidP="00B8501C">
            <w:pPr>
              <w:jc w:val="center"/>
              <w:rPr>
                <w:b/>
                <w:bCs/>
              </w:rPr>
            </w:pPr>
            <w:r w:rsidRPr="002A7A27">
              <w:rPr>
                <w:b/>
                <w:bCs/>
              </w:rPr>
              <w:t>Cargo</w:t>
            </w:r>
          </w:p>
        </w:tc>
        <w:tc>
          <w:tcPr>
            <w:tcW w:w="3074" w:type="dxa"/>
            <w:vAlign w:val="center"/>
            <w:hideMark/>
          </w:tcPr>
          <w:p w14:paraId="2757065E" w14:textId="77777777" w:rsidR="00DD6253" w:rsidRPr="002A7A27" w:rsidRDefault="00DD6253" w:rsidP="00B8501C">
            <w:pPr>
              <w:jc w:val="center"/>
              <w:rPr>
                <w:b/>
                <w:bCs/>
              </w:rPr>
            </w:pPr>
            <w:r w:rsidRPr="002A7A27">
              <w:rPr>
                <w:b/>
                <w:bCs/>
              </w:rPr>
              <w:t>Firma</w:t>
            </w:r>
          </w:p>
        </w:tc>
      </w:tr>
      <w:tr w:rsidR="00DD6253" w:rsidRPr="002A7A27" w14:paraId="47A82259" w14:textId="77777777" w:rsidTr="00B8501C">
        <w:trPr>
          <w:tblCellSpacing w:w="15" w:type="dxa"/>
        </w:trPr>
        <w:tc>
          <w:tcPr>
            <w:tcW w:w="0" w:type="auto"/>
            <w:vAlign w:val="center"/>
            <w:hideMark/>
          </w:tcPr>
          <w:p w14:paraId="0CFE49B4" w14:textId="77777777" w:rsidR="00DD6253" w:rsidRPr="002A7A27" w:rsidRDefault="00DD6253" w:rsidP="00B8501C">
            <w:r w:rsidRPr="002A7A27">
              <w:rPr>
                <w:b/>
                <w:bCs/>
              </w:rPr>
              <w:t>Carlo Francisco Priego Aviña</w:t>
            </w:r>
          </w:p>
        </w:tc>
        <w:tc>
          <w:tcPr>
            <w:tcW w:w="3551" w:type="dxa"/>
            <w:vAlign w:val="center"/>
            <w:hideMark/>
          </w:tcPr>
          <w:p w14:paraId="125E2AE7" w14:textId="77777777" w:rsidR="00DD6253" w:rsidRPr="002A7A27" w:rsidRDefault="00DD6253" w:rsidP="00B8501C">
            <w:r w:rsidRPr="002A7A27">
              <w:t>Operaciones Dedicados Nocturno</w:t>
            </w:r>
          </w:p>
        </w:tc>
        <w:tc>
          <w:tcPr>
            <w:tcW w:w="3074" w:type="dxa"/>
            <w:vAlign w:val="center"/>
            <w:hideMark/>
          </w:tcPr>
          <w:p w14:paraId="41A08F59" w14:textId="77777777" w:rsidR="00DD6253" w:rsidRPr="002A7A27" w:rsidRDefault="00DD6253" w:rsidP="00B8501C"/>
        </w:tc>
      </w:tr>
      <w:tr w:rsidR="00DD6253" w:rsidRPr="002A7A27" w14:paraId="19567890" w14:textId="77777777" w:rsidTr="00B8501C">
        <w:trPr>
          <w:tblCellSpacing w:w="15" w:type="dxa"/>
        </w:trPr>
        <w:tc>
          <w:tcPr>
            <w:tcW w:w="0" w:type="auto"/>
            <w:vAlign w:val="center"/>
            <w:hideMark/>
          </w:tcPr>
          <w:p w14:paraId="183A8215" w14:textId="77777777" w:rsidR="00DD6253" w:rsidRPr="002A7A27" w:rsidRDefault="00DD6253" w:rsidP="00B8501C">
            <w:r w:rsidRPr="002A7A27">
              <w:rPr>
                <w:b/>
                <w:bCs/>
              </w:rPr>
              <w:t>Edgar Omar Arámbula Cervantes</w:t>
            </w:r>
          </w:p>
        </w:tc>
        <w:tc>
          <w:tcPr>
            <w:tcW w:w="3551" w:type="dxa"/>
            <w:vAlign w:val="center"/>
            <w:hideMark/>
          </w:tcPr>
          <w:p w14:paraId="179D19A0" w14:textId="77777777" w:rsidR="00DD6253" w:rsidRPr="002A7A27" w:rsidRDefault="00DD6253" w:rsidP="00B8501C">
            <w:r w:rsidRPr="002A7A27">
              <w:t>Operaciones Dedicados Nocturno</w:t>
            </w:r>
          </w:p>
        </w:tc>
        <w:tc>
          <w:tcPr>
            <w:tcW w:w="3074" w:type="dxa"/>
            <w:vAlign w:val="center"/>
            <w:hideMark/>
          </w:tcPr>
          <w:p w14:paraId="00ECD93C" w14:textId="77777777" w:rsidR="00DD6253" w:rsidRPr="002A7A27" w:rsidRDefault="00DD6253" w:rsidP="00B8501C"/>
        </w:tc>
      </w:tr>
      <w:tr w:rsidR="00DD6253" w:rsidRPr="002A7A27" w14:paraId="7DFCA192" w14:textId="77777777" w:rsidTr="00B8501C">
        <w:trPr>
          <w:tblCellSpacing w:w="15" w:type="dxa"/>
        </w:trPr>
        <w:tc>
          <w:tcPr>
            <w:tcW w:w="0" w:type="auto"/>
            <w:vAlign w:val="center"/>
            <w:hideMark/>
          </w:tcPr>
          <w:p w14:paraId="255BF4C5" w14:textId="77777777" w:rsidR="00DD6253" w:rsidRPr="002A7A27" w:rsidRDefault="00DD6253" w:rsidP="00B8501C">
            <w:r w:rsidRPr="002A7A27">
              <w:rPr>
                <w:b/>
                <w:bCs/>
              </w:rPr>
              <w:t>Oswaldo Daniel Ortiz Martínez</w:t>
            </w:r>
          </w:p>
        </w:tc>
        <w:tc>
          <w:tcPr>
            <w:tcW w:w="3551" w:type="dxa"/>
            <w:vAlign w:val="center"/>
            <w:hideMark/>
          </w:tcPr>
          <w:p w14:paraId="53CA0158" w14:textId="77777777" w:rsidR="00DD6253" w:rsidRPr="002A7A27" w:rsidRDefault="00DD6253" w:rsidP="00B8501C">
            <w:r w:rsidRPr="002A7A27">
              <w:t>Jefe de TIC’s</w:t>
            </w:r>
          </w:p>
        </w:tc>
        <w:tc>
          <w:tcPr>
            <w:tcW w:w="3074" w:type="dxa"/>
            <w:vAlign w:val="center"/>
            <w:hideMark/>
          </w:tcPr>
          <w:p w14:paraId="07A27203" w14:textId="77777777" w:rsidR="00DD6253" w:rsidRPr="002A7A27" w:rsidRDefault="00DD6253" w:rsidP="00B8501C"/>
        </w:tc>
      </w:tr>
    </w:tbl>
    <w:p w14:paraId="5FCF5EFD" w14:textId="77777777" w:rsidR="00DD6253" w:rsidRDefault="00DD6253" w:rsidP="00DD6253"/>
    <w:p w14:paraId="1E5D6613" w14:textId="77777777" w:rsidR="000E68AC" w:rsidRDefault="000E68AC"/>
    <w:sectPr w:rsidR="000E68AC" w:rsidSect="000E68AC">
      <w:headerReference w:type="default" r:id="rId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D63A" w14:textId="77777777" w:rsidR="00487C7F" w:rsidRDefault="00487C7F" w:rsidP="000E68AC">
      <w:pPr>
        <w:spacing w:after="0" w:line="240" w:lineRule="auto"/>
      </w:pPr>
      <w:r>
        <w:separator/>
      </w:r>
    </w:p>
  </w:endnote>
  <w:endnote w:type="continuationSeparator" w:id="0">
    <w:p w14:paraId="01158E77" w14:textId="77777777" w:rsidR="00487C7F" w:rsidRDefault="00487C7F" w:rsidP="000E6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96534" w14:textId="77777777" w:rsidR="00487C7F" w:rsidRDefault="00487C7F" w:rsidP="000E68AC">
      <w:pPr>
        <w:spacing w:after="0" w:line="240" w:lineRule="auto"/>
      </w:pPr>
      <w:r>
        <w:separator/>
      </w:r>
    </w:p>
  </w:footnote>
  <w:footnote w:type="continuationSeparator" w:id="0">
    <w:p w14:paraId="32E481C6" w14:textId="77777777" w:rsidR="00487C7F" w:rsidRDefault="00487C7F" w:rsidP="000E6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297"/>
      <w:gridCol w:w="3302"/>
    </w:tblGrid>
    <w:tr w:rsidR="000E68AC" w14:paraId="38F3DD76" w14:textId="77777777" w:rsidTr="00CA00EC">
      <w:tc>
        <w:tcPr>
          <w:tcW w:w="3356" w:type="dxa"/>
          <w:vMerge w:val="restart"/>
          <w:vAlign w:val="center"/>
        </w:tcPr>
        <w:p w14:paraId="3A27F6E7" w14:textId="77777777" w:rsidR="000E68AC" w:rsidRDefault="000E68AC" w:rsidP="000E68AC">
          <w:pPr>
            <w:pStyle w:val="Encabezado"/>
            <w:jc w:val="center"/>
          </w:pPr>
          <w:r>
            <w:rPr>
              <w:noProof/>
            </w:rPr>
            <w:drawing>
              <wp:inline distT="0" distB="0" distL="0" distR="0" wp14:anchorId="5EFE5684" wp14:editId="5E49F55F">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2A37C7AC" w14:textId="77323EEF" w:rsidR="000E68AC" w:rsidRDefault="000E68AC" w:rsidP="000E68AC">
          <w:pPr>
            <w:pStyle w:val="Encabezado"/>
            <w:jc w:val="center"/>
          </w:pPr>
          <w:r>
            <w:t>HALLAZGO FUNCIONAL (DESARROLLO INTERNO)</w:t>
          </w:r>
        </w:p>
      </w:tc>
    </w:tr>
    <w:tr w:rsidR="000E68AC" w14:paraId="6B816B4D" w14:textId="77777777" w:rsidTr="00CA00EC">
      <w:trPr>
        <w:trHeight w:val="840"/>
      </w:trPr>
      <w:tc>
        <w:tcPr>
          <w:tcW w:w="3356" w:type="dxa"/>
          <w:vMerge/>
          <w:vAlign w:val="center"/>
        </w:tcPr>
        <w:p w14:paraId="7E83D8BF" w14:textId="77777777" w:rsidR="000E68AC" w:rsidRDefault="000E68AC" w:rsidP="000E68AC">
          <w:pPr>
            <w:pStyle w:val="Encabezado"/>
            <w:jc w:val="center"/>
          </w:pPr>
        </w:p>
      </w:tc>
      <w:tc>
        <w:tcPr>
          <w:tcW w:w="3357" w:type="dxa"/>
          <w:vAlign w:val="center"/>
        </w:tcPr>
        <w:p w14:paraId="231F1245" w14:textId="3DF72543" w:rsidR="000E68AC" w:rsidRDefault="000E68AC" w:rsidP="000E68AC">
          <w:pPr>
            <w:pStyle w:val="Encabezado"/>
            <w:jc w:val="center"/>
          </w:pPr>
          <w:r>
            <w:t>Código: HZ-001</w:t>
          </w:r>
        </w:p>
      </w:tc>
      <w:tc>
        <w:tcPr>
          <w:tcW w:w="3357" w:type="dxa"/>
          <w:vAlign w:val="center"/>
        </w:tcPr>
        <w:p w14:paraId="7A0CB6B5" w14:textId="77777777" w:rsidR="000E68AC" w:rsidRDefault="000E68AC" w:rsidP="000E68AC">
          <w:pPr>
            <w:pStyle w:val="Encabezado"/>
            <w:jc w:val="center"/>
          </w:pPr>
          <w:r>
            <w:t>Vigente a partir:</w:t>
          </w:r>
        </w:p>
        <w:p w14:paraId="54CA2F32" w14:textId="77777777" w:rsidR="000E68AC" w:rsidRDefault="000E68AC" w:rsidP="000E68AC">
          <w:pPr>
            <w:pStyle w:val="Encabezado"/>
            <w:jc w:val="center"/>
          </w:pPr>
          <w:r>
            <w:t>01/1/2025</w:t>
          </w:r>
        </w:p>
      </w:tc>
    </w:tr>
  </w:tbl>
  <w:p w14:paraId="71E0CCA1" w14:textId="77777777" w:rsidR="000E68AC" w:rsidRDefault="000E68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2" style="width:0;height:1.5pt" o:hralign="center" o:bullet="t" o:hrstd="t" o:hr="t" fillcolor="#a0a0a0" stroked="f"/>
    </w:pict>
  </w:numPicBullet>
  <w:abstractNum w:abstractNumId="0" w15:restartNumberingAfterBreak="0">
    <w:nsid w:val="20714336"/>
    <w:multiLevelType w:val="multilevel"/>
    <w:tmpl w:val="548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937AC"/>
    <w:multiLevelType w:val="multilevel"/>
    <w:tmpl w:val="E98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C7EF9"/>
    <w:multiLevelType w:val="multilevel"/>
    <w:tmpl w:val="B6A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826AC"/>
    <w:multiLevelType w:val="multilevel"/>
    <w:tmpl w:val="B5E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07909"/>
    <w:multiLevelType w:val="multilevel"/>
    <w:tmpl w:val="43E2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33E73"/>
    <w:multiLevelType w:val="multilevel"/>
    <w:tmpl w:val="218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970728">
    <w:abstractNumId w:val="1"/>
  </w:num>
  <w:num w:numId="2" w16cid:durableId="299313166">
    <w:abstractNumId w:val="0"/>
  </w:num>
  <w:num w:numId="3" w16cid:durableId="404645993">
    <w:abstractNumId w:val="4"/>
  </w:num>
  <w:num w:numId="4" w16cid:durableId="1825006360">
    <w:abstractNumId w:val="3"/>
  </w:num>
  <w:num w:numId="5" w16cid:durableId="1156336694">
    <w:abstractNumId w:val="2"/>
  </w:num>
  <w:num w:numId="6" w16cid:durableId="793713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AC"/>
    <w:rsid w:val="000E68AC"/>
    <w:rsid w:val="00413081"/>
    <w:rsid w:val="00476687"/>
    <w:rsid w:val="00487C7F"/>
    <w:rsid w:val="005442C3"/>
    <w:rsid w:val="005E4E2B"/>
    <w:rsid w:val="0075181A"/>
    <w:rsid w:val="008C3D5F"/>
    <w:rsid w:val="00B322E5"/>
    <w:rsid w:val="00B477F1"/>
    <w:rsid w:val="00DD6253"/>
    <w:rsid w:val="00E80F71"/>
    <w:rsid w:val="00E9332E"/>
    <w:rsid w:val="00F22D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07DD5"/>
  <w15:chartTrackingRefBased/>
  <w15:docId w15:val="{1A4306E9-03F1-4857-A2E8-4A54E132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6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6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6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68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68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6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6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6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6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68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68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68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6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6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6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6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6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68AC"/>
    <w:rPr>
      <w:rFonts w:eastAsiaTheme="majorEastAsia" w:cstheme="majorBidi"/>
      <w:color w:val="272727" w:themeColor="text1" w:themeTint="D8"/>
    </w:rPr>
  </w:style>
  <w:style w:type="paragraph" w:styleId="Ttulo">
    <w:name w:val="Title"/>
    <w:basedOn w:val="Normal"/>
    <w:next w:val="Normal"/>
    <w:link w:val="TtuloCar"/>
    <w:uiPriority w:val="10"/>
    <w:qFormat/>
    <w:rsid w:val="000E6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6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6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6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68AC"/>
    <w:pPr>
      <w:spacing w:before="160"/>
      <w:jc w:val="center"/>
    </w:pPr>
    <w:rPr>
      <w:i/>
      <w:iCs/>
      <w:color w:val="404040" w:themeColor="text1" w:themeTint="BF"/>
    </w:rPr>
  </w:style>
  <w:style w:type="character" w:customStyle="1" w:styleId="CitaCar">
    <w:name w:val="Cita Car"/>
    <w:basedOn w:val="Fuentedeprrafopredeter"/>
    <w:link w:val="Cita"/>
    <w:uiPriority w:val="29"/>
    <w:rsid w:val="000E68AC"/>
    <w:rPr>
      <w:i/>
      <w:iCs/>
      <w:color w:val="404040" w:themeColor="text1" w:themeTint="BF"/>
    </w:rPr>
  </w:style>
  <w:style w:type="paragraph" w:styleId="Prrafodelista">
    <w:name w:val="List Paragraph"/>
    <w:basedOn w:val="Normal"/>
    <w:uiPriority w:val="34"/>
    <w:qFormat/>
    <w:rsid w:val="000E68AC"/>
    <w:pPr>
      <w:ind w:left="720"/>
      <w:contextualSpacing/>
    </w:pPr>
  </w:style>
  <w:style w:type="character" w:styleId="nfasisintenso">
    <w:name w:val="Intense Emphasis"/>
    <w:basedOn w:val="Fuentedeprrafopredeter"/>
    <w:uiPriority w:val="21"/>
    <w:qFormat/>
    <w:rsid w:val="000E68AC"/>
    <w:rPr>
      <w:i/>
      <w:iCs/>
      <w:color w:val="0F4761" w:themeColor="accent1" w:themeShade="BF"/>
    </w:rPr>
  </w:style>
  <w:style w:type="paragraph" w:styleId="Citadestacada">
    <w:name w:val="Intense Quote"/>
    <w:basedOn w:val="Normal"/>
    <w:next w:val="Normal"/>
    <w:link w:val="CitadestacadaCar"/>
    <w:uiPriority w:val="30"/>
    <w:qFormat/>
    <w:rsid w:val="000E6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68AC"/>
    <w:rPr>
      <w:i/>
      <w:iCs/>
      <w:color w:val="0F4761" w:themeColor="accent1" w:themeShade="BF"/>
    </w:rPr>
  </w:style>
  <w:style w:type="character" w:styleId="Referenciaintensa">
    <w:name w:val="Intense Reference"/>
    <w:basedOn w:val="Fuentedeprrafopredeter"/>
    <w:uiPriority w:val="32"/>
    <w:qFormat/>
    <w:rsid w:val="000E68AC"/>
    <w:rPr>
      <w:b/>
      <w:bCs/>
      <w:smallCaps/>
      <w:color w:val="0F4761" w:themeColor="accent1" w:themeShade="BF"/>
      <w:spacing w:val="5"/>
    </w:rPr>
  </w:style>
  <w:style w:type="paragraph" w:styleId="Encabezado">
    <w:name w:val="header"/>
    <w:basedOn w:val="Normal"/>
    <w:link w:val="EncabezadoCar"/>
    <w:uiPriority w:val="99"/>
    <w:unhideWhenUsed/>
    <w:rsid w:val="000E68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8AC"/>
  </w:style>
  <w:style w:type="paragraph" w:styleId="Piedepgina">
    <w:name w:val="footer"/>
    <w:basedOn w:val="Normal"/>
    <w:link w:val="PiedepginaCar"/>
    <w:uiPriority w:val="99"/>
    <w:unhideWhenUsed/>
    <w:rsid w:val="000E68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68AC"/>
  </w:style>
  <w:style w:type="table" w:styleId="Tablaconcuadrcula">
    <w:name w:val="Table Grid"/>
    <w:basedOn w:val="Tablanormal"/>
    <w:uiPriority w:val="39"/>
    <w:rsid w:val="000E6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491</Words>
  <Characters>2705</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Simon</dc:creator>
  <cp:keywords/>
  <dc:description/>
  <cp:lastModifiedBy>Emanuel Simon</cp:lastModifiedBy>
  <cp:revision>2</cp:revision>
  <dcterms:created xsi:type="dcterms:W3CDTF">2026-02-13T17:10:00Z</dcterms:created>
  <dcterms:modified xsi:type="dcterms:W3CDTF">2026-02-24T21:43:00Z</dcterms:modified>
</cp:coreProperties>
</file>