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0558" w14:textId="28506B4A" w:rsidR="001F38A3" w:rsidRPr="001348A1" w:rsidRDefault="001348A1" w:rsidP="005F116F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1348A1">
        <w:rPr>
          <w:kern w:val="0"/>
          <w:lang w:val="en-US"/>
          <w14:ligatures w14:val="none"/>
        </w:rPr>
        <w:t xml:space="preserve">ACTA DE CIERRE DE </w:t>
      </w:r>
      <w:r w:rsidR="00FC6580">
        <w:rPr>
          <w:kern w:val="0"/>
          <w:lang w:val="en-US"/>
          <w14:ligatures w14:val="none"/>
        </w:rPr>
        <w:t>SEPARACION DE OPERACION DEDICADOS</w:t>
      </w:r>
    </w:p>
    <w:p w14:paraId="55146837" w14:textId="77777777" w:rsidR="001348A1" w:rsidRPr="001348A1" w:rsidRDefault="00000000" w:rsidP="001348A1">
      <w:r>
        <w:pict w14:anchorId="1D7C49EC">
          <v:rect id="_x0000_i1025" style="width:0;height:1.5pt" o:hralign="center" o:hrstd="t" o:hr="t" fillcolor="#a0a0a0" stroked="f"/>
        </w:pict>
      </w:r>
    </w:p>
    <w:p w14:paraId="0AEED868" w14:textId="77777777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INFORMACIÓN GENERAL</w:t>
      </w:r>
    </w:p>
    <w:p w14:paraId="07F0B9C5" w14:textId="5731CF14" w:rsidR="001348A1" w:rsidRPr="001348A1" w:rsidRDefault="001348A1" w:rsidP="005B3D94">
      <w:r w:rsidRPr="001348A1">
        <w:rPr>
          <w:b/>
          <w:bCs/>
        </w:rPr>
        <w:t>Empresa:</w:t>
      </w:r>
      <w:r w:rsidRPr="001348A1">
        <w:t xml:space="preserve"> Auto Express Oriente, S.A. de C.V.</w:t>
      </w:r>
      <w:r w:rsidRPr="001348A1">
        <w:br/>
      </w:r>
      <w:r w:rsidRPr="001348A1">
        <w:rPr>
          <w:b/>
          <w:bCs/>
        </w:rPr>
        <w:t>Proyecto:</w:t>
      </w:r>
      <w:r w:rsidRPr="001348A1">
        <w:t xml:space="preserve"> Reportes Comerciales – Contabilidad</w:t>
      </w:r>
      <w:r w:rsidRPr="001348A1">
        <w:br/>
      </w:r>
      <w:r w:rsidRPr="001348A1">
        <w:rPr>
          <w:b/>
          <w:bCs/>
        </w:rPr>
        <w:t>Área responsable:</w:t>
      </w:r>
      <w:r w:rsidRPr="001348A1">
        <w:t xml:space="preserve"> TIC’s</w:t>
      </w:r>
      <w:r w:rsidRPr="001348A1">
        <w:br/>
      </w:r>
      <w:r w:rsidRPr="001348A1">
        <w:rPr>
          <w:b/>
          <w:bCs/>
        </w:rPr>
        <w:t>Áreas involucradas:</w:t>
      </w:r>
      <w:r w:rsidRPr="001348A1">
        <w:t xml:space="preserve"> </w:t>
      </w:r>
      <w:r w:rsidR="00FC6580">
        <w:t>Dedicados</w:t>
      </w:r>
      <w:r w:rsidRPr="001348A1">
        <w:t>, TIC’s</w:t>
      </w:r>
    </w:p>
    <w:p w14:paraId="39135F95" w14:textId="22A2F57A" w:rsidR="001348A1" w:rsidRPr="001348A1" w:rsidRDefault="001348A1" w:rsidP="005B3D94">
      <w:r w:rsidRPr="001348A1">
        <w:rPr>
          <w:b/>
          <w:bCs/>
        </w:rPr>
        <w:t>Fecha de liberación inicial:</w:t>
      </w:r>
      <w:r w:rsidRPr="001348A1">
        <w:t xml:space="preserve"> </w:t>
      </w:r>
      <w:r w:rsidR="00FC6580">
        <w:t>16</w:t>
      </w:r>
      <w:r w:rsidR="00DF0953" w:rsidRPr="001348A1">
        <w:t xml:space="preserve"> de </w:t>
      </w:r>
      <w:r w:rsidR="00FC6580">
        <w:t>diciembre</w:t>
      </w:r>
      <w:r w:rsidR="00DF0953" w:rsidRPr="001348A1">
        <w:t xml:space="preserve"> de 2025</w:t>
      </w:r>
      <w:r w:rsidRPr="001348A1">
        <w:br/>
      </w:r>
      <w:r w:rsidRPr="001348A1">
        <w:rPr>
          <w:b/>
          <w:bCs/>
        </w:rPr>
        <w:t>Fecha de cierre del proyecto:</w:t>
      </w:r>
      <w:r w:rsidRPr="001348A1">
        <w:t xml:space="preserve"> </w:t>
      </w:r>
      <w:r w:rsidR="00932341">
        <w:t>1</w:t>
      </w:r>
      <w:r w:rsidR="00FC6580">
        <w:t>9</w:t>
      </w:r>
      <w:r w:rsidRPr="001348A1">
        <w:t xml:space="preserve"> de </w:t>
      </w:r>
      <w:r w:rsidR="00FC6580">
        <w:t>febrero</w:t>
      </w:r>
      <w:r w:rsidRPr="001348A1">
        <w:t xml:space="preserve"> de </w:t>
      </w:r>
      <w:r w:rsidR="00FC6580">
        <w:t>2026</w:t>
      </w:r>
    </w:p>
    <w:p w14:paraId="5C0F82AE" w14:textId="77777777" w:rsidR="001348A1" w:rsidRPr="001348A1" w:rsidRDefault="00000000" w:rsidP="001348A1">
      <w:r>
        <w:pict w14:anchorId="442CA618">
          <v:rect id="_x0000_i1026" style="width:0;height:1.5pt" o:hralign="center" o:hrstd="t" o:hr="t" fillcolor="#a0a0a0" stroked="f"/>
        </w:pict>
      </w:r>
    </w:p>
    <w:p w14:paraId="5A153476" w14:textId="4C517CD6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2. </w:t>
      </w:r>
      <w:r w:rsidR="00834BE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ANTECEDENTES</w:t>
      </w:r>
    </w:p>
    <w:p w14:paraId="4D24EBBF" w14:textId="77777777" w:rsidR="00FC6580" w:rsidRPr="00FC6580" w:rsidRDefault="00FC6580" w:rsidP="00FC6580">
      <w:r w:rsidRPr="00FC6580">
        <w:t>La operación Dedicados y Doméstico compartían estructuras, catálogos y flujos dentro del sistema SCP, lo que generaba limitaciones en la visibilidad operativa, control y análisis específico de la operación Dedicados.</w:t>
      </w:r>
    </w:p>
    <w:p w14:paraId="1C74CB44" w14:textId="77777777" w:rsidR="00FC6580" w:rsidRPr="00FC6580" w:rsidRDefault="00FC6580" w:rsidP="00FC6580">
      <w:r w:rsidRPr="00FC6580">
        <w:t>Se definió implementar una separación lógica de la operación Dedicados sin modificar la arquitectura existente del sistema, incorporando filtros por operación, visualización segmentada y ajustes funcionales en múltiples módulos.</w:t>
      </w:r>
    </w:p>
    <w:p w14:paraId="47A6B11E" w14:textId="77777777" w:rsidR="00FC6580" w:rsidRDefault="00FC6580" w:rsidP="00FC6580">
      <w:r w:rsidRPr="00FC6580">
        <w:t xml:space="preserve">La implementación se realizó de manera progresiva por fases, conforme a la Historia de Usuario HU-001. </w:t>
      </w:r>
    </w:p>
    <w:p w14:paraId="22509BA4" w14:textId="77777777" w:rsidR="00FC6580" w:rsidRPr="00FC6580" w:rsidRDefault="00FC6580" w:rsidP="00FC6580"/>
    <w:p w14:paraId="2D33D983" w14:textId="77777777" w:rsidR="001348A1" w:rsidRPr="001348A1" w:rsidRDefault="00000000" w:rsidP="001348A1">
      <w:r>
        <w:pict w14:anchorId="7FECCBDE">
          <v:rect id="_x0000_i1027" style="width:0;height:1.5pt" o:hralign="center" o:hrstd="t" o:hr="t" fillcolor="#a0a0a0" stroked="f"/>
        </w:pict>
      </w:r>
    </w:p>
    <w:p w14:paraId="392C3B26" w14:textId="4D43EF1E" w:rsidR="001348A1" w:rsidRPr="001348A1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3. </w:t>
      </w:r>
      <w:r w:rsidR="00937ED4" w:rsidRPr="00937ED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OBJETIVO DE LA SEGUNDA SOLICITUD</w:t>
      </w:r>
    </w:p>
    <w:p w14:paraId="5477BB86" w14:textId="77777777" w:rsidR="00FC6580" w:rsidRPr="00FC6580" w:rsidRDefault="00FC6580" w:rsidP="00FC6580">
      <w:r w:rsidRPr="00FC6580">
        <w:t>Implementar una separación lógica y funcional de la operación Dedicados dentro del sistema SCP que permita:</w:t>
      </w:r>
    </w:p>
    <w:p w14:paraId="1061F31A" w14:textId="77777777" w:rsidR="00FC6580" w:rsidRPr="00FC6580" w:rsidRDefault="00FC6580" w:rsidP="00FC6580">
      <w:pPr>
        <w:numPr>
          <w:ilvl w:val="0"/>
          <w:numId w:val="13"/>
        </w:numPr>
      </w:pPr>
      <w:r w:rsidRPr="00FC6580">
        <w:t>Identificar claramente la operación Dedicados</w:t>
      </w:r>
    </w:p>
    <w:p w14:paraId="18B7E3BF" w14:textId="77777777" w:rsidR="00FC6580" w:rsidRPr="00FC6580" w:rsidRDefault="00FC6580" w:rsidP="00FC6580">
      <w:pPr>
        <w:numPr>
          <w:ilvl w:val="0"/>
          <w:numId w:val="13"/>
        </w:numPr>
      </w:pPr>
      <w:r w:rsidRPr="00FC6580">
        <w:t>Evitar mezcla de información con Doméstico</w:t>
      </w:r>
    </w:p>
    <w:p w14:paraId="61A8CBCF" w14:textId="77777777" w:rsidR="00FC6580" w:rsidRPr="00FC6580" w:rsidRDefault="00FC6580" w:rsidP="00FC6580">
      <w:pPr>
        <w:numPr>
          <w:ilvl w:val="0"/>
          <w:numId w:val="13"/>
        </w:numPr>
      </w:pPr>
      <w:r w:rsidRPr="00FC6580">
        <w:t>Mejorar el control operativo y la toma de decisiones</w:t>
      </w:r>
    </w:p>
    <w:p w14:paraId="239FB199" w14:textId="77777777" w:rsidR="00FC6580" w:rsidRPr="00FC6580" w:rsidRDefault="00FC6580" w:rsidP="00FC6580">
      <w:pPr>
        <w:numPr>
          <w:ilvl w:val="0"/>
          <w:numId w:val="13"/>
        </w:numPr>
      </w:pPr>
      <w:r w:rsidRPr="00FC6580">
        <w:t>Mantener la continuidad operativa sin afectar otras operaciones</w:t>
      </w:r>
    </w:p>
    <w:p w14:paraId="2BED6754" w14:textId="77777777" w:rsidR="001348A1" w:rsidRPr="001348A1" w:rsidRDefault="00000000" w:rsidP="001348A1">
      <w:r>
        <w:pict w14:anchorId="3A560C18">
          <v:rect id="_x0000_i1028" style="width:0;height:1.5pt" o:hralign="center" o:hrstd="t" o:hr="t" fillcolor="#a0a0a0" stroked="f"/>
        </w:pict>
      </w:r>
    </w:p>
    <w:p w14:paraId="505B7DED" w14:textId="53FC692D" w:rsidR="001348A1" w:rsidRPr="00937ED4" w:rsidRDefault="001348A1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lastRenderedPageBreak/>
        <w:t xml:space="preserve">4.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ALCANCE DE LA SEGUNDA SOLICITUD</w:t>
      </w:r>
    </w:p>
    <w:p w14:paraId="5D358125" w14:textId="440CCB06" w:rsidR="00FC6580" w:rsidRPr="00FC6580" w:rsidRDefault="00FC6580" w:rsidP="00FC6580">
      <w:r w:rsidRPr="00FC6580">
        <w:t>El proyecto se ejecutó en tres fases funcionales principales:</w:t>
      </w:r>
    </w:p>
    <w:p w14:paraId="68A841C1" w14:textId="77777777" w:rsidR="00FC6580" w:rsidRPr="00FC6580" w:rsidRDefault="00FC6580" w:rsidP="00FC6580">
      <w:pPr>
        <w:rPr>
          <w:b/>
          <w:bCs/>
        </w:rPr>
      </w:pPr>
      <w:r w:rsidRPr="00FC6580">
        <w:rPr>
          <w:rFonts w:ascii="Segoe UI Emoji" w:hAnsi="Segoe UI Emoji" w:cs="Segoe UI Emoji"/>
          <w:b/>
          <w:bCs/>
        </w:rPr>
        <w:t>🔹</w:t>
      </w:r>
      <w:r w:rsidRPr="00FC6580">
        <w:rPr>
          <w:b/>
          <w:bCs/>
        </w:rPr>
        <w:t xml:space="preserve"> Fase 1 — Separación Funcional Inicial</w:t>
      </w:r>
    </w:p>
    <w:p w14:paraId="19EF76BC" w14:textId="77777777" w:rsidR="00FC6580" w:rsidRPr="00FC6580" w:rsidRDefault="00FC6580" w:rsidP="00FC6580">
      <w:r w:rsidRPr="00FC6580">
        <w:t>Validación de la separación DED vs DOM en módulos críticos:</w:t>
      </w:r>
    </w:p>
    <w:p w14:paraId="12AADA2C" w14:textId="77777777" w:rsidR="00FC6580" w:rsidRPr="00FC6580" w:rsidRDefault="00FC6580" w:rsidP="00FC6580">
      <w:pPr>
        <w:numPr>
          <w:ilvl w:val="0"/>
          <w:numId w:val="14"/>
        </w:numPr>
      </w:pPr>
      <w:r w:rsidRPr="00FC6580">
        <w:t>Precarta CI</w:t>
      </w:r>
    </w:p>
    <w:p w14:paraId="3F809596" w14:textId="77777777" w:rsidR="00FC6580" w:rsidRPr="00FC6580" w:rsidRDefault="00FC6580" w:rsidP="00FC6580">
      <w:pPr>
        <w:numPr>
          <w:ilvl w:val="0"/>
          <w:numId w:val="14"/>
        </w:numPr>
      </w:pPr>
      <w:r w:rsidRPr="00FC6580">
        <w:t>Carta CI</w:t>
      </w:r>
    </w:p>
    <w:p w14:paraId="42F77FE5" w14:textId="77777777" w:rsidR="00FC6580" w:rsidRPr="00FC6580" w:rsidRDefault="00FC6580" w:rsidP="00FC6580">
      <w:pPr>
        <w:numPr>
          <w:ilvl w:val="0"/>
          <w:numId w:val="14"/>
        </w:numPr>
      </w:pPr>
      <w:r w:rsidRPr="00FC6580">
        <w:t>Historial de viaje</w:t>
      </w:r>
    </w:p>
    <w:p w14:paraId="2BF25D51" w14:textId="77777777" w:rsidR="00FC6580" w:rsidRPr="00FC6580" w:rsidRDefault="00FC6580" w:rsidP="00FC6580">
      <w:pPr>
        <w:numPr>
          <w:ilvl w:val="0"/>
          <w:numId w:val="14"/>
        </w:numPr>
      </w:pPr>
      <w:r w:rsidRPr="00FC6580">
        <w:t>Enganchados</w:t>
      </w:r>
    </w:p>
    <w:p w14:paraId="0BF2C033" w14:textId="77777777" w:rsidR="00FC6580" w:rsidRPr="00FC6580" w:rsidRDefault="00FC6580" w:rsidP="00FC6580">
      <w:pPr>
        <w:numPr>
          <w:ilvl w:val="0"/>
          <w:numId w:val="14"/>
        </w:numPr>
      </w:pPr>
      <w:r w:rsidRPr="00FC6580">
        <w:t>Perfil y menú por operación</w:t>
      </w:r>
    </w:p>
    <w:p w14:paraId="7AC41AD9" w14:textId="77777777" w:rsidR="00FC6580" w:rsidRPr="00FC6580" w:rsidRDefault="00FC6580" w:rsidP="00FC6580">
      <w:pPr>
        <w:numPr>
          <w:ilvl w:val="0"/>
          <w:numId w:val="14"/>
        </w:numPr>
      </w:pPr>
      <w:r w:rsidRPr="00FC6580">
        <w:t>Alta y edición de camiones, remolques y personal</w:t>
      </w:r>
    </w:p>
    <w:p w14:paraId="4BB6DA81" w14:textId="4D8AFF18" w:rsidR="00FC6580" w:rsidRPr="00FC6580" w:rsidRDefault="00FC6580" w:rsidP="00FC6580">
      <w:r w:rsidRPr="00FC6580">
        <w:t xml:space="preserve">El objetivo fue asegurar que la información de ambas operaciones no se mezclara y que los usuarios visualizaran únicamente datos correspondientes a Dedicados. </w:t>
      </w:r>
    </w:p>
    <w:p w14:paraId="40E96353" w14:textId="77777777" w:rsidR="00FC6580" w:rsidRPr="00FC6580" w:rsidRDefault="00FC6580" w:rsidP="00FC6580">
      <w:pPr>
        <w:rPr>
          <w:b/>
          <w:bCs/>
        </w:rPr>
      </w:pPr>
      <w:r w:rsidRPr="00FC6580">
        <w:rPr>
          <w:rFonts w:ascii="Segoe UI Emoji" w:hAnsi="Segoe UI Emoji" w:cs="Segoe UI Emoji"/>
          <w:b/>
          <w:bCs/>
        </w:rPr>
        <w:t>🔹</w:t>
      </w:r>
      <w:r w:rsidRPr="00FC6580">
        <w:rPr>
          <w:b/>
          <w:bCs/>
        </w:rPr>
        <w:t xml:space="preserve"> Fase 2 — Ajustes en Reportes y Administración</w:t>
      </w:r>
    </w:p>
    <w:p w14:paraId="54944689" w14:textId="77777777" w:rsidR="00FC6580" w:rsidRPr="00FC6580" w:rsidRDefault="00FC6580" w:rsidP="00FC6580">
      <w:r w:rsidRPr="00FC6580">
        <w:t>Implementación de filtros de operación y visibilidad exclusiva para Dedicados en módulos de reportes y administración, incluyendo:</w:t>
      </w:r>
    </w:p>
    <w:p w14:paraId="5762D860" w14:textId="77777777" w:rsidR="00FC6580" w:rsidRPr="00FC6580" w:rsidRDefault="00FC6580" w:rsidP="00FC6580">
      <w:pPr>
        <w:numPr>
          <w:ilvl w:val="0"/>
          <w:numId w:val="15"/>
        </w:numPr>
      </w:pPr>
      <w:r w:rsidRPr="00FC6580">
        <w:t>Informe de Unidad</w:t>
      </w:r>
    </w:p>
    <w:p w14:paraId="0613B637" w14:textId="77777777" w:rsidR="00FC6580" w:rsidRPr="00FC6580" w:rsidRDefault="00FC6580" w:rsidP="00FC6580">
      <w:pPr>
        <w:numPr>
          <w:ilvl w:val="0"/>
          <w:numId w:val="15"/>
        </w:numPr>
      </w:pPr>
      <w:r w:rsidRPr="00FC6580">
        <w:t>Unidades sin usar</w:t>
      </w:r>
    </w:p>
    <w:p w14:paraId="3D421F91" w14:textId="77777777" w:rsidR="00FC6580" w:rsidRPr="00FC6580" w:rsidRDefault="00FC6580" w:rsidP="00FC6580">
      <w:pPr>
        <w:numPr>
          <w:ilvl w:val="0"/>
          <w:numId w:val="15"/>
        </w:numPr>
      </w:pPr>
      <w:r w:rsidRPr="00FC6580">
        <w:t>Ausencias de Operador</w:t>
      </w:r>
    </w:p>
    <w:p w14:paraId="2CC1D15F" w14:textId="77777777" w:rsidR="00FC6580" w:rsidRPr="00FC6580" w:rsidRDefault="00FC6580" w:rsidP="00FC6580">
      <w:pPr>
        <w:numPr>
          <w:ilvl w:val="0"/>
          <w:numId w:val="15"/>
        </w:numPr>
      </w:pPr>
      <w:r w:rsidRPr="00FC6580">
        <w:t>Descarga de Excel prefiltrada</w:t>
      </w:r>
    </w:p>
    <w:p w14:paraId="2289FF3B" w14:textId="77777777" w:rsidR="00FC6580" w:rsidRPr="00FC6580" w:rsidRDefault="00FC6580" w:rsidP="00FC6580">
      <w:pPr>
        <w:numPr>
          <w:ilvl w:val="0"/>
          <w:numId w:val="15"/>
        </w:numPr>
      </w:pPr>
      <w:r w:rsidRPr="00FC6580">
        <w:t>Validación por perfil de usuario</w:t>
      </w:r>
    </w:p>
    <w:p w14:paraId="69AFE08D" w14:textId="2141EE13" w:rsidR="00FC6580" w:rsidRPr="00FC6580" w:rsidRDefault="00FC6580" w:rsidP="00FC6580">
      <w:r w:rsidRPr="00FC6580">
        <w:t xml:space="preserve">El objetivo fue asegurar reportes correctos y auditables antes de avanzar a la siguiente fase. </w:t>
      </w:r>
    </w:p>
    <w:p w14:paraId="1B466135" w14:textId="77777777" w:rsidR="00FC6580" w:rsidRPr="00FC6580" w:rsidRDefault="00FC6580" w:rsidP="00FC6580">
      <w:pPr>
        <w:rPr>
          <w:b/>
          <w:bCs/>
        </w:rPr>
      </w:pPr>
      <w:r w:rsidRPr="00FC6580">
        <w:rPr>
          <w:rFonts w:ascii="Segoe UI Emoji" w:hAnsi="Segoe UI Emoji" w:cs="Segoe UI Emoji"/>
          <w:b/>
          <w:bCs/>
        </w:rPr>
        <w:t>🔹</w:t>
      </w:r>
      <w:r w:rsidRPr="00FC6580">
        <w:rPr>
          <w:b/>
          <w:bCs/>
        </w:rPr>
        <w:t xml:space="preserve"> Fase 3 — Incorporación Completa en Reportes y Turnos</w:t>
      </w:r>
    </w:p>
    <w:p w14:paraId="760BFBE0" w14:textId="77777777" w:rsidR="00FC6580" w:rsidRPr="00FC6580" w:rsidRDefault="00FC6580" w:rsidP="00FC6580">
      <w:r w:rsidRPr="00FC6580">
        <w:t>Validación integral de la operación Dedicados en módulos adicionales:</w:t>
      </w:r>
    </w:p>
    <w:p w14:paraId="44CAC779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Daños y Faltantes</w:t>
      </w:r>
    </w:p>
    <w:p w14:paraId="3253339E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Monitor de Turnos</w:t>
      </w:r>
    </w:p>
    <w:p w14:paraId="3CEFF2E4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Vacantes</w:t>
      </w:r>
    </w:p>
    <w:p w14:paraId="5C45DB09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Lugares no autorizados</w:t>
      </w:r>
    </w:p>
    <w:p w14:paraId="7EF0C9AC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lastRenderedPageBreak/>
        <w:t>Demoras en zona</w:t>
      </w:r>
    </w:p>
    <w:p w14:paraId="7675D0C7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Entradas y salidas</w:t>
      </w:r>
    </w:p>
    <w:p w14:paraId="20D767E4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Recorridos</w:t>
      </w:r>
    </w:p>
    <w:p w14:paraId="02B96A93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Enganchados</w:t>
      </w:r>
    </w:p>
    <w:p w14:paraId="1E3A4D97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Historial de Viajes CI</w:t>
      </w:r>
    </w:p>
    <w:p w14:paraId="3DBF5893" w14:textId="77777777" w:rsidR="00FC6580" w:rsidRPr="00FC6580" w:rsidRDefault="00FC6580" w:rsidP="00FC6580">
      <w:pPr>
        <w:numPr>
          <w:ilvl w:val="0"/>
          <w:numId w:val="16"/>
        </w:numPr>
      </w:pPr>
      <w:r w:rsidRPr="00FC6580">
        <w:t>Validador de Recorridos</w:t>
      </w:r>
    </w:p>
    <w:p w14:paraId="70B5CB27" w14:textId="77777777" w:rsidR="00FC6580" w:rsidRDefault="00FC6580" w:rsidP="00FC6580">
      <w:r w:rsidRPr="00FC6580">
        <w:t xml:space="preserve">Se verificó el correcto funcionamiento de filtros, visualización por operación y exportación de información. </w:t>
      </w:r>
    </w:p>
    <w:p w14:paraId="00D9EAC3" w14:textId="77777777" w:rsidR="00FC6580" w:rsidRPr="00FC6580" w:rsidRDefault="00000000" w:rsidP="00FC6580">
      <w:r>
        <w:pict w14:anchorId="5A5F1647">
          <v:rect id="_x0000_i1029" style="width:0;height:1.5pt" o:hralign="center" o:hrstd="t" o:hr="t" fillcolor="#a0a0a0" stroked="f"/>
        </w:pict>
      </w:r>
    </w:p>
    <w:p w14:paraId="430FE1CD" w14:textId="77777777" w:rsidR="00FC6580" w:rsidRPr="00FC6580" w:rsidRDefault="00FC6580" w:rsidP="00FC6580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FC6580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5. HALLAZGOS E INCIDENCIAS DURANTE LA IMPLEMENTACIÓN</w:t>
      </w:r>
    </w:p>
    <w:p w14:paraId="535660B2" w14:textId="77777777" w:rsidR="00FC6580" w:rsidRPr="00FC6580" w:rsidRDefault="00FC6580" w:rsidP="00FC6580">
      <w:r w:rsidRPr="00FC6580">
        <w:t>Durante la fase final se detectó el hallazgo funcional HZ-001 relacionado con la configuración de viajes marítimos:</w:t>
      </w:r>
    </w:p>
    <w:p w14:paraId="33C86F32" w14:textId="77777777" w:rsidR="00FC6580" w:rsidRPr="00FC6580" w:rsidRDefault="00FC6580" w:rsidP="00FC6580">
      <w:pPr>
        <w:numPr>
          <w:ilvl w:val="0"/>
          <w:numId w:val="17"/>
        </w:numPr>
      </w:pPr>
      <w:r w:rsidRPr="00FC6580">
        <w:t>Falta de visualización de clientes en el módulo PRECIARTA MAR</w:t>
      </w:r>
    </w:p>
    <w:p w14:paraId="2B5EA589" w14:textId="77777777" w:rsidR="00FC6580" w:rsidRPr="00FC6580" w:rsidRDefault="00FC6580" w:rsidP="00FC6580">
      <w:pPr>
        <w:numPr>
          <w:ilvl w:val="0"/>
          <w:numId w:val="17"/>
        </w:numPr>
      </w:pPr>
      <w:r w:rsidRPr="00FC6580">
        <w:t>Bloqueo del flujo operativo de asignación</w:t>
      </w:r>
    </w:p>
    <w:p w14:paraId="69014079" w14:textId="77777777" w:rsidR="00FC6580" w:rsidRPr="00FC6580" w:rsidRDefault="00FC6580" w:rsidP="00FC6580">
      <w:pPr>
        <w:numPr>
          <w:ilvl w:val="0"/>
          <w:numId w:val="17"/>
        </w:numPr>
      </w:pPr>
      <w:r w:rsidRPr="00FC6580">
        <w:t>Impacto directo en la operación marítima</w:t>
      </w:r>
    </w:p>
    <w:p w14:paraId="1AEECA4F" w14:textId="48984E76" w:rsidR="00FC6580" w:rsidRDefault="00FC6580" w:rsidP="00FC6580">
      <w:r w:rsidRPr="00FC6580">
        <w:t xml:space="preserve">Este hallazgo fue atendido mediante ajustes de configuración para la operación Dedicados Nocturno. </w:t>
      </w:r>
    </w:p>
    <w:p w14:paraId="2031F083" w14:textId="77777777" w:rsidR="00FC6580" w:rsidRPr="00FC6580" w:rsidRDefault="00FC6580" w:rsidP="00FC6580"/>
    <w:p w14:paraId="4CFACC9E" w14:textId="77777777" w:rsidR="001348A1" w:rsidRPr="001348A1" w:rsidRDefault="00000000" w:rsidP="001348A1">
      <w:r>
        <w:pict w14:anchorId="6A9C7F0D">
          <v:rect id="_x0000_i1030" style="width:0;height:1.5pt" o:hralign="center" o:hrstd="t" o:hr="t" fillcolor="#a0a0a0" stroked="f"/>
        </w:pict>
      </w:r>
    </w:p>
    <w:p w14:paraId="4C889740" w14:textId="29F5750D" w:rsidR="001348A1" w:rsidRPr="001348A1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6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. </w:t>
      </w:r>
      <w:r w:rsidR="005C7B7D" w:rsidRPr="005C7B7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DESCRIPCIÓN DE LA SOLUCIÓN IMPLEMENTADA</w:t>
      </w:r>
    </w:p>
    <w:p w14:paraId="59D3A293" w14:textId="77777777" w:rsidR="00FC6580" w:rsidRPr="00FC6580" w:rsidRDefault="00FC6580" w:rsidP="00FC6580">
      <w:r w:rsidRPr="00FC6580">
        <w:t>Se implementó una separación lógica por operación mediante:</w:t>
      </w:r>
    </w:p>
    <w:p w14:paraId="2710D132" w14:textId="77777777" w:rsidR="00FC6580" w:rsidRPr="00FC6580" w:rsidRDefault="00FC6580" w:rsidP="00FC6580">
      <w:pPr>
        <w:numPr>
          <w:ilvl w:val="0"/>
          <w:numId w:val="18"/>
        </w:numPr>
      </w:pPr>
      <w:r w:rsidRPr="00FC6580">
        <w:t>Identificador de operación en entidades clave</w:t>
      </w:r>
    </w:p>
    <w:p w14:paraId="4B36454D" w14:textId="77777777" w:rsidR="00FC6580" w:rsidRPr="00FC6580" w:rsidRDefault="00FC6580" w:rsidP="00FC6580">
      <w:pPr>
        <w:numPr>
          <w:ilvl w:val="0"/>
          <w:numId w:val="18"/>
        </w:numPr>
      </w:pPr>
      <w:r w:rsidRPr="00FC6580">
        <w:t>Filtros obligatorios por operación</w:t>
      </w:r>
    </w:p>
    <w:p w14:paraId="7C0D8884" w14:textId="77777777" w:rsidR="00FC6580" w:rsidRPr="00FC6580" w:rsidRDefault="00FC6580" w:rsidP="00FC6580">
      <w:pPr>
        <w:numPr>
          <w:ilvl w:val="0"/>
          <w:numId w:val="18"/>
        </w:numPr>
      </w:pPr>
      <w:r w:rsidRPr="00FC6580">
        <w:t>Segmentación automática por perfil de usuario</w:t>
      </w:r>
    </w:p>
    <w:p w14:paraId="2E3B1F39" w14:textId="77777777" w:rsidR="00FC6580" w:rsidRPr="00FC6580" w:rsidRDefault="00FC6580" w:rsidP="00FC6580">
      <w:pPr>
        <w:numPr>
          <w:ilvl w:val="0"/>
          <w:numId w:val="18"/>
        </w:numPr>
      </w:pPr>
      <w:r w:rsidRPr="00FC6580">
        <w:t>Ajustes en backend (Laravel) y frontend cuando fue necesario</w:t>
      </w:r>
    </w:p>
    <w:p w14:paraId="2D299D82" w14:textId="77777777" w:rsidR="00FC6580" w:rsidRPr="00FC6580" w:rsidRDefault="00FC6580" w:rsidP="00FC6580">
      <w:pPr>
        <w:numPr>
          <w:ilvl w:val="0"/>
          <w:numId w:val="18"/>
        </w:numPr>
      </w:pPr>
      <w:r w:rsidRPr="00FC6580">
        <w:t>Implementación progresiva por fases controladas</w:t>
      </w:r>
    </w:p>
    <w:p w14:paraId="308C48DD" w14:textId="77777777" w:rsidR="00FC6580" w:rsidRDefault="00FC6580" w:rsidP="00FC6580">
      <w:r w:rsidRPr="00FC6580">
        <w:t>El sistema quedó preparado para operar con múltiples operaciones sin mezcla de información.</w:t>
      </w:r>
    </w:p>
    <w:p w14:paraId="7C9A37C0" w14:textId="77777777" w:rsidR="00FC6580" w:rsidRPr="00FC6580" w:rsidRDefault="00FC6580" w:rsidP="00FC6580"/>
    <w:p w14:paraId="337FBA9B" w14:textId="77777777" w:rsidR="001348A1" w:rsidRPr="001348A1" w:rsidRDefault="00000000" w:rsidP="001348A1">
      <w:r>
        <w:pict w14:anchorId="10C30478">
          <v:rect id="_x0000_i1031" style="width:0;height:1.5pt" o:hralign="center" o:hrstd="t" o:hr="t" fillcolor="#a0a0a0" stroked="f"/>
        </w:pict>
      </w:r>
    </w:p>
    <w:p w14:paraId="46269656" w14:textId="5242D82A" w:rsidR="001348A1" w:rsidRPr="001348A1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lastRenderedPageBreak/>
        <w:t>7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. </w:t>
      </w:r>
      <w:r w:rsidR="00905042" w:rsidRPr="00905042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RESULTADOS OBTENIDOS</w:t>
      </w:r>
    </w:p>
    <w:p w14:paraId="639357CF" w14:textId="77777777" w:rsidR="00FC6580" w:rsidRPr="00FC6580" w:rsidRDefault="00FC6580" w:rsidP="00FC6580">
      <w:r w:rsidRPr="00FC6580">
        <w:t>Con la implementación del proyecto se logró:</w:t>
      </w:r>
    </w:p>
    <w:p w14:paraId="269C92FE" w14:textId="77777777" w:rsidR="00FC6580" w:rsidRPr="00FC6580" w:rsidRDefault="00FC6580" w:rsidP="00FC6580">
      <w:r w:rsidRPr="00FC6580">
        <w:rPr>
          <w:rFonts w:ascii="Segoe UI Emoji" w:hAnsi="Segoe UI Emoji" w:cs="Segoe UI Emoji"/>
        </w:rPr>
        <w:t>✅</w:t>
      </w:r>
      <w:r w:rsidRPr="00FC6580">
        <w:t xml:space="preserve"> Separación efectiva entre Dedicados y Doméstico</w:t>
      </w:r>
      <w:r w:rsidRPr="00FC6580">
        <w:br/>
      </w:r>
      <w:r w:rsidRPr="00FC6580">
        <w:rPr>
          <w:rFonts w:ascii="Segoe UI Emoji" w:hAnsi="Segoe UI Emoji" w:cs="Segoe UI Emoji"/>
        </w:rPr>
        <w:t>✅</w:t>
      </w:r>
      <w:r w:rsidRPr="00FC6580">
        <w:t xml:space="preserve"> Visualizaci</w:t>
      </w:r>
      <w:r w:rsidRPr="00FC6580">
        <w:rPr>
          <w:rFonts w:ascii="Aptos" w:hAnsi="Aptos" w:cs="Aptos"/>
        </w:rPr>
        <w:t>ó</w:t>
      </w:r>
      <w:r w:rsidRPr="00FC6580">
        <w:t>n exclusiva por operaci</w:t>
      </w:r>
      <w:r w:rsidRPr="00FC6580">
        <w:rPr>
          <w:rFonts w:ascii="Aptos" w:hAnsi="Aptos" w:cs="Aptos"/>
        </w:rPr>
        <w:t>ó</w:t>
      </w:r>
      <w:r w:rsidRPr="00FC6580">
        <w:t>n</w:t>
      </w:r>
      <w:r w:rsidRPr="00FC6580">
        <w:br/>
      </w:r>
      <w:r w:rsidRPr="00FC6580">
        <w:rPr>
          <w:rFonts w:ascii="Segoe UI Emoji" w:hAnsi="Segoe UI Emoji" w:cs="Segoe UI Emoji"/>
        </w:rPr>
        <w:t>✅</w:t>
      </w:r>
      <w:r w:rsidRPr="00FC6580">
        <w:t xml:space="preserve"> Reportes filtrados correctamente</w:t>
      </w:r>
      <w:r w:rsidRPr="00FC6580">
        <w:br/>
      </w:r>
      <w:r w:rsidRPr="00FC6580">
        <w:rPr>
          <w:rFonts w:ascii="Segoe UI Emoji" w:hAnsi="Segoe UI Emoji" w:cs="Segoe UI Emoji"/>
        </w:rPr>
        <w:t>✅</w:t>
      </w:r>
      <w:r w:rsidRPr="00FC6580">
        <w:t xml:space="preserve"> Exportaciones coherentes con la operaci</w:t>
      </w:r>
      <w:r w:rsidRPr="00FC6580">
        <w:rPr>
          <w:rFonts w:ascii="Aptos" w:hAnsi="Aptos" w:cs="Aptos"/>
        </w:rPr>
        <w:t>ó</w:t>
      </w:r>
      <w:r w:rsidRPr="00FC6580">
        <w:t>n seleccionada</w:t>
      </w:r>
      <w:r w:rsidRPr="00FC6580">
        <w:br/>
      </w:r>
      <w:r w:rsidRPr="00FC6580">
        <w:rPr>
          <w:rFonts w:ascii="Segoe UI Emoji" w:hAnsi="Segoe UI Emoji" w:cs="Segoe UI Emoji"/>
        </w:rPr>
        <w:t>✅</w:t>
      </w:r>
      <w:r w:rsidRPr="00FC6580">
        <w:t xml:space="preserve"> Mejora en control operativo y an</w:t>
      </w:r>
      <w:r w:rsidRPr="00FC6580">
        <w:rPr>
          <w:rFonts w:ascii="Aptos" w:hAnsi="Aptos" w:cs="Aptos"/>
        </w:rPr>
        <w:t>á</w:t>
      </w:r>
      <w:r w:rsidRPr="00FC6580">
        <w:t>lisis</w:t>
      </w:r>
      <w:r w:rsidRPr="00FC6580">
        <w:br/>
      </w:r>
      <w:r w:rsidRPr="00FC6580">
        <w:rPr>
          <w:rFonts w:ascii="Segoe UI Emoji" w:hAnsi="Segoe UI Emoji" w:cs="Segoe UI Emoji"/>
        </w:rPr>
        <w:t>✅</w:t>
      </w:r>
      <w:r w:rsidRPr="00FC6580">
        <w:t xml:space="preserve"> Reducci</w:t>
      </w:r>
      <w:r w:rsidRPr="00FC6580">
        <w:rPr>
          <w:rFonts w:ascii="Aptos" w:hAnsi="Aptos" w:cs="Aptos"/>
        </w:rPr>
        <w:t>ó</w:t>
      </w:r>
      <w:r w:rsidRPr="00FC6580">
        <w:t>n de errores operativos</w:t>
      </w:r>
      <w:r w:rsidRPr="00FC6580">
        <w:br/>
      </w:r>
      <w:r w:rsidRPr="00FC6580">
        <w:rPr>
          <w:rFonts w:ascii="Segoe UI Emoji" w:hAnsi="Segoe UI Emoji" w:cs="Segoe UI Emoji"/>
        </w:rPr>
        <w:t>✅</w:t>
      </w:r>
      <w:r w:rsidRPr="00FC6580">
        <w:t xml:space="preserve"> Continuidad operativa sin afectaciones</w:t>
      </w:r>
    </w:p>
    <w:p w14:paraId="5FBFD83D" w14:textId="77777777" w:rsidR="00FC6580" w:rsidRPr="00FC6580" w:rsidRDefault="00FC6580" w:rsidP="00FC6580">
      <w:r w:rsidRPr="00FC6580">
        <w:t>Las pruebas UAT realizadas por usuarios finales confirmaron el cumplimiento de los criterios de aceptación en cada fase.</w:t>
      </w:r>
    </w:p>
    <w:p w14:paraId="68280F8E" w14:textId="77777777" w:rsidR="001348A1" w:rsidRPr="001348A1" w:rsidRDefault="00000000" w:rsidP="001348A1">
      <w:r>
        <w:pict w14:anchorId="248F34E8">
          <v:rect id="_x0000_i1032" style="width:0;height:1.5pt" o:hralign="center" o:hrstd="t" o:hr="t" fillcolor="#a0a0a0" stroked="f"/>
        </w:pict>
      </w:r>
    </w:p>
    <w:p w14:paraId="6ED923C8" w14:textId="6011FE47" w:rsidR="0081472E" w:rsidRPr="0081472E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8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. </w:t>
      </w:r>
      <w:r w:rsidR="0081472E" w:rsidRPr="0081472E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VALIDACIÓN Y CONFORMIDAD</w:t>
      </w:r>
    </w:p>
    <w:p w14:paraId="258E7CD0" w14:textId="77777777" w:rsidR="00FC6580" w:rsidRPr="00FC6580" w:rsidRDefault="00FC6580" w:rsidP="00FC6580">
      <w:pPr>
        <w:jc w:val="both"/>
      </w:pPr>
      <w:r w:rsidRPr="00FC6580">
        <w:t>Las áreas de Operaciones Dedicados y TIC’s validaron el funcionamiento del sistema en las tres fases, confirmando que:</w:t>
      </w:r>
    </w:p>
    <w:p w14:paraId="66571047" w14:textId="77777777" w:rsidR="00FC6580" w:rsidRPr="00FC6580" w:rsidRDefault="00FC6580" w:rsidP="00FC6580">
      <w:pPr>
        <w:numPr>
          <w:ilvl w:val="0"/>
          <w:numId w:val="19"/>
        </w:numPr>
        <w:jc w:val="both"/>
      </w:pPr>
      <w:r w:rsidRPr="00FC6580">
        <w:t>Los módulos operan correctamente por operación</w:t>
      </w:r>
    </w:p>
    <w:p w14:paraId="35185008" w14:textId="77777777" w:rsidR="00FC6580" w:rsidRPr="00FC6580" w:rsidRDefault="00FC6580" w:rsidP="00FC6580">
      <w:pPr>
        <w:numPr>
          <w:ilvl w:val="0"/>
          <w:numId w:val="19"/>
        </w:numPr>
        <w:jc w:val="both"/>
      </w:pPr>
      <w:r w:rsidRPr="00FC6580">
        <w:t>No existe mezcla de información entre DED y DOM</w:t>
      </w:r>
    </w:p>
    <w:p w14:paraId="00C30D64" w14:textId="77777777" w:rsidR="00FC6580" w:rsidRPr="00FC6580" w:rsidRDefault="00FC6580" w:rsidP="00FC6580">
      <w:pPr>
        <w:numPr>
          <w:ilvl w:val="0"/>
          <w:numId w:val="19"/>
        </w:numPr>
        <w:jc w:val="both"/>
      </w:pPr>
      <w:r w:rsidRPr="00FC6580">
        <w:t>El sistema cumple con los objetivos funcionales establecidos</w:t>
      </w:r>
    </w:p>
    <w:p w14:paraId="55E55792" w14:textId="77777777" w:rsidR="00FC6580" w:rsidRPr="00FC6580" w:rsidRDefault="00FC6580" w:rsidP="00FC6580">
      <w:pPr>
        <w:numPr>
          <w:ilvl w:val="0"/>
          <w:numId w:val="19"/>
        </w:numPr>
        <w:jc w:val="both"/>
      </w:pPr>
      <w:r w:rsidRPr="00FC6580">
        <w:t>La operación puede ejecutarse con normalidad</w:t>
      </w:r>
    </w:p>
    <w:p w14:paraId="712DEAFA" w14:textId="4F2B71DB" w:rsidR="001348A1" w:rsidRPr="001348A1" w:rsidRDefault="00000000" w:rsidP="00F05BFC">
      <w:pPr>
        <w:jc w:val="both"/>
      </w:pPr>
      <w:r>
        <w:pict w14:anchorId="24ED5C6F">
          <v:rect id="_x0000_i1033" style="width:0;height:1.5pt" o:hralign="center" o:hrstd="t" o:hr="t" fillcolor="#a0a0a0" stroked="f"/>
        </w:pict>
      </w:r>
    </w:p>
    <w:p w14:paraId="099C7CEC" w14:textId="2C2EDDFE" w:rsidR="001348A1" w:rsidRPr="001348A1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9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. CIERRE DEL PROYECTO</w:t>
      </w:r>
    </w:p>
    <w:p w14:paraId="27FC30BB" w14:textId="77777777" w:rsidR="00FC6580" w:rsidRPr="00FC6580" w:rsidRDefault="00FC6580" w:rsidP="00FC6580">
      <w:pPr>
        <w:jc w:val="both"/>
      </w:pPr>
      <w:r w:rsidRPr="00FC6580">
        <w:t>Con base en las validaciones realizadas, se da por cerrado formalmente el proyecto:</w:t>
      </w:r>
    </w:p>
    <w:p w14:paraId="10E64AE8" w14:textId="77777777" w:rsidR="00FC6580" w:rsidRPr="00FC6580" w:rsidRDefault="00FC6580" w:rsidP="00FC6580">
      <w:pPr>
        <w:jc w:val="both"/>
        <w:rPr>
          <w:b/>
          <w:bCs/>
        </w:rPr>
      </w:pPr>
      <w:r w:rsidRPr="00FC6580">
        <w:rPr>
          <w:b/>
          <w:bCs/>
        </w:rPr>
        <w:t>Separación de Operación Dedicados en SCP</w:t>
      </w:r>
    </w:p>
    <w:p w14:paraId="6DD45901" w14:textId="77777777" w:rsidR="00FC6580" w:rsidRPr="00FC6580" w:rsidRDefault="00FC6580" w:rsidP="00FC6580">
      <w:pPr>
        <w:jc w:val="both"/>
      </w:pPr>
      <w:r w:rsidRPr="00FC6580">
        <w:t>El sistema queda estable, operativo y listo para su uso productivo dentro de las áreas involucradas.</w:t>
      </w:r>
    </w:p>
    <w:p w14:paraId="36D362C5" w14:textId="1D072D32" w:rsidR="001348A1" w:rsidRPr="001348A1" w:rsidRDefault="00000000" w:rsidP="00F05BFC">
      <w:pPr>
        <w:jc w:val="both"/>
      </w:pPr>
      <w:r>
        <w:pict w14:anchorId="40FFD1FC">
          <v:rect id="_x0000_i1034" style="width:0;height:1.5pt" o:hralign="center" o:hrstd="t" o:hr="t" fillcolor="#a0a0a0" stroked="f"/>
        </w:pict>
      </w:r>
    </w:p>
    <w:p w14:paraId="0E12A5FD" w14:textId="77777777" w:rsidR="00FC6580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</w:p>
    <w:p w14:paraId="6D49863A" w14:textId="77777777" w:rsidR="00FC6580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</w:p>
    <w:p w14:paraId="384BF02E" w14:textId="77777777" w:rsidR="00FC6580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</w:p>
    <w:p w14:paraId="33D882D1" w14:textId="77777777" w:rsidR="00FC6580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</w:p>
    <w:p w14:paraId="6680FD26" w14:textId="37525528" w:rsidR="001348A1" w:rsidRPr="001348A1" w:rsidRDefault="00FC6580" w:rsidP="001348A1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lastRenderedPageBreak/>
        <w:t>10</w:t>
      </w:r>
      <w:r w:rsidR="001348A1" w:rsidRPr="001348A1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. FIRMAS DE CONFORMIDAD</w:t>
      </w:r>
    </w:p>
    <w:tbl>
      <w:tblPr>
        <w:tblW w:w="100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410"/>
        <w:gridCol w:w="1984"/>
        <w:gridCol w:w="2562"/>
      </w:tblGrid>
      <w:tr w:rsidR="00965646" w:rsidRPr="001348A1" w14:paraId="2065B4ED" w14:textId="77777777" w:rsidTr="00B3354E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D7C95FC" w14:textId="77777777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2380" w:type="dxa"/>
            <w:vAlign w:val="center"/>
            <w:hideMark/>
          </w:tcPr>
          <w:p w14:paraId="2F92D611" w14:textId="01B7122F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1954" w:type="dxa"/>
          </w:tcPr>
          <w:p w14:paraId="65D5B282" w14:textId="40307E1C" w:rsidR="0030213E" w:rsidRPr="001348A1" w:rsidRDefault="0030213E" w:rsidP="003021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2517" w:type="dxa"/>
            <w:vAlign w:val="center"/>
            <w:hideMark/>
          </w:tcPr>
          <w:p w14:paraId="2F2B04D9" w14:textId="17B7160D" w:rsidR="0030213E" w:rsidRPr="001348A1" w:rsidRDefault="0030213E" w:rsidP="0030213E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B3354E" w:rsidRPr="001348A1" w14:paraId="3FFD1CAD" w14:textId="77777777" w:rsidTr="00B3354E">
        <w:trPr>
          <w:tblHeader/>
          <w:tblCellSpacing w:w="15" w:type="dxa"/>
        </w:trPr>
        <w:tc>
          <w:tcPr>
            <w:tcW w:w="3069" w:type="dxa"/>
            <w:vAlign w:val="center"/>
          </w:tcPr>
          <w:p w14:paraId="54E2B851" w14:textId="2BDAFFC2" w:rsidR="00B3354E" w:rsidRPr="001348A1" w:rsidRDefault="00B3354E" w:rsidP="00B3354E">
            <w:pPr>
              <w:rPr>
                <w:b/>
                <w:bCs/>
              </w:rPr>
            </w:pPr>
            <w:r>
              <w:t>Ramon Orozco Hernandez</w:t>
            </w:r>
          </w:p>
        </w:tc>
        <w:tc>
          <w:tcPr>
            <w:tcW w:w="2380" w:type="dxa"/>
            <w:vAlign w:val="center"/>
          </w:tcPr>
          <w:p w14:paraId="18C5D1D2" w14:textId="0B928A39" w:rsidR="00B3354E" w:rsidRPr="001348A1" w:rsidRDefault="00B3354E" w:rsidP="00B3354E">
            <w:pPr>
              <w:jc w:val="center"/>
              <w:rPr>
                <w:b/>
                <w:bCs/>
              </w:rPr>
            </w:pPr>
            <w:r w:rsidRPr="001348A1">
              <w:t>Gerente</w:t>
            </w:r>
            <w:r>
              <w:t xml:space="preserve"> de Dedicados</w:t>
            </w:r>
          </w:p>
        </w:tc>
        <w:tc>
          <w:tcPr>
            <w:tcW w:w="1954" w:type="dxa"/>
          </w:tcPr>
          <w:p w14:paraId="780F2952" w14:textId="2AD8D339" w:rsidR="00B3354E" w:rsidRDefault="00B3354E" w:rsidP="00B3354E">
            <w:pPr>
              <w:rPr>
                <w:b/>
                <w:bCs/>
              </w:rPr>
            </w:pPr>
            <w:r w:rsidRPr="00B3354E">
              <w:t>Usuario Validador</w:t>
            </w:r>
          </w:p>
        </w:tc>
        <w:tc>
          <w:tcPr>
            <w:tcW w:w="2517" w:type="dxa"/>
            <w:vAlign w:val="center"/>
          </w:tcPr>
          <w:p w14:paraId="78B12C4A" w14:textId="77777777" w:rsidR="00B3354E" w:rsidRPr="001348A1" w:rsidRDefault="00B3354E" w:rsidP="00B3354E">
            <w:pPr>
              <w:jc w:val="center"/>
              <w:rPr>
                <w:b/>
                <w:bCs/>
              </w:rPr>
            </w:pPr>
          </w:p>
        </w:tc>
      </w:tr>
      <w:tr w:rsidR="00B3354E" w:rsidRPr="001348A1" w14:paraId="0F4A83B5" w14:textId="77777777" w:rsidTr="00B3354E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8DAB57F" w14:textId="6B25D977" w:rsidR="00B3354E" w:rsidRPr="001348A1" w:rsidRDefault="00B3354E" w:rsidP="00B3354E">
            <w:r w:rsidRPr="00B3354E">
              <w:t>Nancy Avelina Ravalero Jauregui</w:t>
            </w:r>
          </w:p>
        </w:tc>
        <w:tc>
          <w:tcPr>
            <w:tcW w:w="2380" w:type="dxa"/>
            <w:vAlign w:val="center"/>
            <w:hideMark/>
          </w:tcPr>
          <w:p w14:paraId="7971BB53" w14:textId="629FEBF6" w:rsidR="00B3354E" w:rsidRPr="001348A1" w:rsidRDefault="00B3354E" w:rsidP="00B3354E">
            <w:r w:rsidRPr="00B3354E">
              <w:t>Asistente de Servicios Dedicados</w:t>
            </w:r>
          </w:p>
        </w:tc>
        <w:tc>
          <w:tcPr>
            <w:tcW w:w="1954" w:type="dxa"/>
          </w:tcPr>
          <w:p w14:paraId="12B090D1" w14:textId="0726916E" w:rsidR="00B3354E" w:rsidRPr="001348A1" w:rsidRDefault="00B3354E" w:rsidP="00B3354E">
            <w:r w:rsidRPr="00B3354E">
              <w:t>Usuario Validador</w:t>
            </w:r>
          </w:p>
        </w:tc>
        <w:tc>
          <w:tcPr>
            <w:tcW w:w="2517" w:type="dxa"/>
            <w:vAlign w:val="center"/>
            <w:hideMark/>
          </w:tcPr>
          <w:p w14:paraId="1B2C5877" w14:textId="6B9A1F53" w:rsidR="00B3354E" w:rsidRPr="001348A1" w:rsidRDefault="00B3354E" w:rsidP="00B3354E"/>
        </w:tc>
      </w:tr>
      <w:tr w:rsidR="00B3354E" w:rsidRPr="001348A1" w14:paraId="5B9BD348" w14:textId="77777777" w:rsidTr="00B3354E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2055D1D" w14:textId="13CF59EE" w:rsidR="00B3354E" w:rsidRPr="001348A1" w:rsidRDefault="00B3354E" w:rsidP="00B3354E">
            <w:r w:rsidRPr="00965646">
              <w:t>Oswaldo Daniel Ortiz Martinez</w:t>
            </w:r>
          </w:p>
        </w:tc>
        <w:tc>
          <w:tcPr>
            <w:tcW w:w="2380" w:type="dxa"/>
            <w:vAlign w:val="center"/>
            <w:hideMark/>
          </w:tcPr>
          <w:p w14:paraId="02D21D9F" w14:textId="77777777" w:rsidR="00B3354E" w:rsidRPr="001348A1" w:rsidRDefault="00B3354E" w:rsidP="00B3354E">
            <w:r w:rsidRPr="001348A1">
              <w:t>Jefe de TIC’s</w:t>
            </w:r>
          </w:p>
        </w:tc>
        <w:tc>
          <w:tcPr>
            <w:tcW w:w="1954" w:type="dxa"/>
          </w:tcPr>
          <w:p w14:paraId="3295245E" w14:textId="091C489B" w:rsidR="00B3354E" w:rsidRPr="001348A1" w:rsidRDefault="00B3354E" w:rsidP="00B3354E">
            <w:r>
              <w:t>Gestión</w:t>
            </w:r>
          </w:p>
        </w:tc>
        <w:tc>
          <w:tcPr>
            <w:tcW w:w="2517" w:type="dxa"/>
            <w:vAlign w:val="center"/>
            <w:hideMark/>
          </w:tcPr>
          <w:p w14:paraId="51C70872" w14:textId="43E13AAF" w:rsidR="00B3354E" w:rsidRPr="001348A1" w:rsidRDefault="00B3354E" w:rsidP="00B3354E"/>
        </w:tc>
      </w:tr>
      <w:tr w:rsidR="00B3354E" w:rsidRPr="001348A1" w14:paraId="5401C975" w14:textId="77777777" w:rsidTr="00B3354E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4056825" w14:textId="22E29561" w:rsidR="00B3354E" w:rsidRPr="001348A1" w:rsidRDefault="00B3354E" w:rsidP="00B3354E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2380" w:type="dxa"/>
            <w:vAlign w:val="center"/>
            <w:hideMark/>
          </w:tcPr>
          <w:p w14:paraId="5E791800" w14:textId="77777777" w:rsidR="00B3354E" w:rsidRPr="001348A1" w:rsidRDefault="00B3354E" w:rsidP="00B3354E">
            <w:r w:rsidRPr="001348A1">
              <w:t>Desarrollador Analista</w:t>
            </w:r>
          </w:p>
        </w:tc>
        <w:tc>
          <w:tcPr>
            <w:tcW w:w="1954" w:type="dxa"/>
          </w:tcPr>
          <w:p w14:paraId="6399B912" w14:textId="32CBBB14" w:rsidR="00B3354E" w:rsidRPr="001348A1" w:rsidRDefault="00B3354E" w:rsidP="00B3354E">
            <w:r>
              <w:t>Líder de Proyecto / Técnico</w:t>
            </w:r>
          </w:p>
        </w:tc>
        <w:tc>
          <w:tcPr>
            <w:tcW w:w="2517" w:type="dxa"/>
            <w:vAlign w:val="center"/>
            <w:hideMark/>
          </w:tcPr>
          <w:p w14:paraId="669A998E" w14:textId="788363D4" w:rsidR="00B3354E" w:rsidRPr="001348A1" w:rsidRDefault="00B3354E" w:rsidP="00B3354E"/>
        </w:tc>
      </w:tr>
      <w:tr w:rsidR="00B3354E" w:rsidRPr="001348A1" w14:paraId="444EF1D4" w14:textId="77777777" w:rsidTr="00B3354E">
        <w:trPr>
          <w:tblCellSpacing w:w="15" w:type="dxa"/>
        </w:trPr>
        <w:tc>
          <w:tcPr>
            <w:tcW w:w="3069" w:type="dxa"/>
            <w:vAlign w:val="center"/>
          </w:tcPr>
          <w:p w14:paraId="2746A66C" w14:textId="38ED7582" w:rsidR="00B3354E" w:rsidRPr="001348A1" w:rsidRDefault="00B3354E" w:rsidP="00B3354E">
            <w:r w:rsidRPr="00B462B7">
              <w:t>Jaime Armando Comparan Velasco</w:t>
            </w:r>
          </w:p>
        </w:tc>
        <w:tc>
          <w:tcPr>
            <w:tcW w:w="2380" w:type="dxa"/>
            <w:vAlign w:val="center"/>
          </w:tcPr>
          <w:p w14:paraId="5C6B3D85" w14:textId="08C1DD1D" w:rsidR="00B3354E" w:rsidRPr="001348A1" w:rsidRDefault="00B3354E" w:rsidP="00B3354E">
            <w:r w:rsidRPr="00B462B7">
              <w:t>Desarrollador WEB</w:t>
            </w:r>
          </w:p>
        </w:tc>
        <w:tc>
          <w:tcPr>
            <w:tcW w:w="1954" w:type="dxa"/>
          </w:tcPr>
          <w:p w14:paraId="192411AD" w14:textId="5589F61E" w:rsidR="00B3354E" w:rsidRDefault="00B3354E" w:rsidP="00B3354E">
            <w:r>
              <w:t>Desarrollador</w:t>
            </w:r>
          </w:p>
        </w:tc>
        <w:tc>
          <w:tcPr>
            <w:tcW w:w="2517" w:type="dxa"/>
            <w:vAlign w:val="center"/>
          </w:tcPr>
          <w:p w14:paraId="17C6E514" w14:textId="77777777" w:rsidR="00B3354E" w:rsidRPr="001348A1" w:rsidRDefault="00B3354E" w:rsidP="00B3354E"/>
        </w:tc>
      </w:tr>
    </w:tbl>
    <w:p w14:paraId="0E808F89" w14:textId="77777777" w:rsidR="00F22D9E" w:rsidRDefault="00F22D9E"/>
    <w:sectPr w:rsidR="00F22D9E" w:rsidSect="000303AF">
      <w:headerReference w:type="default" r:id="rId8"/>
      <w:footerReference w:type="default" r:id="rId9"/>
      <w:pgSz w:w="12240" w:h="15840"/>
      <w:pgMar w:top="1440" w:right="1080" w:bottom="1440" w:left="1080" w:header="51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BD4C3" w14:textId="77777777" w:rsidR="0023121C" w:rsidRDefault="0023121C" w:rsidP="00CC3260">
      <w:pPr>
        <w:spacing w:after="0" w:line="240" w:lineRule="auto"/>
      </w:pPr>
      <w:r>
        <w:separator/>
      </w:r>
    </w:p>
  </w:endnote>
  <w:endnote w:type="continuationSeparator" w:id="0">
    <w:p w14:paraId="7399849E" w14:textId="77777777" w:rsidR="0023121C" w:rsidRDefault="0023121C" w:rsidP="00CC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9922" w14:textId="54909560" w:rsidR="00A91736" w:rsidRDefault="0052606D" w:rsidP="002C2A60">
    <w:pPr>
      <w:pStyle w:val="Piedepgina"/>
      <w:jc w:val="right"/>
    </w:pPr>
    <w:r>
      <w:t xml:space="preserve">                                                                                          </w:t>
    </w:r>
    <w:r w:rsidR="00A91736">
      <w:t xml:space="preserve">                                                                             </w:t>
    </w:r>
    <w:sdt>
      <w:sdtPr>
        <w:id w:val="-1198928867"/>
        <w:docPartObj>
          <w:docPartGallery w:val="Page Numbers (Bottom of Page)"/>
          <w:docPartUnique/>
        </w:docPartObj>
      </w:sdtPr>
      <w:sdtContent>
        <w:r w:rsidR="00A91736">
          <w:fldChar w:fldCharType="begin"/>
        </w:r>
        <w:r w:rsidR="00A91736">
          <w:instrText>PAGE   \* MERGEFORMAT</w:instrText>
        </w:r>
        <w:r w:rsidR="00A91736">
          <w:fldChar w:fldCharType="separate"/>
        </w:r>
        <w:r w:rsidR="00A91736">
          <w:rPr>
            <w:lang w:val="es-ES"/>
          </w:rPr>
          <w:t>2</w:t>
        </w:r>
        <w:r w:rsidR="00A91736">
          <w:fldChar w:fldCharType="end"/>
        </w:r>
      </w:sdtContent>
    </w:sdt>
  </w:p>
  <w:p w14:paraId="1FA86071" w14:textId="1249C2D8" w:rsidR="00CC3260" w:rsidRDefault="00CC3260" w:rsidP="00DC55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F001" w14:textId="77777777" w:rsidR="0023121C" w:rsidRDefault="0023121C" w:rsidP="00CC3260">
      <w:pPr>
        <w:spacing w:after="0" w:line="240" w:lineRule="auto"/>
      </w:pPr>
      <w:r>
        <w:separator/>
      </w:r>
    </w:p>
  </w:footnote>
  <w:footnote w:type="continuationSeparator" w:id="0">
    <w:p w14:paraId="16CA32F5" w14:textId="77777777" w:rsidR="0023121C" w:rsidRDefault="0023121C" w:rsidP="00CC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6F2C5F" w14:paraId="174B9B88" w14:textId="77777777" w:rsidTr="006F2C5F">
      <w:tc>
        <w:tcPr>
          <w:tcW w:w="3356" w:type="dxa"/>
          <w:vMerge w:val="restart"/>
          <w:vAlign w:val="center"/>
        </w:tcPr>
        <w:p w14:paraId="6089EE95" w14:textId="019DD925" w:rsidR="006F2C5F" w:rsidRDefault="000303AF" w:rsidP="006F2C5F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062234CF" wp14:editId="479B8861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6677A6EC" w14:textId="16EA4367" w:rsidR="006F2C5F" w:rsidRDefault="00A91736" w:rsidP="006F2C5F">
          <w:pPr>
            <w:pStyle w:val="Encabezado"/>
            <w:jc w:val="center"/>
          </w:pPr>
          <w:r>
            <w:t>ACTA DE CIERRE DE PROYECTOS (DESARROLLO INTERNO)</w:t>
          </w:r>
        </w:p>
      </w:tc>
    </w:tr>
    <w:tr w:rsidR="000303AF" w14:paraId="61B0FFD3" w14:textId="77777777" w:rsidTr="006F2C5F">
      <w:trPr>
        <w:trHeight w:val="840"/>
      </w:trPr>
      <w:tc>
        <w:tcPr>
          <w:tcW w:w="3356" w:type="dxa"/>
          <w:vMerge/>
          <w:vAlign w:val="center"/>
        </w:tcPr>
        <w:p w14:paraId="4A9A642E" w14:textId="77777777" w:rsidR="006F2C5F" w:rsidRDefault="006F2C5F" w:rsidP="006F2C5F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0022642" w14:textId="6437E726" w:rsidR="006F2C5F" w:rsidRDefault="006F2C5F" w:rsidP="006F2C5F">
          <w:pPr>
            <w:pStyle w:val="Encabezado"/>
            <w:jc w:val="center"/>
          </w:pPr>
          <w:r>
            <w:t>Código:</w:t>
          </w:r>
          <w:r w:rsidR="000303AF">
            <w:t xml:space="preserve"> AC-001</w:t>
          </w:r>
        </w:p>
      </w:tc>
      <w:tc>
        <w:tcPr>
          <w:tcW w:w="3357" w:type="dxa"/>
          <w:vAlign w:val="center"/>
        </w:tcPr>
        <w:p w14:paraId="7A428703" w14:textId="77777777" w:rsidR="006F2C5F" w:rsidRDefault="006F2C5F" w:rsidP="006F2C5F">
          <w:pPr>
            <w:pStyle w:val="Encabezado"/>
            <w:jc w:val="center"/>
          </w:pPr>
          <w:r>
            <w:t xml:space="preserve">Vigente </w:t>
          </w:r>
          <w:r w:rsidR="00EF6A74">
            <w:t>a partir:</w:t>
          </w:r>
        </w:p>
        <w:p w14:paraId="0D827AE3" w14:textId="74113C8D" w:rsidR="00EF6A74" w:rsidRDefault="0000416D" w:rsidP="006F2C5F">
          <w:pPr>
            <w:pStyle w:val="Encabezado"/>
            <w:jc w:val="center"/>
          </w:pPr>
          <w:r>
            <w:t>01</w:t>
          </w:r>
          <w:r w:rsidR="00EF6A74">
            <w:t>/</w:t>
          </w:r>
          <w:r>
            <w:t>1</w:t>
          </w:r>
          <w:r w:rsidR="00EF6A74">
            <w:t>/202</w:t>
          </w:r>
          <w:r>
            <w:t>5</w:t>
          </w:r>
        </w:p>
      </w:tc>
    </w:tr>
  </w:tbl>
  <w:p w14:paraId="30A42CE5" w14:textId="30C6A5E8" w:rsidR="00DC554B" w:rsidRDefault="00DC554B">
    <w:pPr>
      <w:pStyle w:val="Encabezado"/>
    </w:pPr>
  </w:p>
  <w:p w14:paraId="468D688A" w14:textId="77777777" w:rsidR="00CC3260" w:rsidRDefault="00CC32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F6"/>
    <w:multiLevelType w:val="multilevel"/>
    <w:tmpl w:val="4E9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53A16"/>
    <w:multiLevelType w:val="multilevel"/>
    <w:tmpl w:val="327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C16"/>
    <w:multiLevelType w:val="multilevel"/>
    <w:tmpl w:val="537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D21BB"/>
    <w:multiLevelType w:val="multilevel"/>
    <w:tmpl w:val="77E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5130"/>
    <w:multiLevelType w:val="multilevel"/>
    <w:tmpl w:val="A9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D1C7A"/>
    <w:multiLevelType w:val="multilevel"/>
    <w:tmpl w:val="4E7A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93E86"/>
    <w:multiLevelType w:val="multilevel"/>
    <w:tmpl w:val="C020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056A"/>
    <w:multiLevelType w:val="multilevel"/>
    <w:tmpl w:val="BBB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43BE7"/>
    <w:multiLevelType w:val="multilevel"/>
    <w:tmpl w:val="A8D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F349B"/>
    <w:multiLevelType w:val="multilevel"/>
    <w:tmpl w:val="B2D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E249C"/>
    <w:multiLevelType w:val="multilevel"/>
    <w:tmpl w:val="7AC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1444B"/>
    <w:multiLevelType w:val="multilevel"/>
    <w:tmpl w:val="7A56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538D7"/>
    <w:multiLevelType w:val="multilevel"/>
    <w:tmpl w:val="A30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A12E1"/>
    <w:multiLevelType w:val="multilevel"/>
    <w:tmpl w:val="019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50125"/>
    <w:multiLevelType w:val="multilevel"/>
    <w:tmpl w:val="3FC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D4B5A"/>
    <w:multiLevelType w:val="multilevel"/>
    <w:tmpl w:val="2614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537EC"/>
    <w:multiLevelType w:val="multilevel"/>
    <w:tmpl w:val="169E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876CD"/>
    <w:multiLevelType w:val="multilevel"/>
    <w:tmpl w:val="EE8A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D2191"/>
    <w:multiLevelType w:val="multilevel"/>
    <w:tmpl w:val="CA4C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38583">
    <w:abstractNumId w:val="16"/>
  </w:num>
  <w:num w:numId="2" w16cid:durableId="129977172">
    <w:abstractNumId w:val="9"/>
  </w:num>
  <w:num w:numId="3" w16cid:durableId="1382941337">
    <w:abstractNumId w:val="1"/>
  </w:num>
  <w:num w:numId="4" w16cid:durableId="2085760790">
    <w:abstractNumId w:val="14"/>
  </w:num>
  <w:num w:numId="5" w16cid:durableId="1951207145">
    <w:abstractNumId w:val="7"/>
  </w:num>
  <w:num w:numId="6" w16cid:durableId="797143763">
    <w:abstractNumId w:val="6"/>
  </w:num>
  <w:num w:numId="7" w16cid:durableId="1715348593">
    <w:abstractNumId w:val="0"/>
  </w:num>
  <w:num w:numId="8" w16cid:durableId="4793274">
    <w:abstractNumId w:val="2"/>
  </w:num>
  <w:num w:numId="9" w16cid:durableId="565801758">
    <w:abstractNumId w:val="10"/>
  </w:num>
  <w:num w:numId="10" w16cid:durableId="1840609294">
    <w:abstractNumId w:val="17"/>
  </w:num>
  <w:num w:numId="11" w16cid:durableId="399137288">
    <w:abstractNumId w:val="18"/>
  </w:num>
  <w:num w:numId="12" w16cid:durableId="295110408">
    <w:abstractNumId w:val="15"/>
  </w:num>
  <w:num w:numId="13" w16cid:durableId="3367328">
    <w:abstractNumId w:val="8"/>
  </w:num>
  <w:num w:numId="14" w16cid:durableId="1773741335">
    <w:abstractNumId w:val="3"/>
  </w:num>
  <w:num w:numId="15" w16cid:durableId="1845701760">
    <w:abstractNumId w:val="4"/>
  </w:num>
  <w:num w:numId="16" w16cid:durableId="1824662118">
    <w:abstractNumId w:val="13"/>
  </w:num>
  <w:num w:numId="17" w16cid:durableId="346176979">
    <w:abstractNumId w:val="5"/>
  </w:num>
  <w:num w:numId="18" w16cid:durableId="495728142">
    <w:abstractNumId w:val="11"/>
  </w:num>
  <w:num w:numId="19" w16cid:durableId="1334532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A1"/>
    <w:rsid w:val="0000416D"/>
    <w:rsid w:val="000303AF"/>
    <w:rsid w:val="000F122F"/>
    <w:rsid w:val="001348A1"/>
    <w:rsid w:val="001F38A3"/>
    <w:rsid w:val="00201067"/>
    <w:rsid w:val="0023121C"/>
    <w:rsid w:val="00244FAF"/>
    <w:rsid w:val="002C17EF"/>
    <w:rsid w:val="002C2A60"/>
    <w:rsid w:val="0030213E"/>
    <w:rsid w:val="00393494"/>
    <w:rsid w:val="003C6AD3"/>
    <w:rsid w:val="00406AA1"/>
    <w:rsid w:val="004174C8"/>
    <w:rsid w:val="004669DE"/>
    <w:rsid w:val="0052606D"/>
    <w:rsid w:val="005442C3"/>
    <w:rsid w:val="005807F5"/>
    <w:rsid w:val="005B3D94"/>
    <w:rsid w:val="005C7B7D"/>
    <w:rsid w:val="005F116F"/>
    <w:rsid w:val="00694B63"/>
    <w:rsid w:val="006B36EA"/>
    <w:rsid w:val="006F2C5F"/>
    <w:rsid w:val="00764DEE"/>
    <w:rsid w:val="0081472E"/>
    <w:rsid w:val="00834BE2"/>
    <w:rsid w:val="00844272"/>
    <w:rsid w:val="008826A2"/>
    <w:rsid w:val="008C3D5F"/>
    <w:rsid w:val="00905042"/>
    <w:rsid w:val="00932341"/>
    <w:rsid w:val="00937ED4"/>
    <w:rsid w:val="00965646"/>
    <w:rsid w:val="00972C29"/>
    <w:rsid w:val="009E7DBB"/>
    <w:rsid w:val="00A1038D"/>
    <w:rsid w:val="00A91736"/>
    <w:rsid w:val="00A956F8"/>
    <w:rsid w:val="00B3354E"/>
    <w:rsid w:val="00C30185"/>
    <w:rsid w:val="00C4235D"/>
    <w:rsid w:val="00CA4041"/>
    <w:rsid w:val="00CB77A4"/>
    <w:rsid w:val="00CC3260"/>
    <w:rsid w:val="00CD42A4"/>
    <w:rsid w:val="00D30E79"/>
    <w:rsid w:val="00DC554B"/>
    <w:rsid w:val="00DF0953"/>
    <w:rsid w:val="00EA2EF5"/>
    <w:rsid w:val="00EF6A74"/>
    <w:rsid w:val="00F05BFC"/>
    <w:rsid w:val="00F07713"/>
    <w:rsid w:val="00F15FED"/>
    <w:rsid w:val="00F22D9E"/>
    <w:rsid w:val="00F367AF"/>
    <w:rsid w:val="00FC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71FFD"/>
  <w15:chartTrackingRefBased/>
  <w15:docId w15:val="{08AF05B5-55D7-4B99-885B-3BC69883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8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3260"/>
  </w:style>
  <w:style w:type="paragraph" w:styleId="Piedepgina">
    <w:name w:val="footer"/>
    <w:basedOn w:val="Normal"/>
    <w:link w:val="PiedepginaCar"/>
    <w:uiPriority w:val="99"/>
    <w:unhideWhenUsed/>
    <w:rsid w:val="00CC32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3260"/>
  </w:style>
  <w:style w:type="table" w:styleId="Tablaconcuadrcula">
    <w:name w:val="Table Grid"/>
    <w:basedOn w:val="Tablanormal"/>
    <w:uiPriority w:val="39"/>
    <w:rsid w:val="009E7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33B7A-DFC5-49A6-8629-46DC30CFE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752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cp:lastPrinted>2025-12-22T18:53:00Z</cp:lastPrinted>
  <dcterms:created xsi:type="dcterms:W3CDTF">2026-03-17T15:00:00Z</dcterms:created>
  <dcterms:modified xsi:type="dcterms:W3CDTF">2026-03-17T15:14:00Z</dcterms:modified>
</cp:coreProperties>
</file>