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5A3" w14:textId="2AA04826" w:rsidR="00C37CE9" w:rsidRPr="001348A1" w:rsidRDefault="002121CB" w:rsidP="00C37CE9">
      <w:pPr>
        <w:pStyle w:val="Ttulo1"/>
        <w:jc w:val="both"/>
      </w:pPr>
      <w:bookmarkStart w:id="0" w:name="X3c5290a54c9e1955538ee389fa216b343e67f76"/>
      <w:bookmarkStart w:id="1" w:name="Xf331f8647b4d76f12c51a3e0fe1593e8b2be8a6"/>
      <w:r>
        <w:t>HISTORIA DE USUARIO</w:t>
      </w:r>
      <w:r w:rsidR="00403E12">
        <w:t xml:space="preserve"> DE </w:t>
      </w:r>
      <w:r w:rsidR="00DF16CE">
        <w:t>REPORTES CONTABLES - COBRANZA</w:t>
      </w:r>
    </w:p>
    <w:p w14:paraId="04BAF933" w14:textId="77777777" w:rsidR="000C3B34" w:rsidRDefault="00000000">
      <w:r>
        <w:pict w14:anchorId="013DD744">
          <v:rect id="_x0000_i1301" style="width:0;height:1.5pt" o:hralign="center" o:hrstd="t" o:hr="t"/>
        </w:pict>
      </w:r>
    </w:p>
    <w:p w14:paraId="0099838D" w14:textId="183052DE" w:rsidR="00C37CE9" w:rsidRPr="00623941" w:rsidRDefault="00000000" w:rsidP="00623941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2" w:name="información-general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2992FD10" w14:textId="05171E4C" w:rsidR="00623941" w:rsidRPr="001348A1" w:rsidRDefault="00623941" w:rsidP="00C37CE9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</w:t>
      </w:r>
      <w:r w:rsidR="00DF16CE" w:rsidRPr="00DF16CE">
        <w:t>Reportes Comerciales – Contabilidad</w:t>
      </w:r>
      <w:r w:rsidRPr="00623941">
        <w:br/>
      </w:r>
      <w:r w:rsidRPr="00623941">
        <w:rPr>
          <w:b/>
          <w:bCs/>
        </w:rPr>
        <w:t>Sistema:</w:t>
      </w:r>
      <w:r w:rsidRPr="00623941">
        <w:t xml:space="preserve"> </w:t>
      </w:r>
      <w:r w:rsidR="00DF16CE">
        <w:t>Metabase / ZAM</w:t>
      </w:r>
      <w:r w:rsidRPr="00623941">
        <w:br/>
      </w:r>
      <w:r w:rsidRPr="00623941">
        <w:rPr>
          <w:b/>
          <w:bCs/>
        </w:rPr>
        <w:t>Fecha de levantamiento:</w:t>
      </w:r>
      <w:r w:rsidRPr="00623941">
        <w:t xml:space="preserve"> </w:t>
      </w:r>
      <w:r w:rsidR="00DF16CE">
        <w:t>01</w:t>
      </w:r>
      <w:r w:rsidR="00DF16CE" w:rsidRPr="00623941">
        <w:t xml:space="preserve"> de </w:t>
      </w:r>
      <w:r w:rsidR="00DF16CE">
        <w:t>agosto</w:t>
      </w:r>
      <w:r w:rsidR="00DF16CE" w:rsidRPr="00623941">
        <w:t xml:space="preserve"> de 2025</w:t>
      </w:r>
      <w:r w:rsidRPr="00623941">
        <w:br/>
      </w:r>
      <w:r w:rsidRPr="00623941">
        <w:rPr>
          <w:b/>
          <w:bCs/>
        </w:rPr>
        <w:t>Área solicitante:</w:t>
      </w:r>
      <w:r w:rsidRPr="00623941">
        <w:t xml:space="preserve"> </w:t>
      </w:r>
      <w:r w:rsidR="00DF16CE">
        <w:t>Contabilidad</w:t>
      </w:r>
    </w:p>
    <w:p w14:paraId="386EED06" w14:textId="77777777" w:rsidR="000C3B34" w:rsidRDefault="00000000">
      <w:r>
        <w:pict w14:anchorId="3C77F357">
          <v:rect id="_x0000_i1302" style="width:0;height:1.5pt" o:hralign="center" o:hrstd="t" o:hr="t"/>
        </w:pict>
      </w:r>
    </w:p>
    <w:p w14:paraId="1287C4A4" w14:textId="77777777" w:rsidR="000C3B34" w:rsidRPr="00C37CE9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3" w:name="antecedentes"/>
      <w:bookmarkEnd w:id="2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37150679" w14:textId="77777777" w:rsidR="00DF16CE" w:rsidRPr="00DF16CE" w:rsidRDefault="00DF16CE" w:rsidP="00DF16CE">
      <w:r w:rsidRPr="00DF16CE">
        <w:t>Dentro del proyecto de Reportes Comerciales – Contabilidad se liberaron dashboards consolidados que integraban múltiples reportes de cobranza.</w:t>
      </w:r>
    </w:p>
    <w:p w14:paraId="3CA62FCA" w14:textId="77777777" w:rsidR="00DF16CE" w:rsidRPr="00DF16CE" w:rsidRDefault="00DF16CE" w:rsidP="00DF16CE">
      <w:r w:rsidRPr="00DF16CE">
        <w:t>Derivado del crecimiento del volumen de información y la diferencia entre modelos de datos, se detectaron afectaciones en:</w:t>
      </w:r>
    </w:p>
    <w:p w14:paraId="4E843E6F" w14:textId="77777777" w:rsidR="00DF16CE" w:rsidRPr="00DF16CE" w:rsidRDefault="00DF16CE" w:rsidP="00DF16CE">
      <w:pPr>
        <w:numPr>
          <w:ilvl w:val="0"/>
          <w:numId w:val="22"/>
        </w:numPr>
      </w:pPr>
      <w:r w:rsidRPr="00DF16CE">
        <w:t>Rendimiento de consultas.</w:t>
      </w:r>
    </w:p>
    <w:p w14:paraId="425C114D" w14:textId="77777777" w:rsidR="00DF16CE" w:rsidRPr="00DF16CE" w:rsidRDefault="00DF16CE" w:rsidP="00DF16CE">
      <w:pPr>
        <w:numPr>
          <w:ilvl w:val="0"/>
          <w:numId w:val="22"/>
        </w:numPr>
      </w:pPr>
      <w:r w:rsidRPr="00DF16CE">
        <w:t>Uso eficiente de filtros.</w:t>
      </w:r>
    </w:p>
    <w:p w14:paraId="61107CCE" w14:textId="77777777" w:rsidR="00DF16CE" w:rsidRPr="00DF16CE" w:rsidRDefault="00DF16CE" w:rsidP="00DF16CE">
      <w:pPr>
        <w:numPr>
          <w:ilvl w:val="0"/>
          <w:numId w:val="22"/>
        </w:numPr>
      </w:pPr>
      <w:r w:rsidRPr="00DF16CE">
        <w:t>Navegación dentro del dashboard.</w:t>
      </w:r>
    </w:p>
    <w:p w14:paraId="79CB8A48" w14:textId="2DE3596D" w:rsidR="000C3B34" w:rsidRDefault="00DF16CE">
      <w:r w:rsidRPr="00DF16CE">
        <w:t>Por ello se solicitó implementar una lógica de filtros anidados que permitiera mejorar la experiencia de análisis y segmentación de datos sin afectar la estructura existente de los reportes.</w:t>
      </w:r>
      <w:r w:rsidR="00000000">
        <w:pict w14:anchorId="60BF2DD1">
          <v:rect id="_x0000_i1303" style="width:0;height:1.5pt" o:hralign="center" o:hrstd="t" o:hr="t"/>
        </w:pict>
      </w:r>
    </w:p>
    <w:p w14:paraId="1084DDFA" w14:textId="6865E8D6" w:rsidR="000C3B34" w:rsidRPr="00C37CE9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4" w:name="objetivo-del-proyecto"/>
      <w:bookmarkEnd w:id="3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Historia de Usuario Principal</w:t>
      </w:r>
    </w:p>
    <w:p w14:paraId="5D7B028E" w14:textId="63A20F76" w:rsidR="000C3B34" w:rsidRDefault="00DF16CE">
      <w:r w:rsidRPr="00DF16CE">
        <w:t>Como usuario del área de Contabilidad y análisis comercial,</w:t>
      </w:r>
      <w:r w:rsidRPr="00DF16CE">
        <w:br/>
        <w:t>quiero utilizar filtros anidados dentro de los reportes de cobranza,</w:t>
      </w:r>
      <w:r w:rsidRPr="00DF16CE">
        <w:br/>
        <w:t>de manera que cada selección condicione la información disponible en los siguientes niveles,</w:t>
      </w:r>
      <w:r w:rsidRPr="00DF16CE">
        <w:br/>
        <w:t>para mejorar el rendimiento del dashboard, facilitar el análisis y evitar cruces de información no relacionados.</w:t>
      </w:r>
      <w:r w:rsidR="00000000">
        <w:pict w14:anchorId="214D8EBC">
          <v:rect id="_x0000_i1304" style="width:0;height:1.5pt" o:hralign="center" o:hrstd="t" o:hr="t"/>
        </w:pict>
      </w:r>
    </w:p>
    <w:p w14:paraId="531DE3BE" w14:textId="4F2B44D7" w:rsidR="000C3B34" w:rsidRDefault="00000000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bookmarkStart w:id="5" w:name="alcance-del-proyecto"/>
      <w:bookmarkEnd w:id="4"/>
      <w:r w:rsidRPr="00FE0C37">
        <w:rPr>
          <w:rFonts w:asciiTheme="majorHAnsi" w:hAnsiTheme="majorHAnsi"/>
          <w:b/>
          <w:bCs/>
          <w:color w:val="156082" w:themeColor="accent1"/>
          <w:sz w:val="26"/>
          <w:szCs w:val="26"/>
        </w:rPr>
        <w:lastRenderedPageBreak/>
        <w:t xml:space="preserve">4. </w:t>
      </w:r>
      <w:r w:rsidR="001F731F" w:rsidRPr="001F731F">
        <w:rPr>
          <w:rFonts w:asciiTheme="majorHAnsi" w:hAnsiTheme="majorHAnsi"/>
          <w:b/>
          <w:bCs/>
          <w:color w:val="156082" w:themeColor="accent1"/>
          <w:sz w:val="26"/>
          <w:szCs w:val="26"/>
        </w:rPr>
        <w:t>Objetivo</w:t>
      </w:r>
    </w:p>
    <w:p w14:paraId="4F5A70C9" w14:textId="77777777" w:rsidR="00DF16CE" w:rsidRPr="00DF16CE" w:rsidRDefault="00DF16CE" w:rsidP="00DF16CE">
      <w:bookmarkStart w:id="6" w:name="fuera-de-alcance"/>
      <w:r w:rsidRPr="00DF16CE">
        <w:t>Implementar filtros anidados en los reportes de cobranza que permitan:</w:t>
      </w:r>
    </w:p>
    <w:p w14:paraId="5BA5A257" w14:textId="77777777" w:rsidR="00DF16CE" w:rsidRPr="00DF16CE" w:rsidRDefault="00DF16CE" w:rsidP="00DF16CE">
      <w:pPr>
        <w:numPr>
          <w:ilvl w:val="0"/>
          <w:numId w:val="23"/>
        </w:numPr>
      </w:pPr>
      <w:r w:rsidRPr="00DF16CE">
        <w:t>Navegación jerárquica dentro de los dashboards.</w:t>
      </w:r>
    </w:p>
    <w:p w14:paraId="7C51BCD7" w14:textId="77777777" w:rsidR="00DF16CE" w:rsidRPr="00DF16CE" w:rsidRDefault="00DF16CE" w:rsidP="00DF16CE">
      <w:pPr>
        <w:numPr>
          <w:ilvl w:val="0"/>
          <w:numId w:val="23"/>
        </w:numPr>
      </w:pPr>
      <w:r w:rsidRPr="00DF16CE">
        <w:t>Optimización del rendimiento.</w:t>
      </w:r>
    </w:p>
    <w:p w14:paraId="66C6911E" w14:textId="77777777" w:rsidR="00DF16CE" w:rsidRPr="00DF16CE" w:rsidRDefault="00DF16CE" w:rsidP="00DF16CE">
      <w:pPr>
        <w:numPr>
          <w:ilvl w:val="0"/>
          <w:numId w:val="23"/>
        </w:numPr>
      </w:pPr>
      <w:r w:rsidRPr="00DF16CE">
        <w:t>Visualización dinámica según contexto seleccionado.</w:t>
      </w:r>
    </w:p>
    <w:p w14:paraId="6ABA2667" w14:textId="77777777" w:rsidR="00DF16CE" w:rsidRPr="00DF16CE" w:rsidRDefault="00DF16CE" w:rsidP="00DF16CE">
      <w:pPr>
        <w:numPr>
          <w:ilvl w:val="0"/>
          <w:numId w:val="23"/>
        </w:numPr>
      </w:pPr>
      <w:r w:rsidRPr="00DF16CE">
        <w:t>Mejor control del análisis por Empresa, Operación y Cliente.</w:t>
      </w:r>
    </w:p>
    <w:p w14:paraId="7C783041" w14:textId="77777777" w:rsidR="000C3B34" w:rsidRDefault="00000000">
      <w:r>
        <w:pict w14:anchorId="376973AD">
          <v:rect id="_x0000_i1305" style="width:0;height:1.5pt" o:hralign="center" o:hrstd="t" o:hr="t"/>
        </w:pict>
      </w:r>
    </w:p>
    <w:p w14:paraId="29E0323D" w14:textId="4204A923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7" w:name="estrategia-técnica-propuesta"/>
      <w:bookmarkEnd w:id="5"/>
      <w:bookmarkEnd w:id="6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5.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Alcance de la Historia</w:t>
      </w:r>
    </w:p>
    <w:p w14:paraId="3AD51403" w14:textId="2875D878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5.1 </w:t>
      </w:r>
      <w:proofErr w:type="spellStart"/>
      <w:r w:rsidRPr="001F731F">
        <w:rPr>
          <w:lang w:val="en-US"/>
        </w:rPr>
        <w:t>Incluye</w:t>
      </w:r>
      <w:proofErr w:type="spellEnd"/>
      <w:r>
        <w:t xml:space="preserve"> </w:t>
      </w:r>
    </w:p>
    <w:p w14:paraId="6F9F451B" w14:textId="125B9214" w:rsidR="00DF16CE" w:rsidRPr="00DF16CE" w:rsidRDefault="00DF16CE" w:rsidP="00DF16CE">
      <w:pPr>
        <w:pStyle w:val="Textoindependiente"/>
        <w:numPr>
          <w:ilvl w:val="0"/>
          <w:numId w:val="12"/>
        </w:numPr>
      </w:pPr>
      <w:r w:rsidRPr="00DF16CE">
        <w:t>Implementación de filtros anidados en reportes:</w:t>
      </w:r>
    </w:p>
    <w:p w14:paraId="4C2B063B" w14:textId="77777777" w:rsidR="00DF16CE" w:rsidRPr="00DF16CE" w:rsidRDefault="00DF16CE" w:rsidP="00DF16CE">
      <w:pPr>
        <w:pStyle w:val="Textoindependiente"/>
        <w:numPr>
          <w:ilvl w:val="1"/>
          <w:numId w:val="12"/>
        </w:numPr>
      </w:pPr>
      <w:r w:rsidRPr="00DF16CE">
        <w:t>Antigüedad de Saldos.</w:t>
      </w:r>
    </w:p>
    <w:p w14:paraId="299AF527" w14:textId="77777777" w:rsidR="00DF16CE" w:rsidRPr="00DF16CE" w:rsidRDefault="00DF16CE" w:rsidP="00DF16CE">
      <w:pPr>
        <w:pStyle w:val="Textoindependiente"/>
        <w:numPr>
          <w:ilvl w:val="1"/>
          <w:numId w:val="12"/>
        </w:numPr>
      </w:pPr>
      <w:r w:rsidRPr="00DF16CE">
        <w:t>Facturas sin Carta de Cobro.</w:t>
      </w:r>
    </w:p>
    <w:p w14:paraId="38BBAC57" w14:textId="77777777" w:rsidR="00DF16CE" w:rsidRPr="00DF16CE" w:rsidRDefault="00DF16CE" w:rsidP="00DF16CE">
      <w:pPr>
        <w:pStyle w:val="Textoindependiente"/>
        <w:numPr>
          <w:ilvl w:val="1"/>
          <w:numId w:val="12"/>
        </w:numPr>
      </w:pPr>
      <w:r w:rsidRPr="00DF16CE">
        <w:t>Días de Cobranza.</w:t>
      </w:r>
    </w:p>
    <w:p w14:paraId="12CF50E9" w14:textId="7877A297" w:rsidR="00DF16CE" w:rsidRPr="00DF16CE" w:rsidRDefault="00DF16CE" w:rsidP="00DF16CE">
      <w:pPr>
        <w:pStyle w:val="Textoindependiente"/>
        <w:numPr>
          <w:ilvl w:val="0"/>
          <w:numId w:val="12"/>
        </w:numPr>
      </w:pPr>
      <w:r w:rsidRPr="00DF16CE">
        <w:t>Separación funcional de dashboards por reporte.</w:t>
      </w:r>
    </w:p>
    <w:p w14:paraId="365FC32D" w14:textId="4B325FC3" w:rsidR="00DF16CE" w:rsidRPr="00DF16CE" w:rsidRDefault="00DF16CE" w:rsidP="00DF16CE">
      <w:pPr>
        <w:pStyle w:val="Textoindependiente"/>
        <w:numPr>
          <w:ilvl w:val="0"/>
          <w:numId w:val="12"/>
        </w:numPr>
      </w:pPr>
      <w:r w:rsidRPr="00DF16CE">
        <w:t>Ajustes de consultas para navegación jerárquica.</w:t>
      </w:r>
    </w:p>
    <w:p w14:paraId="12CF6899" w14:textId="1D5149B4" w:rsidR="00DF16CE" w:rsidRPr="00DF16CE" w:rsidRDefault="00DF16CE" w:rsidP="00DF16CE">
      <w:pPr>
        <w:pStyle w:val="Textoindependiente"/>
        <w:numPr>
          <w:ilvl w:val="0"/>
          <w:numId w:val="12"/>
        </w:numPr>
      </w:pPr>
      <w:r w:rsidRPr="00DF16CE">
        <w:t>Validación funcional con usuarios de Contabilidad.</w:t>
      </w:r>
    </w:p>
    <w:p w14:paraId="30228A78" w14:textId="767A56C6" w:rsidR="00DF16CE" w:rsidRPr="001F731F" w:rsidRDefault="00DF16CE" w:rsidP="00DF16CE">
      <w:pPr>
        <w:pStyle w:val="Textoindependiente"/>
        <w:numPr>
          <w:ilvl w:val="0"/>
          <w:numId w:val="12"/>
        </w:numPr>
      </w:pPr>
      <w:r w:rsidRPr="00DF16CE">
        <w:t>Optimización de carga de datos.</w:t>
      </w:r>
    </w:p>
    <w:p w14:paraId="2C4510FE" w14:textId="77777777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5.2 No </w:t>
      </w:r>
      <w:proofErr w:type="spellStart"/>
      <w:r w:rsidRPr="001F731F">
        <w:rPr>
          <w:lang w:val="en-US"/>
        </w:rPr>
        <w:t>Incluye</w:t>
      </w:r>
      <w:proofErr w:type="spellEnd"/>
    </w:p>
    <w:p w14:paraId="51A9612F" w14:textId="1B111213" w:rsidR="00DF16CE" w:rsidRDefault="00DF16CE" w:rsidP="00DF16CE">
      <w:pPr>
        <w:pStyle w:val="Textoindependiente"/>
        <w:numPr>
          <w:ilvl w:val="0"/>
          <w:numId w:val="13"/>
        </w:numPr>
      </w:pPr>
      <w:r>
        <w:t>Cambios estructurales en bases de datos.</w:t>
      </w:r>
    </w:p>
    <w:p w14:paraId="6A021F4A" w14:textId="38A85112" w:rsidR="00DF16CE" w:rsidRDefault="00DF16CE" w:rsidP="00DF16CE">
      <w:pPr>
        <w:pStyle w:val="Textoindependiente"/>
        <w:numPr>
          <w:ilvl w:val="0"/>
          <w:numId w:val="13"/>
        </w:numPr>
      </w:pPr>
      <w:r>
        <w:t>Desarrollo de nuevos reportes fuera del alcance.</w:t>
      </w:r>
    </w:p>
    <w:p w14:paraId="6E774434" w14:textId="67BA5A02" w:rsidR="00DF16CE" w:rsidRDefault="00DF16CE" w:rsidP="00DF16CE">
      <w:pPr>
        <w:pStyle w:val="Textoindependiente"/>
        <w:numPr>
          <w:ilvl w:val="0"/>
          <w:numId w:val="13"/>
        </w:numPr>
      </w:pPr>
      <w:r>
        <w:t>Integraciones externas adicionales.</w:t>
      </w:r>
    </w:p>
    <w:p w14:paraId="543C1444" w14:textId="148172DB" w:rsidR="00DF16CE" w:rsidRPr="001F731F" w:rsidRDefault="00DF16CE" w:rsidP="00DF16CE">
      <w:pPr>
        <w:pStyle w:val="Textoindependiente"/>
        <w:numPr>
          <w:ilvl w:val="0"/>
          <w:numId w:val="13"/>
        </w:numPr>
      </w:pPr>
      <w:r>
        <w:t>Rediseño visual completo del dashboard.</w:t>
      </w:r>
    </w:p>
    <w:p w14:paraId="4B131081" w14:textId="77777777" w:rsidR="000C3B34" w:rsidRDefault="00000000">
      <w:r>
        <w:pict w14:anchorId="63878239">
          <v:rect id="_x0000_i1306" style="width:0;height:1.5pt" o:hralign="center" o:hrstd="t" o:hr="t"/>
        </w:pict>
      </w:r>
    </w:p>
    <w:bookmarkEnd w:id="0"/>
    <w:bookmarkEnd w:id="1"/>
    <w:bookmarkEnd w:id="7"/>
    <w:p w14:paraId="19FAE0F2" w14:textId="77777777" w:rsidR="00DF16CE" w:rsidRPr="00DF16CE" w:rsidRDefault="00DF16CE" w:rsidP="00DF16C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Descripción Funcional</w:t>
      </w:r>
    </w:p>
    <w:p w14:paraId="48945E0F" w14:textId="77777777" w:rsidR="00DF16CE" w:rsidRPr="00DF16CE" w:rsidRDefault="00DF16CE" w:rsidP="00DF16CE">
      <w:pPr>
        <w:jc w:val="both"/>
      </w:pPr>
      <w:r w:rsidRPr="00DF16CE">
        <w:t>Los filtros anidados operan bajo la siguiente lógica:</w:t>
      </w:r>
    </w:p>
    <w:p w14:paraId="7EE93D7D" w14:textId="77777777" w:rsidR="00DF16CE" w:rsidRPr="00DF16CE" w:rsidRDefault="00DF16CE" w:rsidP="00DF16CE">
      <w:pPr>
        <w:numPr>
          <w:ilvl w:val="0"/>
          <w:numId w:val="25"/>
        </w:numPr>
        <w:jc w:val="both"/>
      </w:pPr>
      <w:r w:rsidRPr="00DF16CE">
        <w:rPr>
          <w:b/>
          <w:bCs/>
        </w:rPr>
        <w:lastRenderedPageBreak/>
        <w:t>Empresa</w:t>
      </w:r>
    </w:p>
    <w:p w14:paraId="54E8CEA8" w14:textId="77777777" w:rsidR="00DF16CE" w:rsidRPr="00DF16CE" w:rsidRDefault="00DF16CE" w:rsidP="00DF16CE">
      <w:pPr>
        <w:numPr>
          <w:ilvl w:val="0"/>
          <w:numId w:val="25"/>
        </w:numPr>
        <w:jc w:val="both"/>
      </w:pPr>
      <w:r w:rsidRPr="00DF16CE">
        <w:rPr>
          <w:b/>
          <w:bCs/>
        </w:rPr>
        <w:t>Operación</w:t>
      </w:r>
      <w:r w:rsidRPr="00DF16CE">
        <w:t xml:space="preserve"> (dependiente de Empresa)</w:t>
      </w:r>
    </w:p>
    <w:p w14:paraId="024CF2C1" w14:textId="77777777" w:rsidR="00DF16CE" w:rsidRPr="00DF16CE" w:rsidRDefault="00DF16CE" w:rsidP="00DF16CE">
      <w:pPr>
        <w:numPr>
          <w:ilvl w:val="0"/>
          <w:numId w:val="25"/>
        </w:numPr>
        <w:jc w:val="both"/>
      </w:pPr>
      <w:r w:rsidRPr="00DF16CE">
        <w:rPr>
          <w:b/>
          <w:bCs/>
        </w:rPr>
        <w:t>Cliente</w:t>
      </w:r>
      <w:r w:rsidRPr="00DF16CE">
        <w:t xml:space="preserve"> (dependiente de Operación)</w:t>
      </w:r>
    </w:p>
    <w:p w14:paraId="5D0982EB" w14:textId="77777777" w:rsidR="00DF16CE" w:rsidRPr="00DF16CE" w:rsidRDefault="00DF16CE" w:rsidP="00DF16CE">
      <w:pPr>
        <w:jc w:val="both"/>
      </w:pPr>
      <w:r w:rsidRPr="00DF16CE">
        <w:t>Esto permite que:</w:t>
      </w:r>
    </w:p>
    <w:p w14:paraId="50F0630A" w14:textId="77777777" w:rsidR="00DF16CE" w:rsidRPr="00DF16CE" w:rsidRDefault="00DF16CE" w:rsidP="00DF16CE">
      <w:pPr>
        <w:numPr>
          <w:ilvl w:val="0"/>
          <w:numId w:val="26"/>
        </w:numPr>
        <w:jc w:val="both"/>
      </w:pPr>
      <w:r w:rsidRPr="00DF16CE">
        <w:t>Cada nivel filtre únicamente la información relacionada.</w:t>
      </w:r>
    </w:p>
    <w:p w14:paraId="3114562B" w14:textId="77777777" w:rsidR="00DF16CE" w:rsidRPr="00DF16CE" w:rsidRDefault="00DF16CE" w:rsidP="00DF16CE">
      <w:pPr>
        <w:numPr>
          <w:ilvl w:val="0"/>
          <w:numId w:val="26"/>
        </w:numPr>
        <w:jc w:val="both"/>
      </w:pPr>
      <w:r w:rsidRPr="00DF16CE">
        <w:t>Se reduzca la carga innecesaria de datos.</w:t>
      </w:r>
    </w:p>
    <w:p w14:paraId="743A79CC" w14:textId="77777777" w:rsidR="00DF16CE" w:rsidRPr="00DF16CE" w:rsidRDefault="00DF16CE" w:rsidP="00DF16CE">
      <w:pPr>
        <w:numPr>
          <w:ilvl w:val="0"/>
          <w:numId w:val="26"/>
        </w:numPr>
        <w:jc w:val="both"/>
      </w:pPr>
      <w:r w:rsidRPr="00DF16CE">
        <w:t>Se mejore la precisión del análisis.</w:t>
      </w:r>
    </w:p>
    <w:p w14:paraId="025F8092" w14:textId="77777777" w:rsidR="00DF16CE" w:rsidRPr="00DF16CE" w:rsidRDefault="00DF16CE" w:rsidP="00DF16CE">
      <w:pPr>
        <w:jc w:val="both"/>
      </w:pPr>
      <w:r w:rsidRPr="00DF16CE">
        <w:pict w14:anchorId="29853C80">
          <v:rect id="_x0000_i1359" style="width:0;height:1.5pt" o:hralign="center" o:hrstd="t" o:hr="t" fillcolor="#a0a0a0" stroked="f"/>
        </w:pict>
      </w:r>
    </w:p>
    <w:p w14:paraId="24D42573" w14:textId="77777777" w:rsidR="00DF16CE" w:rsidRPr="00DF16CE" w:rsidRDefault="00DF16CE" w:rsidP="00DF16C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Resultados Esperados</w:t>
      </w:r>
    </w:p>
    <w:p w14:paraId="79AD8065" w14:textId="77777777" w:rsidR="00DF16CE" w:rsidRPr="00DF16CE" w:rsidRDefault="00DF16CE" w:rsidP="00DF16CE">
      <w:pPr>
        <w:numPr>
          <w:ilvl w:val="0"/>
          <w:numId w:val="27"/>
        </w:numPr>
        <w:jc w:val="both"/>
      </w:pPr>
      <w:r w:rsidRPr="00DF16CE">
        <w:t>Dashboards más dinámicos y fáciles de usar.</w:t>
      </w:r>
    </w:p>
    <w:p w14:paraId="1023AED0" w14:textId="77777777" w:rsidR="00DF16CE" w:rsidRPr="00DF16CE" w:rsidRDefault="00DF16CE" w:rsidP="00DF16CE">
      <w:pPr>
        <w:numPr>
          <w:ilvl w:val="0"/>
          <w:numId w:val="27"/>
        </w:numPr>
        <w:jc w:val="both"/>
      </w:pPr>
      <w:r w:rsidRPr="00DF16CE">
        <w:t>Mejor desempeño de consultas.</w:t>
      </w:r>
    </w:p>
    <w:p w14:paraId="43F60873" w14:textId="77777777" w:rsidR="00DF16CE" w:rsidRPr="00DF16CE" w:rsidRDefault="00DF16CE" w:rsidP="00DF16CE">
      <w:pPr>
        <w:numPr>
          <w:ilvl w:val="0"/>
          <w:numId w:val="27"/>
        </w:numPr>
        <w:jc w:val="both"/>
      </w:pPr>
      <w:r w:rsidRPr="00DF16CE">
        <w:t>Eliminación de cruces de información incorrectos.</w:t>
      </w:r>
    </w:p>
    <w:p w14:paraId="50AF0808" w14:textId="77777777" w:rsidR="00DF16CE" w:rsidRPr="00DF16CE" w:rsidRDefault="00DF16CE" w:rsidP="00DF16CE">
      <w:pPr>
        <w:numPr>
          <w:ilvl w:val="0"/>
          <w:numId w:val="27"/>
        </w:numPr>
        <w:jc w:val="both"/>
      </w:pPr>
      <w:r w:rsidRPr="00DF16CE">
        <w:t>Mayor claridad en análisis de cobranza.</w:t>
      </w:r>
    </w:p>
    <w:p w14:paraId="65D3F618" w14:textId="77777777" w:rsidR="00DF16CE" w:rsidRPr="00DF16CE" w:rsidRDefault="00DF16CE" w:rsidP="00DF16CE">
      <w:pPr>
        <w:jc w:val="both"/>
      </w:pPr>
      <w:r w:rsidRPr="00DF16CE">
        <w:pict w14:anchorId="776EC9D9">
          <v:rect id="_x0000_i1360" style="width:0;height:1.5pt" o:hralign="center" o:hrstd="t" o:hr="t" fillcolor="#a0a0a0" stroked="f"/>
        </w:pict>
      </w:r>
    </w:p>
    <w:p w14:paraId="0F94D2BC" w14:textId="77777777" w:rsidR="00DF16CE" w:rsidRPr="00DF16CE" w:rsidRDefault="00DF16CE" w:rsidP="00DF16C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Módulos Impactados</w:t>
      </w:r>
    </w:p>
    <w:p w14:paraId="5B652BDF" w14:textId="77777777" w:rsidR="00DF16CE" w:rsidRPr="00DF16CE" w:rsidRDefault="00DF16CE" w:rsidP="00DF16CE">
      <w:pPr>
        <w:numPr>
          <w:ilvl w:val="0"/>
          <w:numId w:val="28"/>
        </w:numPr>
        <w:jc w:val="both"/>
      </w:pPr>
      <w:r w:rsidRPr="00DF16CE">
        <w:t>Dashboard Reportes Comerciales – Contabilidad.</w:t>
      </w:r>
    </w:p>
    <w:p w14:paraId="5350DEFB" w14:textId="77777777" w:rsidR="00DF16CE" w:rsidRPr="00DF16CE" w:rsidRDefault="00DF16CE" w:rsidP="00DF16CE">
      <w:pPr>
        <w:numPr>
          <w:ilvl w:val="0"/>
          <w:numId w:val="28"/>
        </w:numPr>
        <w:jc w:val="both"/>
      </w:pPr>
      <w:r w:rsidRPr="00DF16CE">
        <w:t>Reporte Antigüedad de Saldos.</w:t>
      </w:r>
    </w:p>
    <w:p w14:paraId="60871C46" w14:textId="77777777" w:rsidR="00DF16CE" w:rsidRPr="00DF16CE" w:rsidRDefault="00DF16CE" w:rsidP="00DF16CE">
      <w:pPr>
        <w:numPr>
          <w:ilvl w:val="0"/>
          <w:numId w:val="28"/>
        </w:numPr>
        <w:jc w:val="both"/>
      </w:pPr>
      <w:r w:rsidRPr="00DF16CE">
        <w:t>Reporte Facturas sin Carta de Cobro.</w:t>
      </w:r>
    </w:p>
    <w:p w14:paraId="3A548225" w14:textId="77777777" w:rsidR="00DF16CE" w:rsidRPr="00DF16CE" w:rsidRDefault="00DF16CE" w:rsidP="00DF16CE">
      <w:pPr>
        <w:numPr>
          <w:ilvl w:val="0"/>
          <w:numId w:val="28"/>
        </w:numPr>
        <w:jc w:val="both"/>
      </w:pPr>
      <w:r w:rsidRPr="00DF16CE">
        <w:t>Reporte Días de Cobranza.</w:t>
      </w:r>
    </w:p>
    <w:p w14:paraId="5711A1AD" w14:textId="77777777" w:rsidR="00DF16CE" w:rsidRPr="00DF16CE" w:rsidRDefault="00DF16CE" w:rsidP="00DF16CE">
      <w:pPr>
        <w:numPr>
          <w:ilvl w:val="0"/>
          <w:numId w:val="28"/>
        </w:numPr>
        <w:jc w:val="both"/>
      </w:pPr>
      <w:r w:rsidRPr="00DF16CE">
        <w:t>Modelos de consulta asociados.</w:t>
      </w:r>
    </w:p>
    <w:p w14:paraId="5A745AB0" w14:textId="77777777" w:rsidR="00DF16CE" w:rsidRPr="00DF16CE" w:rsidRDefault="00DF16CE" w:rsidP="00DF16CE">
      <w:pPr>
        <w:jc w:val="both"/>
      </w:pPr>
      <w:r w:rsidRPr="00DF16CE">
        <w:pict w14:anchorId="70427161">
          <v:rect id="_x0000_i1361" style="width:0;height:1.5pt" o:hralign="center" o:hrstd="t" o:hr="t" fillcolor="#a0a0a0" stroked="f"/>
        </w:pict>
      </w:r>
    </w:p>
    <w:p w14:paraId="3CC800E8" w14:textId="77777777" w:rsidR="00DF16CE" w:rsidRPr="00DF16CE" w:rsidRDefault="00DF16CE" w:rsidP="00DF16C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Consideraciones Importantes</w:t>
      </w:r>
    </w:p>
    <w:p w14:paraId="5FD79E7E" w14:textId="77777777" w:rsidR="00DF16CE" w:rsidRPr="00DF16CE" w:rsidRDefault="00DF16CE" w:rsidP="00DF16CE">
      <w:pPr>
        <w:numPr>
          <w:ilvl w:val="0"/>
          <w:numId w:val="29"/>
        </w:numPr>
        <w:jc w:val="both"/>
      </w:pPr>
      <w:r w:rsidRPr="00DF16CE">
        <w:t>La implementación respeta la estructura actual de datos.</w:t>
      </w:r>
    </w:p>
    <w:p w14:paraId="6DE83C49" w14:textId="77777777" w:rsidR="00DF16CE" w:rsidRPr="00DF16CE" w:rsidRDefault="00DF16CE" w:rsidP="00DF16CE">
      <w:pPr>
        <w:numPr>
          <w:ilvl w:val="0"/>
          <w:numId w:val="29"/>
        </w:numPr>
        <w:jc w:val="both"/>
      </w:pPr>
      <w:r w:rsidRPr="00DF16CE">
        <w:t>Los filtros operan bajo dependencia jerárquica.</w:t>
      </w:r>
    </w:p>
    <w:p w14:paraId="015DA7AC" w14:textId="77777777" w:rsidR="00DF16CE" w:rsidRPr="00DF16CE" w:rsidRDefault="00DF16CE" w:rsidP="00DF16CE">
      <w:pPr>
        <w:numPr>
          <w:ilvl w:val="0"/>
          <w:numId w:val="29"/>
        </w:numPr>
        <w:jc w:val="both"/>
      </w:pPr>
      <w:r w:rsidRPr="00DF16CE">
        <w:t>La solución busca optimizar rendimiento sin modificar arquitectura base.</w:t>
      </w:r>
    </w:p>
    <w:p w14:paraId="00F61B60" w14:textId="77777777" w:rsidR="00DF16CE" w:rsidRPr="00DF16CE" w:rsidRDefault="00DF16CE" w:rsidP="00DF16CE">
      <w:pPr>
        <w:jc w:val="both"/>
      </w:pPr>
      <w:r w:rsidRPr="00DF16CE">
        <w:lastRenderedPageBreak/>
        <w:pict w14:anchorId="400497A4">
          <v:rect id="_x0000_i1362" style="width:0;height:1.5pt" o:hralign="center" o:hrstd="t" o:hr="t" fillcolor="#a0a0a0" stroked="f"/>
        </w:pict>
      </w:r>
    </w:p>
    <w:p w14:paraId="7C84D397" w14:textId="77777777" w:rsidR="00DF16CE" w:rsidRPr="00DF16CE" w:rsidRDefault="00DF16CE" w:rsidP="00DF16CE">
      <w:pPr>
        <w:jc w:val="both"/>
        <w:rPr>
          <w:b/>
          <w:bCs/>
        </w:rPr>
      </w:pPr>
      <w:r w:rsidRPr="00DF16CE">
        <w:rPr>
          <w:b/>
          <w:bCs/>
        </w:rPr>
        <w:t>10. Riesgos y Mitigación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825"/>
      </w:tblGrid>
      <w:tr w:rsidR="00DF16CE" w:rsidRPr="00DF16CE" w14:paraId="67433C28" w14:textId="77777777" w:rsidTr="00DF1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64985" w14:textId="77777777" w:rsidR="00DF16CE" w:rsidRPr="00DF16CE" w:rsidRDefault="00DF16CE" w:rsidP="00DF16CE">
            <w:pPr>
              <w:jc w:val="center"/>
              <w:rPr>
                <w:b/>
                <w:bCs/>
              </w:rPr>
            </w:pPr>
            <w:r w:rsidRPr="00DF16CE">
              <w:rPr>
                <w:b/>
                <w:bCs/>
              </w:rPr>
              <w:t>Riesgo</w:t>
            </w:r>
          </w:p>
        </w:tc>
        <w:tc>
          <w:tcPr>
            <w:tcW w:w="6780" w:type="dxa"/>
            <w:vAlign w:val="center"/>
            <w:hideMark/>
          </w:tcPr>
          <w:p w14:paraId="022F2FA3" w14:textId="77777777" w:rsidR="00DF16CE" w:rsidRPr="00DF16CE" w:rsidRDefault="00DF16CE" w:rsidP="00DF16CE">
            <w:pPr>
              <w:jc w:val="center"/>
              <w:rPr>
                <w:b/>
                <w:bCs/>
              </w:rPr>
            </w:pPr>
            <w:r w:rsidRPr="00DF16CE">
              <w:rPr>
                <w:b/>
                <w:bCs/>
              </w:rPr>
              <w:t>Mitigación</w:t>
            </w:r>
          </w:p>
        </w:tc>
      </w:tr>
      <w:tr w:rsidR="00DF16CE" w:rsidRPr="00DF16CE" w14:paraId="39E46544" w14:textId="77777777" w:rsidTr="00DF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B05D" w14:textId="77777777" w:rsidR="00DF16CE" w:rsidRPr="00DF16CE" w:rsidRDefault="00DF16CE" w:rsidP="00DF16CE">
            <w:pPr>
              <w:jc w:val="both"/>
            </w:pPr>
            <w:r w:rsidRPr="00DF16CE">
              <w:t>Lentitud por filtros incorrectos</w:t>
            </w:r>
          </w:p>
        </w:tc>
        <w:tc>
          <w:tcPr>
            <w:tcW w:w="6780" w:type="dxa"/>
            <w:vAlign w:val="center"/>
            <w:hideMark/>
          </w:tcPr>
          <w:p w14:paraId="39E5A47F" w14:textId="77777777" w:rsidR="00DF16CE" w:rsidRPr="00DF16CE" w:rsidRDefault="00DF16CE" w:rsidP="00DF16CE">
            <w:pPr>
              <w:jc w:val="both"/>
            </w:pPr>
            <w:r w:rsidRPr="00DF16CE">
              <w:t>Ajuste de consultas optimizadas</w:t>
            </w:r>
          </w:p>
        </w:tc>
      </w:tr>
      <w:tr w:rsidR="00DF16CE" w:rsidRPr="00DF16CE" w14:paraId="0962FC45" w14:textId="77777777" w:rsidTr="00DF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C656" w14:textId="77777777" w:rsidR="00DF16CE" w:rsidRPr="00DF16CE" w:rsidRDefault="00DF16CE" w:rsidP="00DF16CE">
            <w:pPr>
              <w:jc w:val="both"/>
            </w:pPr>
            <w:r w:rsidRPr="00DF16CE">
              <w:t>Confusión del usuario</w:t>
            </w:r>
          </w:p>
        </w:tc>
        <w:tc>
          <w:tcPr>
            <w:tcW w:w="6780" w:type="dxa"/>
            <w:vAlign w:val="center"/>
            <w:hideMark/>
          </w:tcPr>
          <w:p w14:paraId="4D7E828B" w14:textId="77777777" w:rsidR="00DF16CE" w:rsidRPr="00DF16CE" w:rsidRDefault="00DF16CE" w:rsidP="00DF16CE">
            <w:pPr>
              <w:jc w:val="both"/>
            </w:pPr>
            <w:r w:rsidRPr="00DF16CE">
              <w:t>Navegación guiada mediante filtros</w:t>
            </w:r>
          </w:p>
        </w:tc>
      </w:tr>
      <w:tr w:rsidR="00DF16CE" w:rsidRPr="00DF16CE" w14:paraId="3ECC4B37" w14:textId="77777777" w:rsidTr="00DF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9A84" w14:textId="77777777" w:rsidR="00DF16CE" w:rsidRPr="00DF16CE" w:rsidRDefault="00DF16CE" w:rsidP="00DF16CE">
            <w:pPr>
              <w:jc w:val="both"/>
            </w:pPr>
            <w:r w:rsidRPr="00DF16CE">
              <w:t>Sobrecarga de datos</w:t>
            </w:r>
          </w:p>
        </w:tc>
        <w:tc>
          <w:tcPr>
            <w:tcW w:w="6780" w:type="dxa"/>
            <w:vAlign w:val="center"/>
            <w:hideMark/>
          </w:tcPr>
          <w:p w14:paraId="55587D50" w14:textId="77777777" w:rsidR="00DF16CE" w:rsidRPr="00DF16CE" w:rsidRDefault="00DF16CE" w:rsidP="00DF16CE">
            <w:pPr>
              <w:jc w:val="both"/>
            </w:pPr>
            <w:r w:rsidRPr="00DF16CE">
              <w:t>Implementación de filtros dependientes</w:t>
            </w:r>
          </w:p>
        </w:tc>
      </w:tr>
    </w:tbl>
    <w:p w14:paraId="3E6E5F10" w14:textId="77777777" w:rsidR="00DF16CE" w:rsidRPr="00DF16CE" w:rsidRDefault="00DF16CE" w:rsidP="00DF16CE">
      <w:pPr>
        <w:jc w:val="both"/>
      </w:pPr>
      <w:r w:rsidRPr="00DF16CE">
        <w:pict w14:anchorId="0B3A3CBB">
          <v:rect id="_x0000_i1363" style="width:0;height:1.5pt" o:hralign="center" o:hrstd="t" o:hr="t" fillcolor="#a0a0a0" stroked="f"/>
        </w:pict>
      </w:r>
    </w:p>
    <w:p w14:paraId="2B41B9BD" w14:textId="77777777" w:rsidR="00DF16CE" w:rsidRPr="00DF16CE" w:rsidRDefault="00DF16CE" w:rsidP="00DF16C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11. </w:t>
      </w:r>
      <w:proofErr w:type="spellStart"/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</w:t>
      </w:r>
    </w:p>
    <w:p w14:paraId="137F41BC" w14:textId="77777777" w:rsidR="00DF16CE" w:rsidRPr="00DF16CE" w:rsidRDefault="00DF16CE" w:rsidP="00DF16CE">
      <w:pPr>
        <w:jc w:val="both"/>
      </w:pPr>
      <w:r w:rsidRPr="00DF16CE">
        <w:t>La historia se considera terminada cuando:</w:t>
      </w:r>
    </w:p>
    <w:p w14:paraId="14097402" w14:textId="77777777" w:rsidR="00DF16CE" w:rsidRPr="00DF16CE" w:rsidRDefault="00DF16CE" w:rsidP="00DF16CE">
      <w:pPr>
        <w:numPr>
          <w:ilvl w:val="0"/>
          <w:numId w:val="30"/>
        </w:numPr>
        <w:jc w:val="both"/>
      </w:pPr>
      <w:r w:rsidRPr="00DF16CE">
        <w:t>Los filtros anidados funcionan correctamente.</w:t>
      </w:r>
    </w:p>
    <w:p w14:paraId="49B438BB" w14:textId="77777777" w:rsidR="00DF16CE" w:rsidRPr="00DF16CE" w:rsidRDefault="00DF16CE" w:rsidP="00DF16CE">
      <w:pPr>
        <w:numPr>
          <w:ilvl w:val="0"/>
          <w:numId w:val="30"/>
        </w:numPr>
        <w:jc w:val="both"/>
      </w:pPr>
      <w:r w:rsidRPr="00DF16CE">
        <w:t>Cada selección condiciona el siguiente nivel.</w:t>
      </w:r>
    </w:p>
    <w:p w14:paraId="21F14D21" w14:textId="77777777" w:rsidR="00DF16CE" w:rsidRPr="00DF16CE" w:rsidRDefault="00DF16CE" w:rsidP="00DF16CE">
      <w:pPr>
        <w:numPr>
          <w:ilvl w:val="0"/>
          <w:numId w:val="30"/>
        </w:numPr>
        <w:jc w:val="both"/>
      </w:pPr>
      <w:r w:rsidRPr="00DF16CE">
        <w:t>Los dashboards presentan mejor rendimiento.</w:t>
      </w:r>
    </w:p>
    <w:p w14:paraId="4128B3BE" w14:textId="77777777" w:rsidR="00DF16CE" w:rsidRPr="00DF16CE" w:rsidRDefault="00DF16CE" w:rsidP="00DF16CE">
      <w:pPr>
        <w:numPr>
          <w:ilvl w:val="0"/>
          <w:numId w:val="30"/>
        </w:numPr>
        <w:jc w:val="both"/>
      </w:pPr>
      <w:r w:rsidRPr="00DF16CE">
        <w:t>La funcionalidad es validada por Contabilidad.</w:t>
      </w:r>
    </w:p>
    <w:p w14:paraId="5184682C" w14:textId="77777777" w:rsidR="00DF16CE" w:rsidRPr="00DF16CE" w:rsidRDefault="00DF16CE" w:rsidP="00DF16CE">
      <w:pPr>
        <w:numPr>
          <w:ilvl w:val="0"/>
          <w:numId w:val="30"/>
        </w:numPr>
        <w:jc w:val="both"/>
      </w:pPr>
      <w:r w:rsidRPr="00DF16CE">
        <w:t>Existe Acta de Cierre formal del proyecto.</w:t>
      </w:r>
    </w:p>
    <w:p w14:paraId="5F9D4C41" w14:textId="77777777" w:rsidR="00DF16CE" w:rsidRPr="00DF16CE" w:rsidRDefault="00DF16CE" w:rsidP="00DF16CE">
      <w:pPr>
        <w:jc w:val="both"/>
      </w:pPr>
      <w:r w:rsidRPr="00DF16CE">
        <w:pict w14:anchorId="543896B8">
          <v:rect id="_x0000_i1364" style="width:0;height:1.5pt" o:hralign="center" o:hrstd="t" o:hr="t" fillcolor="#a0a0a0" stroked="f"/>
        </w:pict>
      </w:r>
    </w:p>
    <w:p w14:paraId="30834583" w14:textId="77777777" w:rsidR="00DF16CE" w:rsidRPr="00DF16CE" w:rsidRDefault="00DF16CE" w:rsidP="00DF16C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DF16C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 Referencias</w:t>
      </w:r>
    </w:p>
    <w:p w14:paraId="437DFEA4" w14:textId="3ED6BDDE" w:rsidR="00DF16CE" w:rsidRDefault="00DF16CE" w:rsidP="000E5FC4">
      <w:pPr>
        <w:jc w:val="both"/>
      </w:pPr>
      <w:r w:rsidRPr="00DF16CE">
        <w:t>Documento base:</w:t>
      </w:r>
      <w:r w:rsidR="000E5FC4">
        <w:rPr>
          <w:kern w:val="2"/>
          <w:sz w:val="22"/>
          <w:szCs w:val="22"/>
          <w14:ligatures w14:val="standardContextual"/>
        </w:rPr>
        <w:t xml:space="preserve"> </w:t>
      </w:r>
      <w:r w:rsidRPr="009143A2">
        <w:rPr>
          <w:kern w:val="2"/>
          <w:sz w:val="22"/>
          <w:szCs w:val="22"/>
          <w14:ligatures w14:val="standardContextual"/>
        </w:rPr>
        <w:t xml:space="preserve"> MINUTA DE INFORMES GERENCIAL CONTABILIDAD &amp; COMERCIALIZACION</w:t>
      </w:r>
      <w:r>
        <w:rPr>
          <w:kern w:val="2"/>
          <w:sz w:val="22"/>
          <w:szCs w:val="22"/>
          <w14:ligatures w14:val="standardContextual"/>
        </w:rPr>
        <w:t>.</w:t>
      </w:r>
      <w:r w:rsidRPr="009143A2">
        <w:rPr>
          <w:kern w:val="2"/>
          <w:sz w:val="22"/>
          <w:szCs w:val="22"/>
          <w14:ligatures w14:val="standardContextual"/>
        </w:rPr>
        <w:t>docx</w:t>
      </w:r>
    </w:p>
    <w:p w14:paraId="601C14AE" w14:textId="77D1B79D" w:rsidR="00F9015F" w:rsidRPr="001348A1" w:rsidRDefault="00000000" w:rsidP="00F9015F">
      <w:pPr>
        <w:jc w:val="both"/>
      </w:pPr>
      <w:r>
        <w:pict w14:anchorId="238C8020">
          <v:rect id="_x0000_i1036" style="width:0;height:1.5pt" o:hralign="center" o:hrstd="t" o:hr="t" fillcolor="#a0a0a0" stroked="f"/>
        </w:pict>
      </w:r>
    </w:p>
    <w:p w14:paraId="305234DF" w14:textId="44CB4AF6" w:rsidR="00F9015F" w:rsidRPr="00F9015F" w:rsidRDefault="00F9015F" w:rsidP="00F9015F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  <w:t>13</w:t>
      </w:r>
      <w:r w:rsidRPr="00F9015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  <w:t>. FIRMAS DE CONFORMIDAD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969"/>
        <w:gridCol w:w="2410"/>
      </w:tblGrid>
      <w:tr w:rsidR="005D5970" w:rsidRPr="001348A1" w14:paraId="5AFEFDEC" w14:textId="77777777" w:rsidTr="00DF16CE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5C818127" w14:textId="77777777" w:rsidR="005D5970" w:rsidRPr="001348A1" w:rsidRDefault="005D5970" w:rsidP="00D6072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3939" w:type="dxa"/>
            <w:vAlign w:val="center"/>
            <w:hideMark/>
          </w:tcPr>
          <w:p w14:paraId="6F44A33C" w14:textId="77777777" w:rsidR="005D5970" w:rsidRPr="001348A1" w:rsidRDefault="005D5970" w:rsidP="00D6072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365" w:type="dxa"/>
            <w:vAlign w:val="center"/>
            <w:hideMark/>
          </w:tcPr>
          <w:p w14:paraId="37372E7B" w14:textId="77777777" w:rsidR="005D5970" w:rsidRPr="001348A1" w:rsidRDefault="005D5970" w:rsidP="00D6072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5D5970" w:rsidRPr="001348A1" w14:paraId="71A34924" w14:textId="77777777" w:rsidTr="00DF16CE">
        <w:trPr>
          <w:tblHeader/>
          <w:tblCellSpacing w:w="15" w:type="dxa"/>
        </w:trPr>
        <w:tc>
          <w:tcPr>
            <w:tcW w:w="3636" w:type="dxa"/>
            <w:vAlign w:val="center"/>
          </w:tcPr>
          <w:p w14:paraId="03602D64" w14:textId="17DC45CD" w:rsidR="005D5970" w:rsidRPr="001348A1" w:rsidRDefault="00DF16CE" w:rsidP="00D60727">
            <w:pPr>
              <w:rPr>
                <w:b/>
                <w:bCs/>
              </w:rPr>
            </w:pPr>
            <w:r w:rsidRPr="00DF16CE">
              <w:t>Vladimir Soto Torres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939" w:type="dxa"/>
            <w:vAlign w:val="center"/>
          </w:tcPr>
          <w:p w14:paraId="1BBA02F6" w14:textId="5DA968BB" w:rsidR="005D5970" w:rsidRPr="000E5FC4" w:rsidRDefault="000E5FC4" w:rsidP="00D60727">
            <w:r w:rsidRPr="000E5FC4">
              <w:t>Gerente de Administración</w:t>
            </w:r>
          </w:p>
        </w:tc>
        <w:tc>
          <w:tcPr>
            <w:tcW w:w="2365" w:type="dxa"/>
            <w:vAlign w:val="center"/>
          </w:tcPr>
          <w:p w14:paraId="4A106298" w14:textId="77777777" w:rsidR="005D5970" w:rsidRPr="001348A1" w:rsidRDefault="005D5970" w:rsidP="00D60727">
            <w:pPr>
              <w:jc w:val="center"/>
              <w:rPr>
                <w:b/>
                <w:bCs/>
              </w:rPr>
            </w:pPr>
          </w:p>
        </w:tc>
      </w:tr>
      <w:tr w:rsidR="005D5970" w:rsidRPr="001348A1" w14:paraId="4EC12D09" w14:textId="77777777" w:rsidTr="00DF16CE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D5755F7" w14:textId="77777777" w:rsidR="005D5970" w:rsidRPr="001348A1" w:rsidRDefault="005D5970" w:rsidP="00D60727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3939" w:type="dxa"/>
            <w:vAlign w:val="center"/>
            <w:hideMark/>
          </w:tcPr>
          <w:p w14:paraId="0A89BD86" w14:textId="77777777" w:rsidR="005D5970" w:rsidRPr="001348A1" w:rsidRDefault="005D5970" w:rsidP="00D60727">
            <w:r w:rsidRPr="001348A1">
              <w:t>Desarrollador Analista</w:t>
            </w:r>
          </w:p>
        </w:tc>
        <w:tc>
          <w:tcPr>
            <w:tcW w:w="2365" w:type="dxa"/>
            <w:vAlign w:val="center"/>
            <w:hideMark/>
          </w:tcPr>
          <w:p w14:paraId="61387A85" w14:textId="77777777" w:rsidR="005D5970" w:rsidRPr="001348A1" w:rsidRDefault="005D5970" w:rsidP="00D60727"/>
        </w:tc>
      </w:tr>
    </w:tbl>
    <w:p w14:paraId="5A08ED82" w14:textId="77777777" w:rsidR="00F9015F" w:rsidRPr="00587CFC" w:rsidRDefault="00F9015F" w:rsidP="00F9015F">
      <w:pPr>
        <w:pStyle w:val="Textoindependiente"/>
      </w:pPr>
    </w:p>
    <w:sectPr w:rsidR="00F9015F" w:rsidRPr="00587CFC" w:rsidSect="00C37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78F08" w14:textId="77777777" w:rsidR="00395E78" w:rsidRDefault="00395E78" w:rsidP="00C37CE9">
      <w:pPr>
        <w:spacing w:after="0"/>
      </w:pPr>
      <w:r>
        <w:separator/>
      </w:r>
    </w:p>
  </w:endnote>
  <w:endnote w:type="continuationSeparator" w:id="0">
    <w:p w14:paraId="744FC982" w14:textId="77777777" w:rsidR="00395E78" w:rsidRDefault="00395E78" w:rsidP="00C37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8EC" w14:textId="77777777" w:rsidR="00DA7EC7" w:rsidRDefault="00DA7E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E49B" w14:textId="77777777" w:rsidR="00DA7EC7" w:rsidRDefault="00DA7EC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D9A1" w14:textId="77777777" w:rsidR="00DA7EC7" w:rsidRDefault="00DA7E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89C7" w14:textId="77777777" w:rsidR="00395E78" w:rsidRDefault="00395E78" w:rsidP="00C37CE9">
      <w:pPr>
        <w:spacing w:after="0"/>
      </w:pPr>
      <w:r>
        <w:separator/>
      </w:r>
    </w:p>
  </w:footnote>
  <w:footnote w:type="continuationSeparator" w:id="0">
    <w:p w14:paraId="17705873" w14:textId="77777777" w:rsidR="00395E78" w:rsidRDefault="00395E78" w:rsidP="00C37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5FC7" w14:textId="77777777" w:rsidR="00DA7EC7" w:rsidRDefault="00DA7E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37CE9" w14:paraId="5F3FCD12" w14:textId="77777777" w:rsidTr="00C522DD">
      <w:tc>
        <w:tcPr>
          <w:tcW w:w="3356" w:type="dxa"/>
          <w:vMerge w:val="restart"/>
          <w:vAlign w:val="center"/>
        </w:tcPr>
        <w:p w14:paraId="1BAAC0F5" w14:textId="77777777" w:rsidR="00C37CE9" w:rsidRDefault="00C37CE9" w:rsidP="00C37CE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11A8224" wp14:editId="30FF7F1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0B9495B" w14:textId="4DC05F49" w:rsidR="00C37CE9" w:rsidRDefault="00DA7EC7" w:rsidP="00C37CE9">
          <w:pPr>
            <w:pStyle w:val="Encabezado"/>
            <w:jc w:val="center"/>
          </w:pPr>
          <w:r>
            <w:t>HISTORIA DE USUARIO</w:t>
          </w:r>
          <w:r w:rsidR="00C37CE9">
            <w:t xml:space="preserve"> (DESARROLLO INTERNO)</w:t>
          </w:r>
        </w:p>
      </w:tc>
    </w:tr>
    <w:tr w:rsidR="00C37CE9" w14:paraId="54544CFE" w14:textId="77777777" w:rsidTr="00C522DD">
      <w:trPr>
        <w:trHeight w:val="840"/>
      </w:trPr>
      <w:tc>
        <w:tcPr>
          <w:tcW w:w="3356" w:type="dxa"/>
          <w:vMerge/>
          <w:vAlign w:val="center"/>
        </w:tcPr>
        <w:p w14:paraId="2DAB2167" w14:textId="77777777" w:rsidR="00C37CE9" w:rsidRDefault="00C37CE9" w:rsidP="00C37CE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92D4702" w14:textId="63473634" w:rsidR="00C37CE9" w:rsidRDefault="00C37CE9" w:rsidP="00C37CE9">
          <w:pPr>
            <w:pStyle w:val="Encabezado"/>
            <w:jc w:val="center"/>
          </w:pPr>
          <w:r>
            <w:t xml:space="preserve">Código: </w:t>
          </w:r>
          <w:r w:rsidR="00DA7EC7">
            <w:t>HU</w:t>
          </w:r>
          <w:r>
            <w:t>-001</w:t>
          </w:r>
        </w:p>
      </w:tc>
      <w:tc>
        <w:tcPr>
          <w:tcW w:w="3357" w:type="dxa"/>
          <w:vAlign w:val="center"/>
        </w:tcPr>
        <w:p w14:paraId="7909E25A" w14:textId="77777777" w:rsidR="00C37CE9" w:rsidRDefault="00C37CE9" w:rsidP="00C37CE9">
          <w:pPr>
            <w:pStyle w:val="Encabezado"/>
            <w:jc w:val="center"/>
          </w:pPr>
          <w:r>
            <w:t>Vigente a partir:</w:t>
          </w:r>
        </w:p>
        <w:p w14:paraId="0B3D939B" w14:textId="77777777" w:rsidR="00C37CE9" w:rsidRDefault="00C37CE9" w:rsidP="00C37CE9">
          <w:pPr>
            <w:pStyle w:val="Encabezado"/>
            <w:jc w:val="center"/>
          </w:pPr>
          <w:r>
            <w:t>01/1/2025</w:t>
          </w:r>
        </w:p>
      </w:tc>
    </w:tr>
  </w:tbl>
  <w:p w14:paraId="0BA40E5E" w14:textId="77777777" w:rsidR="00C37CE9" w:rsidRDefault="00C37C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8429" w14:textId="77777777" w:rsidR="00DA7EC7" w:rsidRDefault="00DA7E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4AF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E62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C20AB5"/>
    <w:multiLevelType w:val="hybridMultilevel"/>
    <w:tmpl w:val="EC6C7616"/>
    <w:lvl w:ilvl="0" w:tplc="4BFC882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01DDF"/>
    <w:multiLevelType w:val="multilevel"/>
    <w:tmpl w:val="376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423CA"/>
    <w:multiLevelType w:val="multilevel"/>
    <w:tmpl w:val="73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730EE"/>
    <w:multiLevelType w:val="multilevel"/>
    <w:tmpl w:val="99C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04D18"/>
    <w:multiLevelType w:val="hybridMultilevel"/>
    <w:tmpl w:val="B5E6A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507F9"/>
    <w:multiLevelType w:val="multilevel"/>
    <w:tmpl w:val="1BB0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93411"/>
    <w:multiLevelType w:val="multilevel"/>
    <w:tmpl w:val="664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B2F5E"/>
    <w:multiLevelType w:val="multilevel"/>
    <w:tmpl w:val="D75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15816"/>
    <w:multiLevelType w:val="multilevel"/>
    <w:tmpl w:val="25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23EC8"/>
    <w:multiLevelType w:val="multilevel"/>
    <w:tmpl w:val="9EF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B4DDF"/>
    <w:multiLevelType w:val="multilevel"/>
    <w:tmpl w:val="5FA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35606"/>
    <w:multiLevelType w:val="multilevel"/>
    <w:tmpl w:val="C720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F6FD2"/>
    <w:multiLevelType w:val="multilevel"/>
    <w:tmpl w:val="2F1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517CF"/>
    <w:multiLevelType w:val="multilevel"/>
    <w:tmpl w:val="4BA0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BD7FB5"/>
    <w:multiLevelType w:val="multilevel"/>
    <w:tmpl w:val="4CF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301F7"/>
    <w:multiLevelType w:val="hybridMultilevel"/>
    <w:tmpl w:val="0A269A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233C"/>
    <w:multiLevelType w:val="hybridMultilevel"/>
    <w:tmpl w:val="C90EA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A93442"/>
    <w:multiLevelType w:val="multilevel"/>
    <w:tmpl w:val="F39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063C4"/>
    <w:multiLevelType w:val="multilevel"/>
    <w:tmpl w:val="398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F5915"/>
    <w:multiLevelType w:val="multilevel"/>
    <w:tmpl w:val="6A1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E7E46"/>
    <w:multiLevelType w:val="multilevel"/>
    <w:tmpl w:val="121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81641">
    <w:abstractNumId w:val="0"/>
  </w:num>
  <w:num w:numId="2" w16cid:durableId="1113358142">
    <w:abstractNumId w:val="1"/>
  </w:num>
  <w:num w:numId="3" w16cid:durableId="1630933865">
    <w:abstractNumId w:val="1"/>
  </w:num>
  <w:num w:numId="4" w16cid:durableId="711154595">
    <w:abstractNumId w:val="1"/>
  </w:num>
  <w:num w:numId="5" w16cid:durableId="1701055078">
    <w:abstractNumId w:val="1"/>
  </w:num>
  <w:num w:numId="6" w16cid:durableId="1361275605">
    <w:abstractNumId w:val="1"/>
  </w:num>
  <w:num w:numId="7" w16cid:durableId="1822116309">
    <w:abstractNumId w:val="1"/>
  </w:num>
  <w:num w:numId="8" w16cid:durableId="2035181630">
    <w:abstractNumId w:val="1"/>
  </w:num>
  <w:num w:numId="9" w16cid:durableId="366830915">
    <w:abstractNumId w:val="1"/>
  </w:num>
  <w:num w:numId="10" w16cid:durableId="184027982">
    <w:abstractNumId w:val="1"/>
  </w:num>
  <w:num w:numId="11" w16cid:durableId="588391603">
    <w:abstractNumId w:val="20"/>
  </w:num>
  <w:num w:numId="12" w16cid:durableId="603001981">
    <w:abstractNumId w:val="8"/>
  </w:num>
  <w:num w:numId="13" w16cid:durableId="1636837038">
    <w:abstractNumId w:val="10"/>
  </w:num>
  <w:num w:numId="14" w16cid:durableId="1141461982">
    <w:abstractNumId w:val="19"/>
  </w:num>
  <w:num w:numId="15" w16cid:durableId="558708365">
    <w:abstractNumId w:val="12"/>
  </w:num>
  <w:num w:numId="16" w16cid:durableId="783228826">
    <w:abstractNumId w:val="4"/>
  </w:num>
  <w:num w:numId="17" w16cid:durableId="2090343497">
    <w:abstractNumId w:val="17"/>
  </w:num>
  <w:num w:numId="18" w16cid:durableId="370420419">
    <w:abstractNumId w:val="6"/>
  </w:num>
  <w:num w:numId="19" w16cid:durableId="222109711">
    <w:abstractNumId w:val="11"/>
  </w:num>
  <w:num w:numId="20" w16cid:durableId="1115369937">
    <w:abstractNumId w:val="18"/>
  </w:num>
  <w:num w:numId="21" w16cid:durableId="467628797">
    <w:abstractNumId w:val="2"/>
  </w:num>
  <w:num w:numId="22" w16cid:durableId="423847139">
    <w:abstractNumId w:val="5"/>
  </w:num>
  <w:num w:numId="23" w16cid:durableId="166478210">
    <w:abstractNumId w:val="13"/>
  </w:num>
  <w:num w:numId="24" w16cid:durableId="1359742293">
    <w:abstractNumId w:val="16"/>
  </w:num>
  <w:num w:numId="25" w16cid:durableId="604968788">
    <w:abstractNumId w:val="15"/>
  </w:num>
  <w:num w:numId="26" w16cid:durableId="193614805">
    <w:abstractNumId w:val="7"/>
  </w:num>
  <w:num w:numId="27" w16cid:durableId="1791168969">
    <w:abstractNumId w:val="14"/>
  </w:num>
  <w:num w:numId="28" w16cid:durableId="575092842">
    <w:abstractNumId w:val="21"/>
  </w:num>
  <w:num w:numId="29" w16cid:durableId="139999709">
    <w:abstractNumId w:val="22"/>
  </w:num>
  <w:num w:numId="30" w16cid:durableId="1331519133">
    <w:abstractNumId w:val="9"/>
  </w:num>
  <w:num w:numId="31" w16cid:durableId="1922644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34"/>
    <w:rsid w:val="00041F3C"/>
    <w:rsid w:val="000502EA"/>
    <w:rsid w:val="00097C1C"/>
    <w:rsid w:val="000C3B34"/>
    <w:rsid w:val="000E5FC4"/>
    <w:rsid w:val="00133F0F"/>
    <w:rsid w:val="001F731F"/>
    <w:rsid w:val="002121CB"/>
    <w:rsid w:val="002D75E3"/>
    <w:rsid w:val="00395E78"/>
    <w:rsid w:val="00403E12"/>
    <w:rsid w:val="005124CE"/>
    <w:rsid w:val="00587CFC"/>
    <w:rsid w:val="005D5970"/>
    <w:rsid w:val="006102CF"/>
    <w:rsid w:val="00623941"/>
    <w:rsid w:val="00741664"/>
    <w:rsid w:val="00876626"/>
    <w:rsid w:val="008766BA"/>
    <w:rsid w:val="009949FE"/>
    <w:rsid w:val="00A24B5D"/>
    <w:rsid w:val="00B322E5"/>
    <w:rsid w:val="00C37CE9"/>
    <w:rsid w:val="00D764B2"/>
    <w:rsid w:val="00DA7EC7"/>
    <w:rsid w:val="00DF16CE"/>
    <w:rsid w:val="00E9332E"/>
    <w:rsid w:val="00EC37DC"/>
    <w:rsid w:val="00EC3D81"/>
    <w:rsid w:val="00F9015F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615"/>
  <w15:docId w15:val="{76C2CB0A-9B90-4729-AF02-A80E3E4E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7CE9"/>
  </w:style>
  <w:style w:type="paragraph" w:styleId="Piedepgina">
    <w:name w:val="footer"/>
    <w:basedOn w:val="Normal"/>
    <w:link w:val="PiedepginaCar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7CE9"/>
  </w:style>
  <w:style w:type="table" w:styleId="Tablaconcuadrcula">
    <w:name w:val="Table Grid"/>
    <w:basedOn w:val="Tablanormal"/>
    <w:uiPriority w:val="39"/>
    <w:rsid w:val="00C37CE9"/>
    <w:pPr>
      <w:spacing w:after="0"/>
    </w:pPr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C37C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16C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Emanuel Simon</dc:creator>
  <cp:keywords/>
  <cp:lastModifiedBy>Emanuel Simon</cp:lastModifiedBy>
  <cp:revision>2</cp:revision>
  <cp:lastPrinted>2026-02-13T21:43:00Z</cp:lastPrinted>
  <dcterms:created xsi:type="dcterms:W3CDTF">2026-02-16T15:46:00Z</dcterms:created>
  <dcterms:modified xsi:type="dcterms:W3CDTF">2026-02-16T15:46:00Z</dcterms:modified>
</cp:coreProperties>
</file>