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6EB5" w14:textId="77777777" w:rsidR="002535C3" w:rsidRPr="00E55499" w:rsidRDefault="002535C3" w:rsidP="002535C3">
      <w:pPr>
        <w:pStyle w:val="Ttulo1"/>
        <w:spacing w:line="240" w:lineRule="auto"/>
        <w:jc w:val="both"/>
        <w:rPr>
          <w:kern w:val="0"/>
          <w14:ligatures w14:val="none"/>
        </w:rPr>
      </w:pPr>
      <w:r w:rsidRPr="00E55499">
        <w:rPr>
          <w:kern w:val="0"/>
          <w14:ligatures w14:val="none"/>
        </w:rPr>
        <w:t>HISTORIAS DE USUARIO — SISTEMA DE VALIDACIÓN DE CASETAS</w:t>
      </w:r>
    </w:p>
    <w:p w14:paraId="259CD96B" w14:textId="77777777" w:rsidR="002535C3" w:rsidRPr="00E55499" w:rsidRDefault="00000000" w:rsidP="002535C3">
      <w:r>
        <w:pict w14:anchorId="38CD1FE5">
          <v:rect id="_x0000_i1025" style="width:0;height:1.5pt" o:hralign="center" o:hrstd="t" o:hr="t" fillcolor="#a0a0a0" stroked="f"/>
        </w:pict>
      </w:r>
    </w:p>
    <w:p w14:paraId="0D4D922D" w14:textId="77777777" w:rsidR="002535C3" w:rsidRPr="00E55499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E55499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Información General</w:t>
      </w:r>
    </w:p>
    <w:p w14:paraId="04E64C31" w14:textId="7C55469B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 xml:space="preserve">Proyecto: </w:t>
      </w:r>
      <w:r w:rsidRPr="002535C3">
        <w:t>Sistema de Gestión y Validación de Casetas</w:t>
      </w:r>
      <w:r w:rsidRPr="002535C3">
        <w:rPr>
          <w:b/>
          <w:bCs/>
        </w:rPr>
        <w:br/>
        <w:t xml:space="preserve">Organización: </w:t>
      </w:r>
      <w:r w:rsidRPr="002535C3">
        <w:t>Auto Express Oriente / Fletes Línea Azul</w:t>
      </w:r>
      <w:r w:rsidRPr="002535C3">
        <w:rPr>
          <w:b/>
          <w:bCs/>
        </w:rPr>
        <w:br/>
        <w:t xml:space="preserve">Iniciativa: </w:t>
      </w:r>
      <w:r w:rsidRPr="002535C3">
        <w:t>Automatización del proceso de validación de casetas</w:t>
      </w:r>
      <w:r w:rsidRPr="002535C3">
        <w:rPr>
          <w:b/>
          <w:bCs/>
        </w:rPr>
        <w:br/>
        <w:t>Área solicitante:</w:t>
      </w:r>
      <w:r w:rsidRPr="002535C3">
        <w:t xml:space="preserve"> </w:t>
      </w:r>
      <w:r w:rsidR="006C2A17" w:rsidRPr="006C2A17">
        <w:t>Liquidaciones</w:t>
      </w:r>
      <w:r w:rsidRPr="002535C3">
        <w:rPr>
          <w:b/>
          <w:bCs/>
        </w:rPr>
        <w:br/>
        <w:t xml:space="preserve">Áreas impactadas: </w:t>
      </w:r>
      <w:r>
        <w:t>Liquidaciones / TI</w:t>
      </w:r>
      <w:r w:rsidRPr="002535C3">
        <w:rPr>
          <w:b/>
          <w:bCs/>
        </w:rPr>
        <w:br/>
        <w:t xml:space="preserve">Product Owner: </w:t>
      </w:r>
      <w:r w:rsidRPr="002535C3">
        <w:t>Oswaldo Ortiz</w:t>
      </w:r>
      <w:r w:rsidRPr="002535C3">
        <w:rPr>
          <w:b/>
          <w:bCs/>
        </w:rPr>
        <w:br/>
        <w:t xml:space="preserve">Elaborado por: </w:t>
      </w:r>
      <w:r w:rsidRPr="002535C3">
        <w:t>Equipo de Proyecto</w:t>
      </w:r>
      <w:r w:rsidRPr="002535C3">
        <w:rPr>
          <w:b/>
          <w:bCs/>
        </w:rPr>
        <w:br/>
        <w:t xml:space="preserve">Metodología: </w:t>
      </w:r>
      <w:r w:rsidRPr="002535C3">
        <w:t>Scrum (enfoque iterativo e incremental)</w:t>
      </w:r>
      <w:r w:rsidRPr="002535C3">
        <w:rPr>
          <w:b/>
          <w:bCs/>
        </w:rPr>
        <w:br/>
        <w:t xml:space="preserve">Versión: </w:t>
      </w:r>
      <w:r w:rsidRPr="002535C3">
        <w:t>1.0</w:t>
      </w:r>
    </w:p>
    <w:p w14:paraId="1205ACAD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3C88AE2E">
          <v:rect id="_x0000_i1026" style="width:0;height:1.5pt" o:hralign="center" o:hrstd="t" o:hr="t" fillcolor="#a0a0a0" stroked="f"/>
        </w:pict>
      </w:r>
    </w:p>
    <w:p w14:paraId="7EBE1726" w14:textId="77777777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Objetivo del Documento</w:t>
      </w:r>
    </w:p>
    <w:p w14:paraId="3BF486A9" w14:textId="54279A3B" w:rsidR="002535C3" w:rsidRPr="002535C3" w:rsidRDefault="006C2A17" w:rsidP="002535C3">
      <w:pPr>
        <w:rPr>
          <w:b/>
          <w:bCs/>
        </w:rPr>
      </w:pPr>
      <w:r w:rsidRPr="006C2A17">
        <w:t>Definir las Historias de Usuario que conforman el Product Backlog inicial para el desarrollo del sistema de validación de casetas, alineadas con principios de Scrum y prácticas corporativas de gestión de proyectos, con el fin de documentar los requerimientos funcionales necesarios para automatizar el proceso actual de validación realizado por el área de Liquidaciones.</w:t>
      </w:r>
      <w:r w:rsidR="00000000">
        <w:rPr>
          <w:b/>
          <w:bCs/>
        </w:rPr>
        <w:pict w14:anchorId="628EE2CA">
          <v:rect id="_x0000_i1027" style="width:0;height:1.5pt" o:hralign="center" o:hrstd="t" o:hr="t" fillcolor="#a0a0a0" stroked="f"/>
        </w:pict>
      </w:r>
    </w:p>
    <w:p w14:paraId="2EDEE31A" w14:textId="77777777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Contexto de Negocio</w:t>
      </w:r>
    </w:p>
    <w:p w14:paraId="62FEEA62" w14:textId="77777777" w:rsidR="006C2A17" w:rsidRPr="006C2A17" w:rsidRDefault="006C2A17" w:rsidP="006C2A17">
      <w:r w:rsidRPr="006C2A17">
        <w:t>Actualmente, la validación de casetas se realiza de forma manual mediante hojas de cálculo descargadas del portal de PASE, lo que genera:</w:t>
      </w:r>
    </w:p>
    <w:p w14:paraId="687298C7" w14:textId="77777777" w:rsidR="006C2A17" w:rsidRPr="006C2A17" w:rsidRDefault="006C2A17" w:rsidP="006C2A17">
      <w:pPr>
        <w:ind w:left="708"/>
      </w:pPr>
      <w:r w:rsidRPr="006C2A17">
        <w:t>• Alto esfuerzo operativo</w:t>
      </w:r>
      <w:r w:rsidRPr="006C2A17">
        <w:br/>
        <w:t>• Dependencia de personal especializado</w:t>
      </w:r>
      <w:r w:rsidRPr="006C2A17">
        <w:br/>
        <w:t>• Riesgo elevado de errores humanos</w:t>
      </w:r>
      <w:r w:rsidRPr="006C2A17">
        <w:br/>
        <w:t>• Falta de trazabilidad estructurada</w:t>
      </w:r>
      <w:r w:rsidRPr="006C2A17">
        <w:br/>
        <w:t>• Baja escalabilidad del proceso</w:t>
      </w:r>
      <w:r w:rsidRPr="006C2A17">
        <w:br/>
        <w:t>• Impacto en el control financiero</w:t>
      </w:r>
    </w:p>
    <w:p w14:paraId="0F5BE8B5" w14:textId="77777777" w:rsidR="006C2A17" w:rsidRPr="006C2A17" w:rsidRDefault="006C2A17" w:rsidP="006C2A17">
      <w:r w:rsidRPr="006C2A17">
        <w:t>Se requiere una solución tecnológica que automatice y estandarice este proceso.</w:t>
      </w:r>
    </w:p>
    <w:p w14:paraId="53FB1622" w14:textId="77777777" w:rsidR="006C2A17" w:rsidRPr="006C2A17" w:rsidRDefault="006C2A17" w:rsidP="006C2A17">
      <w:r w:rsidRPr="006C2A17">
        <w:t>La solución permitirá reducir tiempos de análisis, estandarizar el proceso de validación y mejorar el control de gastos por concepto de casetas dentro del proceso de liquidación.</w:t>
      </w:r>
    </w:p>
    <w:p w14:paraId="6F1F6C6F" w14:textId="77777777" w:rsidR="00646017" w:rsidRDefault="00646017" w:rsidP="002535C3"/>
    <w:p w14:paraId="5EBAF0FF" w14:textId="77777777" w:rsidR="00646017" w:rsidRPr="002535C3" w:rsidRDefault="00646017" w:rsidP="002535C3"/>
    <w:p w14:paraId="6BF2C46D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1E9F558C">
          <v:rect id="_x0000_i1028" style="width:0;height:1.5pt" o:hralign="center" o:hrstd="t" o:hr="t" fillcolor="#a0a0a0" stroked="f"/>
        </w:pict>
      </w:r>
    </w:p>
    <w:p w14:paraId="5B666CBA" w14:textId="77777777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Épica</w:t>
      </w:r>
    </w:p>
    <w:p w14:paraId="03660167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E-001 — Automatización del proceso de validación de casetas</w:t>
      </w:r>
    </w:p>
    <w:p w14:paraId="5969EFD2" w14:textId="117E939E" w:rsidR="002535C3" w:rsidRPr="002535C3" w:rsidRDefault="006C2A17" w:rsidP="002535C3">
      <w:pPr>
        <w:rPr>
          <w:b/>
          <w:bCs/>
        </w:rPr>
      </w:pPr>
      <w:r w:rsidRPr="006C2A17">
        <w:t>Implementar una solución que permita validar archivos descargados del portal de PASE de forma automatizada, reduciendo la dependencia operativa, minimizando errores y asegurando trazabilidad de costos asociados a los viajes.</w:t>
      </w:r>
      <w:r w:rsidR="00000000">
        <w:rPr>
          <w:b/>
          <w:bCs/>
        </w:rPr>
        <w:pict w14:anchorId="61A1A07E">
          <v:rect id="_x0000_i1029" style="width:0;height:1.5pt" o:hralign="center" o:hrstd="t" o:hr="t" fillcolor="#a0a0a0" stroked="f"/>
        </w:pict>
      </w:r>
    </w:p>
    <w:p w14:paraId="50222F2B" w14:textId="77777777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Historias de Usuario</w:t>
      </w:r>
    </w:p>
    <w:p w14:paraId="08A7FAB6" w14:textId="7BC72ED4" w:rsidR="006C2A17" w:rsidRPr="006C2A17" w:rsidRDefault="006C2A17" w:rsidP="002535C3">
      <w:r w:rsidRPr="006C2A17">
        <w:t>Las siguientes Historias de Usuario representan las funcionalidades mínimas necesarias para automatizar el proceso actual de validación de casetas realizado por el área de Liquidaciones.</w:t>
      </w:r>
    </w:p>
    <w:p w14:paraId="4A786355" w14:textId="175A923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1096EA4D">
          <v:rect id="_x0000_i1030" style="width:0;height:1.5pt" o:hralign="center" o:hrstd="t" o:hr="t" fillcolor="#a0a0a0" stroked="f"/>
        </w:pict>
      </w:r>
    </w:p>
    <w:p w14:paraId="07877E23" w14:textId="77777777" w:rsidR="002535C3" w:rsidRPr="002535C3" w:rsidRDefault="002535C3" w:rsidP="002535C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2535C3">
        <w:rPr>
          <w:kern w:val="0"/>
          <w:sz w:val="24"/>
          <w:szCs w:val="24"/>
          <w:lang w:val="en-US"/>
          <w14:ligatures w14:val="none"/>
        </w:rPr>
        <w:t>HU-001 — Validación automatizada de casetas operativas</w:t>
      </w:r>
    </w:p>
    <w:p w14:paraId="73FEB86A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Historia</w:t>
      </w:r>
    </w:p>
    <w:p w14:paraId="0DF5A117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 xml:space="preserve">Como </w:t>
      </w:r>
      <w:r w:rsidRPr="002535C3">
        <w:t>usuario del área de operaciones encargado de la validación de casetas</w:t>
      </w:r>
      <w:r w:rsidRPr="002535C3">
        <w:br/>
      </w:r>
      <w:r w:rsidRPr="002535C3">
        <w:rPr>
          <w:b/>
          <w:bCs/>
        </w:rPr>
        <w:t xml:space="preserve">Quiero </w:t>
      </w:r>
      <w:r w:rsidRPr="002535C3">
        <w:t>que el sistema analice automáticamente los archivos descargados del portal de PASE y los compare contra rutas autorizadas, cartas de instrucción y parámetros operativos</w:t>
      </w:r>
      <w:r w:rsidRPr="002535C3">
        <w:rPr>
          <w:b/>
          <w:bCs/>
        </w:rPr>
        <w:br/>
        <w:t xml:space="preserve">Para </w:t>
      </w:r>
      <w:r w:rsidRPr="002535C3">
        <w:t>identificar casetas no autorizadas, discrepancias de costos y registros inconsistentes, reduciendo el trabajo manual y mejorando la precisión del proceso de liquidación</w:t>
      </w:r>
    </w:p>
    <w:p w14:paraId="23319618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Valor de negocio</w:t>
      </w:r>
    </w:p>
    <w:p w14:paraId="4057ED09" w14:textId="77777777" w:rsidR="002535C3" w:rsidRPr="002535C3" w:rsidRDefault="002535C3" w:rsidP="00646017">
      <w:pPr>
        <w:ind w:left="708"/>
      </w:pPr>
      <w:r w:rsidRPr="002535C3">
        <w:t>· Reducción significativa del esfuerzo operativo</w:t>
      </w:r>
      <w:r w:rsidRPr="002535C3">
        <w:br/>
        <w:t>· Disminución del riesgo de errores humanos</w:t>
      </w:r>
      <w:r w:rsidRPr="002535C3">
        <w:br/>
        <w:t>· Mayor rapidez en el proceso de liquidación</w:t>
      </w:r>
      <w:r w:rsidRPr="002535C3">
        <w:br/>
        <w:t>· Fortalecimiento del control de costos</w:t>
      </w:r>
      <w:r w:rsidRPr="002535C3">
        <w:br/>
        <w:t>· Mejora en la trazabilidad</w:t>
      </w:r>
    </w:p>
    <w:p w14:paraId="082D55B4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Criterios de Aceptación</w:t>
      </w:r>
    </w:p>
    <w:p w14:paraId="4E3D8F4A" w14:textId="77777777" w:rsidR="002535C3" w:rsidRPr="002535C3" w:rsidRDefault="002535C3" w:rsidP="002535C3">
      <w:r w:rsidRPr="002535C3">
        <w:rPr>
          <w:b/>
          <w:bCs/>
        </w:rPr>
        <w:t>CA-001 — Importación válida</w:t>
      </w:r>
      <w:r w:rsidRPr="002535C3">
        <w:br/>
        <w:t>Dado un archivo descargado del portal</w:t>
      </w:r>
      <w:r w:rsidRPr="002535C3">
        <w:br/>
        <w:t>Cuando el usuario lo importe</w:t>
      </w:r>
      <w:r w:rsidRPr="002535C3">
        <w:br/>
        <w:t>Entonces el sistema debe procesarlo sin modificaciones manuales</w:t>
      </w:r>
    </w:p>
    <w:p w14:paraId="2AAEECDD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CA-002 — Identificación de inconsistencias</w:t>
      </w:r>
      <w:r w:rsidRPr="002535C3">
        <w:rPr>
          <w:b/>
          <w:bCs/>
        </w:rPr>
        <w:br/>
      </w:r>
      <w:r w:rsidRPr="002535C3">
        <w:t>Dado un viaje validado</w:t>
      </w:r>
      <w:r w:rsidRPr="002535C3">
        <w:br/>
      </w:r>
      <w:r w:rsidRPr="002535C3">
        <w:lastRenderedPageBreak/>
        <w:t>Cuando existan casetas fuera de ruta o costos incorrectos</w:t>
      </w:r>
      <w:r w:rsidRPr="002535C3">
        <w:br/>
        <w:t>Entonces el sistema debe marcarlas automáticamente</w:t>
      </w:r>
    </w:p>
    <w:p w14:paraId="13C1B21B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Prioridad: Alta</w:t>
      </w:r>
    </w:p>
    <w:p w14:paraId="08DA64CB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08A74E5D">
          <v:rect id="_x0000_i1031" style="width:0;height:1.5pt" o:hralign="center" o:hrstd="t" o:hr="t" fillcolor="#a0a0a0" stroked="f"/>
        </w:pict>
      </w:r>
    </w:p>
    <w:p w14:paraId="3D596EF4" w14:textId="77777777" w:rsidR="002535C3" w:rsidRPr="002535C3" w:rsidRDefault="002535C3" w:rsidP="002535C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2535C3">
        <w:rPr>
          <w:kern w:val="0"/>
          <w:sz w:val="24"/>
          <w:szCs w:val="24"/>
          <w:lang w:val="en-US"/>
          <w14:ligatures w14:val="none"/>
        </w:rPr>
        <w:t>HU-002 — Importación directa de archivos del portal</w:t>
      </w:r>
    </w:p>
    <w:p w14:paraId="2B024AC1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Historia</w:t>
      </w:r>
    </w:p>
    <w:p w14:paraId="11FA85DD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 xml:space="preserve">Como </w:t>
      </w:r>
      <w:r w:rsidRPr="002535C3">
        <w:t>usuario del área de operaciones</w:t>
      </w:r>
      <w:r w:rsidRPr="002535C3">
        <w:rPr>
          <w:b/>
          <w:bCs/>
        </w:rPr>
        <w:br/>
        <w:t xml:space="preserve">Quiero </w:t>
      </w:r>
      <w:r w:rsidRPr="002535C3">
        <w:t>importar archivos descargados directamente del portal de pases sin manipulación previa</w:t>
      </w:r>
      <w:r w:rsidRPr="002535C3">
        <w:rPr>
          <w:b/>
          <w:bCs/>
        </w:rPr>
        <w:br/>
        <w:t xml:space="preserve">Para </w:t>
      </w:r>
      <w:r w:rsidRPr="002535C3">
        <w:t>agilizar el proceso de validación y evitar errores por edición manual</w:t>
      </w:r>
    </w:p>
    <w:p w14:paraId="52EE2828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Valor de negocio</w:t>
      </w:r>
    </w:p>
    <w:p w14:paraId="15875B34" w14:textId="77777777" w:rsidR="002535C3" w:rsidRPr="002535C3" w:rsidRDefault="002535C3" w:rsidP="002535C3">
      <w:pPr>
        <w:ind w:left="708"/>
      </w:pPr>
      <w:r w:rsidRPr="002535C3">
        <w:t>· Reducción del tiempo de preparación</w:t>
      </w:r>
      <w:r w:rsidRPr="002535C3">
        <w:br/>
        <w:t>· Eliminación de errores por manipulación</w:t>
      </w:r>
      <w:r w:rsidRPr="002535C3">
        <w:br/>
        <w:t>· Estandarización del proceso</w:t>
      </w:r>
    </w:p>
    <w:p w14:paraId="04C2971C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Criterios de Aceptación</w:t>
      </w:r>
    </w:p>
    <w:p w14:paraId="382BD002" w14:textId="77777777" w:rsidR="002535C3" w:rsidRPr="002535C3" w:rsidRDefault="002535C3" w:rsidP="002535C3">
      <w:pPr>
        <w:ind w:left="708"/>
      </w:pPr>
      <w:r w:rsidRPr="002535C3">
        <w:t>· Permite cargar archivos del portal</w:t>
      </w:r>
      <w:r w:rsidRPr="002535C3">
        <w:br/>
        <w:t>· Valida compatibilidad del formato</w:t>
      </w:r>
      <w:r w:rsidRPr="002535C3">
        <w:br/>
        <w:t>· Notifica errores de carga</w:t>
      </w:r>
    </w:p>
    <w:p w14:paraId="03D7B778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Prioridad: Alta</w:t>
      </w:r>
    </w:p>
    <w:p w14:paraId="05A628CD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1575F6B7">
          <v:rect id="_x0000_i1032" style="width:0;height:1.5pt" o:hralign="center" o:hrstd="t" o:hr="t" fillcolor="#a0a0a0" stroked="f"/>
        </w:pict>
      </w:r>
    </w:p>
    <w:p w14:paraId="5277E869" w14:textId="77777777" w:rsidR="002535C3" w:rsidRPr="002535C3" w:rsidRDefault="002535C3" w:rsidP="002535C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2535C3">
        <w:rPr>
          <w:kern w:val="0"/>
          <w:sz w:val="24"/>
          <w:szCs w:val="24"/>
          <w:lang w:val="en-US"/>
          <w14:ligatures w14:val="none"/>
        </w:rPr>
        <w:t>HU-003 — Normalización mediante catálogos</w:t>
      </w:r>
    </w:p>
    <w:p w14:paraId="5D1BD6DD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Historia</w:t>
      </w:r>
    </w:p>
    <w:p w14:paraId="100ECA82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 xml:space="preserve">Como </w:t>
      </w:r>
      <w:r w:rsidRPr="002535C3">
        <w:t>usuario de operaciones</w:t>
      </w:r>
      <w:r w:rsidRPr="002535C3">
        <w:rPr>
          <w:b/>
          <w:bCs/>
        </w:rPr>
        <w:br/>
        <w:t xml:space="preserve">Quiero </w:t>
      </w:r>
      <w:r w:rsidRPr="002535C3">
        <w:t>que el sistema utilice catálogos estructurados de casetas y tarifas</w:t>
      </w:r>
      <w:r w:rsidRPr="002535C3">
        <w:rPr>
          <w:b/>
          <w:bCs/>
        </w:rPr>
        <w:br/>
        <w:t xml:space="preserve">Para </w:t>
      </w:r>
      <w:r w:rsidRPr="002535C3">
        <w:t>identificar correctamente los registros importados</w:t>
      </w:r>
    </w:p>
    <w:p w14:paraId="227B981F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Valor de negocio</w:t>
      </w:r>
    </w:p>
    <w:p w14:paraId="7A87AE42" w14:textId="77777777" w:rsidR="002535C3" w:rsidRPr="002535C3" w:rsidRDefault="002535C3" w:rsidP="002535C3">
      <w:pPr>
        <w:ind w:left="708"/>
        <w:rPr>
          <w:b/>
          <w:bCs/>
        </w:rPr>
      </w:pPr>
      <w:r w:rsidRPr="002535C3">
        <w:rPr>
          <w:b/>
          <w:bCs/>
        </w:rPr>
        <w:t>· Consistencia en validaciones</w:t>
      </w:r>
      <w:r w:rsidRPr="002535C3">
        <w:rPr>
          <w:b/>
          <w:bCs/>
        </w:rPr>
        <w:br/>
        <w:t>· Reducción de análisis manual</w:t>
      </w:r>
      <w:r w:rsidRPr="002535C3">
        <w:rPr>
          <w:b/>
          <w:bCs/>
        </w:rPr>
        <w:br/>
        <w:t>· Precisión en identificación</w:t>
      </w:r>
    </w:p>
    <w:p w14:paraId="42350161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Criterios de Aceptación</w:t>
      </w:r>
    </w:p>
    <w:p w14:paraId="0682B332" w14:textId="77777777" w:rsidR="002535C3" w:rsidRPr="002535C3" w:rsidRDefault="002535C3" w:rsidP="002535C3">
      <w:pPr>
        <w:ind w:left="708"/>
        <w:rPr>
          <w:b/>
          <w:bCs/>
        </w:rPr>
      </w:pPr>
      <w:r w:rsidRPr="002535C3">
        <w:rPr>
          <w:b/>
          <w:bCs/>
        </w:rPr>
        <w:t>· Reconoce casetas mediante catálogo</w:t>
      </w:r>
      <w:r w:rsidRPr="002535C3">
        <w:rPr>
          <w:b/>
          <w:bCs/>
        </w:rPr>
        <w:br/>
        <w:t>· Asocia tarifas correctas</w:t>
      </w:r>
      <w:r w:rsidRPr="002535C3">
        <w:rPr>
          <w:b/>
          <w:bCs/>
        </w:rPr>
        <w:br/>
        <w:t>· Permite actualización controlada</w:t>
      </w:r>
    </w:p>
    <w:p w14:paraId="5F21272E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lastRenderedPageBreak/>
        <w:t>Prioridad: Alta</w:t>
      </w:r>
    </w:p>
    <w:p w14:paraId="15E8FB63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69869568">
          <v:rect id="_x0000_i1033" style="width:0;height:1.5pt" o:hralign="center" o:hrstd="t" o:hr="t" fillcolor="#a0a0a0" stroked="f"/>
        </w:pict>
      </w:r>
    </w:p>
    <w:p w14:paraId="2600B91E" w14:textId="77777777" w:rsidR="002535C3" w:rsidRPr="002535C3" w:rsidRDefault="002535C3" w:rsidP="002535C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2535C3">
        <w:rPr>
          <w:kern w:val="0"/>
          <w:sz w:val="24"/>
          <w:szCs w:val="24"/>
          <w:lang w:val="en-US"/>
          <w14:ligatures w14:val="none"/>
        </w:rPr>
        <w:t>HU-004 — Validación automática de costos</w:t>
      </w:r>
    </w:p>
    <w:p w14:paraId="04CA7790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Historia</w:t>
      </w:r>
    </w:p>
    <w:p w14:paraId="6659839C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 xml:space="preserve">Como </w:t>
      </w:r>
      <w:r w:rsidRPr="002535C3">
        <w:t>usuario de operaciones</w:t>
      </w:r>
      <w:r w:rsidRPr="002535C3">
        <w:rPr>
          <w:b/>
          <w:bCs/>
        </w:rPr>
        <w:br/>
        <w:t xml:space="preserve">Quiero </w:t>
      </w:r>
      <w:r w:rsidRPr="002535C3">
        <w:t>que el sistema compare costos registrados contra tarifas esperadas</w:t>
      </w:r>
      <w:r w:rsidRPr="002535C3">
        <w:rPr>
          <w:b/>
          <w:bCs/>
        </w:rPr>
        <w:br/>
        <w:t xml:space="preserve">Para </w:t>
      </w:r>
      <w:r w:rsidRPr="002535C3">
        <w:t>detectar cobros incorrectos o variaciones</w:t>
      </w:r>
    </w:p>
    <w:p w14:paraId="131AEFA3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Valor de negocio</w:t>
      </w:r>
    </w:p>
    <w:p w14:paraId="0B67EC47" w14:textId="77777777" w:rsidR="002535C3" w:rsidRPr="002535C3" w:rsidRDefault="002535C3" w:rsidP="002535C3">
      <w:pPr>
        <w:ind w:left="708"/>
      </w:pPr>
      <w:r w:rsidRPr="002535C3">
        <w:t>· Control financiero</w:t>
      </w:r>
      <w:r w:rsidRPr="002535C3">
        <w:br/>
        <w:t>· Prevención de pérdidas</w:t>
      </w:r>
      <w:r w:rsidRPr="002535C3">
        <w:br/>
        <w:t>· Detección temprana de errores</w:t>
      </w:r>
    </w:p>
    <w:p w14:paraId="2CE00BC7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Criterios de Aceptación</w:t>
      </w:r>
    </w:p>
    <w:p w14:paraId="2A309CAC" w14:textId="77777777" w:rsidR="002535C3" w:rsidRPr="002535C3" w:rsidRDefault="002535C3" w:rsidP="002535C3">
      <w:pPr>
        <w:ind w:left="708"/>
      </w:pPr>
      <w:r w:rsidRPr="002535C3">
        <w:t>· Detecta diferencias de costo</w:t>
      </w:r>
      <w:r w:rsidRPr="002535C3">
        <w:br/>
        <w:t>· Identifica duplicados</w:t>
      </w:r>
      <w:r w:rsidRPr="002535C3">
        <w:br/>
        <w:t>· Permite revisión</w:t>
      </w:r>
    </w:p>
    <w:p w14:paraId="25F741FC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Prioridad: Alta</w:t>
      </w:r>
    </w:p>
    <w:p w14:paraId="19AB2FAC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6B1EA932">
          <v:rect id="_x0000_i1034" style="width:0;height:1.5pt" o:hralign="center" o:hrstd="t" o:hr="t" fillcolor="#a0a0a0" stroked="f"/>
        </w:pict>
      </w:r>
    </w:p>
    <w:p w14:paraId="5750AC21" w14:textId="77777777" w:rsidR="002535C3" w:rsidRPr="002535C3" w:rsidRDefault="002535C3" w:rsidP="002535C3">
      <w:pPr>
        <w:pStyle w:val="Ttulo4"/>
        <w:spacing w:line="240" w:lineRule="auto"/>
        <w:rPr>
          <w:b/>
          <w:bCs/>
        </w:rPr>
      </w:pPr>
      <w:r w:rsidRPr="002535C3">
        <w:rPr>
          <w:kern w:val="0"/>
          <w:sz w:val="24"/>
          <w:szCs w:val="24"/>
          <w:lang w:val="en-US"/>
          <w14:ligatures w14:val="none"/>
        </w:rPr>
        <w:t>HU-005 — Identificación de casetas no autorizadas</w:t>
      </w:r>
    </w:p>
    <w:p w14:paraId="4CE8553D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Historia</w:t>
      </w:r>
    </w:p>
    <w:p w14:paraId="081AEA8B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Como analista de validación</w:t>
      </w:r>
      <w:r w:rsidRPr="002535C3">
        <w:rPr>
          <w:b/>
          <w:bCs/>
        </w:rPr>
        <w:br/>
        <w:t>Quiero detectar casetas fuera de ruta autorizada</w:t>
      </w:r>
      <w:r w:rsidRPr="002535C3">
        <w:rPr>
          <w:b/>
          <w:bCs/>
        </w:rPr>
        <w:br/>
        <w:t>Para identificar posibles desvíos o usos indebidos</w:t>
      </w:r>
    </w:p>
    <w:p w14:paraId="0BA480C2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Valor de negocio</w:t>
      </w:r>
    </w:p>
    <w:p w14:paraId="40EC5709" w14:textId="77777777" w:rsidR="002535C3" w:rsidRPr="002535C3" w:rsidRDefault="002535C3" w:rsidP="002535C3">
      <w:pPr>
        <w:ind w:left="708"/>
      </w:pPr>
      <w:r w:rsidRPr="002535C3">
        <w:t>· Control operativo</w:t>
      </w:r>
      <w:r w:rsidRPr="002535C3">
        <w:br/>
        <w:t>· Prevención de gastos indebidos</w:t>
      </w:r>
      <w:r w:rsidRPr="002535C3">
        <w:br/>
        <w:t>· Mejora de disciplina operativa</w:t>
      </w:r>
    </w:p>
    <w:p w14:paraId="45D3D5D3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Criterios de Aceptación</w:t>
      </w:r>
    </w:p>
    <w:p w14:paraId="6ABEEC85" w14:textId="77777777" w:rsidR="002535C3" w:rsidRPr="002535C3" w:rsidRDefault="002535C3" w:rsidP="002535C3">
      <w:pPr>
        <w:ind w:left="708"/>
      </w:pPr>
      <w:r w:rsidRPr="002535C3">
        <w:t>· Detecta casetas fuera de ruta</w:t>
      </w:r>
      <w:r w:rsidRPr="002535C3">
        <w:br/>
        <w:t>· Marca excedentes</w:t>
      </w:r>
      <w:r w:rsidRPr="002535C3">
        <w:br/>
        <w:t>· Permite revisión</w:t>
      </w:r>
    </w:p>
    <w:p w14:paraId="3984A799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Prioridad: Alta</w:t>
      </w:r>
    </w:p>
    <w:p w14:paraId="311E6708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124DCB05">
          <v:rect id="_x0000_i1035" style="width:0;height:1.5pt" o:hralign="center" o:hrstd="t" o:hr="t" fillcolor="#a0a0a0" stroked="f"/>
        </w:pict>
      </w:r>
    </w:p>
    <w:p w14:paraId="76637E90" w14:textId="77777777" w:rsidR="002535C3" w:rsidRPr="002535C3" w:rsidRDefault="002535C3" w:rsidP="002535C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2535C3">
        <w:rPr>
          <w:kern w:val="0"/>
          <w:sz w:val="24"/>
          <w:szCs w:val="24"/>
          <w:lang w:val="en-US"/>
          <w14:ligatures w14:val="none"/>
        </w:rPr>
        <w:lastRenderedPageBreak/>
        <w:t>HU-006 — Gestión de incidencias operativas</w:t>
      </w:r>
    </w:p>
    <w:p w14:paraId="61FB404A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Historia</w:t>
      </w:r>
    </w:p>
    <w:p w14:paraId="7EDE38F6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 xml:space="preserve">Como </w:t>
      </w:r>
      <w:r w:rsidRPr="002535C3">
        <w:t>usuario de operaciones</w:t>
      </w:r>
      <w:r w:rsidRPr="002535C3">
        <w:br/>
      </w:r>
      <w:r w:rsidRPr="002535C3">
        <w:rPr>
          <w:b/>
          <w:bCs/>
        </w:rPr>
        <w:t xml:space="preserve">Quiero </w:t>
      </w:r>
      <w:r w:rsidRPr="002535C3">
        <w:t>registrar incidencias asociadas a casetas</w:t>
      </w:r>
      <w:r w:rsidRPr="002535C3">
        <w:rPr>
          <w:b/>
          <w:bCs/>
        </w:rPr>
        <w:br/>
        <w:t>Para</w:t>
      </w:r>
      <w:r w:rsidRPr="002535C3">
        <w:t xml:space="preserve"> justificar variaciones detectadas</w:t>
      </w:r>
    </w:p>
    <w:p w14:paraId="2E3C2CA8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Valor de negocio</w:t>
      </w:r>
    </w:p>
    <w:p w14:paraId="5589E31A" w14:textId="77777777" w:rsidR="002535C3" w:rsidRPr="002535C3" w:rsidRDefault="002535C3" w:rsidP="002535C3">
      <w:pPr>
        <w:ind w:left="708"/>
      </w:pPr>
      <w:r w:rsidRPr="002535C3">
        <w:t>· Registro formal de excepciones</w:t>
      </w:r>
      <w:r w:rsidRPr="002535C3">
        <w:br/>
        <w:t>· Mejora en trazabilidad</w:t>
      </w:r>
      <w:r w:rsidRPr="002535C3">
        <w:br/>
        <w:t>· Soporte para auditoría</w:t>
      </w:r>
    </w:p>
    <w:p w14:paraId="25DA2D85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Criterios de Aceptación</w:t>
      </w:r>
    </w:p>
    <w:p w14:paraId="3E110F53" w14:textId="77777777" w:rsidR="002535C3" w:rsidRPr="002535C3" w:rsidRDefault="002535C3" w:rsidP="002535C3">
      <w:pPr>
        <w:ind w:left="708"/>
      </w:pPr>
      <w:r w:rsidRPr="002535C3">
        <w:t>· Permite registrar tipo de incidencia</w:t>
      </w:r>
      <w:r w:rsidRPr="002535C3">
        <w:br/>
        <w:t>· Asocia incidencia al registro</w:t>
      </w:r>
      <w:r w:rsidRPr="002535C3">
        <w:br/>
        <w:t>· Mantiene historial</w:t>
      </w:r>
    </w:p>
    <w:p w14:paraId="2F85ABFC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Prioridad: Media</w:t>
      </w:r>
    </w:p>
    <w:p w14:paraId="3623AB4E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4D722900">
          <v:rect id="_x0000_i1036" style="width:0;height:1.5pt" o:hralign="center" o:hrstd="t" o:hr="t" fillcolor="#a0a0a0" stroked="f"/>
        </w:pict>
      </w:r>
    </w:p>
    <w:p w14:paraId="116F9120" w14:textId="77777777" w:rsidR="002535C3" w:rsidRPr="002535C3" w:rsidRDefault="002535C3" w:rsidP="002535C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2535C3">
        <w:rPr>
          <w:kern w:val="0"/>
          <w:sz w:val="24"/>
          <w:szCs w:val="24"/>
          <w:lang w:val="en-US"/>
          <w14:ligatures w14:val="none"/>
        </w:rPr>
        <w:t>HU-007 — Generación de reportes de inconsistencias</w:t>
      </w:r>
    </w:p>
    <w:p w14:paraId="001F3E8A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Historia</w:t>
      </w:r>
    </w:p>
    <w:p w14:paraId="49AED34D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 xml:space="preserve">Como </w:t>
      </w:r>
      <w:r w:rsidRPr="002535C3">
        <w:t>responsable de control de costos</w:t>
      </w:r>
      <w:r w:rsidRPr="002535C3">
        <w:rPr>
          <w:b/>
          <w:bCs/>
        </w:rPr>
        <w:br/>
        <w:t xml:space="preserve">Quiero </w:t>
      </w:r>
      <w:r w:rsidRPr="002535C3">
        <w:t>obtener un reporte consolidado de inconsistencias</w:t>
      </w:r>
      <w:r w:rsidRPr="002535C3">
        <w:rPr>
          <w:b/>
          <w:bCs/>
        </w:rPr>
        <w:br/>
        <w:t xml:space="preserve">Para </w:t>
      </w:r>
      <w:r w:rsidRPr="002535C3">
        <w:t>facilitar análisis y toma de decisiones</w:t>
      </w:r>
    </w:p>
    <w:p w14:paraId="52ED2064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Valor de negocio</w:t>
      </w:r>
    </w:p>
    <w:p w14:paraId="6E00885F" w14:textId="77777777" w:rsidR="002535C3" w:rsidRPr="002535C3" w:rsidRDefault="002535C3" w:rsidP="002535C3">
      <w:pPr>
        <w:ind w:left="708"/>
      </w:pPr>
      <w:r w:rsidRPr="002535C3">
        <w:t>· Visibilidad de anomalías</w:t>
      </w:r>
      <w:r w:rsidRPr="002535C3">
        <w:br/>
        <w:t>· Aceleración del análisis</w:t>
      </w:r>
      <w:r w:rsidRPr="002535C3">
        <w:br/>
        <w:t>· Mejora en control financiero</w:t>
      </w:r>
    </w:p>
    <w:p w14:paraId="257CA1DE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Criterios de Aceptación</w:t>
      </w:r>
    </w:p>
    <w:p w14:paraId="395A9724" w14:textId="77777777" w:rsidR="002535C3" w:rsidRPr="002535C3" w:rsidRDefault="002535C3" w:rsidP="002535C3">
      <w:pPr>
        <w:ind w:left="708"/>
      </w:pPr>
      <w:r w:rsidRPr="002535C3">
        <w:t>· Genera reporte por unidad y viaje</w:t>
      </w:r>
      <w:r w:rsidRPr="002535C3">
        <w:br/>
        <w:t>· Incluye tipo de inconsistencia</w:t>
      </w:r>
      <w:r w:rsidRPr="002535C3">
        <w:br/>
        <w:t>· Permite exportación</w:t>
      </w:r>
    </w:p>
    <w:p w14:paraId="63652395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Prioridad: Alta</w:t>
      </w:r>
    </w:p>
    <w:p w14:paraId="3A12ED5C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2F9BC8F5">
          <v:rect id="_x0000_i1037" style="width:0;height:1.5pt" o:hralign="center" o:hrstd="t" o:hr="t" fillcolor="#a0a0a0" stroked="f"/>
        </w:pict>
      </w:r>
    </w:p>
    <w:p w14:paraId="0328C149" w14:textId="77777777" w:rsidR="002535C3" w:rsidRPr="002535C3" w:rsidRDefault="002535C3" w:rsidP="002535C3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2535C3">
        <w:rPr>
          <w:kern w:val="0"/>
          <w:sz w:val="24"/>
          <w:szCs w:val="24"/>
          <w:lang w:val="en-US"/>
          <w14:ligatures w14:val="none"/>
        </w:rPr>
        <w:t>HU-008 — Trazabilidad de validaciones</w:t>
      </w:r>
    </w:p>
    <w:p w14:paraId="4D8BBF59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Historia</w:t>
      </w:r>
    </w:p>
    <w:p w14:paraId="05388B29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lastRenderedPageBreak/>
        <w:t xml:space="preserve">Como </w:t>
      </w:r>
      <w:r w:rsidRPr="006C2A17">
        <w:t>responsable de control interno</w:t>
      </w:r>
      <w:r w:rsidRPr="002535C3">
        <w:rPr>
          <w:b/>
          <w:bCs/>
        </w:rPr>
        <w:br/>
        <w:t xml:space="preserve">Quiero </w:t>
      </w:r>
      <w:r w:rsidRPr="006C2A17">
        <w:t>que el sistema registre las validaciones realizadas</w:t>
      </w:r>
      <w:r w:rsidRPr="006C2A17">
        <w:br/>
      </w:r>
      <w:r w:rsidRPr="002535C3">
        <w:rPr>
          <w:b/>
          <w:bCs/>
        </w:rPr>
        <w:t xml:space="preserve">Para </w:t>
      </w:r>
      <w:r w:rsidRPr="006C2A17">
        <w:t>asegurar auditoría y seguimiento</w:t>
      </w:r>
    </w:p>
    <w:p w14:paraId="653F557F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Valor de negocio</w:t>
      </w:r>
    </w:p>
    <w:p w14:paraId="49BFCC6B" w14:textId="77777777" w:rsidR="002535C3" w:rsidRPr="002535C3" w:rsidRDefault="002535C3" w:rsidP="002535C3">
      <w:pPr>
        <w:ind w:left="708"/>
      </w:pPr>
      <w:r w:rsidRPr="002535C3">
        <w:t>· Transparencia operativa</w:t>
      </w:r>
      <w:r w:rsidRPr="002535C3">
        <w:br/>
        <w:t>· Evidencia para auditorías</w:t>
      </w:r>
      <w:r w:rsidRPr="002535C3">
        <w:br/>
        <w:t>· Control de responsabilidades</w:t>
      </w:r>
    </w:p>
    <w:p w14:paraId="5E11F232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Criterios de Aceptación</w:t>
      </w:r>
    </w:p>
    <w:p w14:paraId="71855362" w14:textId="77777777" w:rsidR="002535C3" w:rsidRPr="002535C3" w:rsidRDefault="002535C3" w:rsidP="002535C3">
      <w:pPr>
        <w:ind w:left="708"/>
      </w:pPr>
      <w:r w:rsidRPr="002535C3">
        <w:t>· Registra usuario, fecha y acción</w:t>
      </w:r>
      <w:r w:rsidRPr="002535C3">
        <w:br/>
        <w:t>· Permite consulta histórica</w:t>
      </w:r>
      <w:r w:rsidRPr="002535C3">
        <w:br/>
        <w:t>· No permite alteración</w:t>
      </w:r>
    </w:p>
    <w:p w14:paraId="22DCD409" w14:textId="77777777" w:rsidR="002535C3" w:rsidRPr="002535C3" w:rsidRDefault="002535C3" w:rsidP="002535C3">
      <w:pPr>
        <w:rPr>
          <w:b/>
          <w:bCs/>
        </w:rPr>
      </w:pPr>
      <w:r w:rsidRPr="002535C3">
        <w:rPr>
          <w:b/>
          <w:bCs/>
        </w:rPr>
        <w:t>Prioridad: Media</w:t>
      </w:r>
    </w:p>
    <w:p w14:paraId="415EA87A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0DC3392D">
          <v:rect id="_x0000_i1038" style="width:0;height:1.5pt" o:hralign="center" o:hrstd="t" o:hr="t" fillcolor="#a0a0a0" stroked="f"/>
        </w:pict>
      </w:r>
    </w:p>
    <w:p w14:paraId="67722656" w14:textId="77777777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Métricas de Éxito</w:t>
      </w:r>
    </w:p>
    <w:p w14:paraId="7298D339" w14:textId="0389DB73" w:rsidR="00646017" w:rsidRPr="006C2A17" w:rsidRDefault="002535C3" w:rsidP="002535C3">
      <w:r w:rsidRPr="006C2A17">
        <w:t>· Reducción del tiempo de validación ≥ 60 %</w:t>
      </w:r>
      <w:r w:rsidRPr="006C2A17">
        <w:br/>
        <w:t>· Disminución de errores manuales ≥ 80 %</w:t>
      </w:r>
      <w:r w:rsidRPr="006C2A17">
        <w:br/>
        <w:t>· Eliminación de dependencia de personal específico</w:t>
      </w:r>
      <w:r w:rsidRPr="006C2A17">
        <w:br/>
        <w:t>· Capacidad de ejecución por usuarios no especializados</w:t>
      </w:r>
      <w:r w:rsidRPr="006C2A17">
        <w:br/>
        <w:t>· Trazabilidad completa del proceso</w:t>
      </w:r>
    </w:p>
    <w:p w14:paraId="2127D3A5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1575301E">
          <v:rect id="_x0000_i1039" style="width:0;height:1.5pt" o:hralign="center" o:hrstd="t" o:hr="t" fillcolor="#a0a0a0" stroked="f"/>
        </w:pict>
      </w:r>
    </w:p>
    <w:p w14:paraId="0FEF1C10" w14:textId="77777777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Dependencias</w:t>
      </w:r>
    </w:p>
    <w:p w14:paraId="6314515A" w14:textId="77777777" w:rsidR="002535C3" w:rsidRPr="002535C3" w:rsidRDefault="002535C3" w:rsidP="002535C3">
      <w:r w:rsidRPr="002535C3">
        <w:t>· Disponibilidad de archivos del portal de pases</w:t>
      </w:r>
      <w:r w:rsidRPr="002535C3">
        <w:br/>
        <w:t>· Definición de usuarios autorizados</w:t>
      </w:r>
      <w:r w:rsidRPr="002535C3">
        <w:br/>
        <w:t>· Catálogos de casetas y costos</w:t>
      </w:r>
    </w:p>
    <w:p w14:paraId="1D81C4BC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4BC3AE4A">
          <v:rect id="_x0000_i1040" style="width:0;height:1.5pt" o:hralign="center" o:hrstd="t" o:hr="t" fillcolor="#a0a0a0" stroked="f"/>
        </w:pict>
      </w:r>
    </w:p>
    <w:p w14:paraId="16652E60" w14:textId="77777777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Supuestos</w:t>
      </w:r>
    </w:p>
    <w:p w14:paraId="15291886" w14:textId="7E8FC69D" w:rsidR="002535C3" w:rsidRPr="002535C3" w:rsidRDefault="006C2A17" w:rsidP="002535C3">
      <w:pPr>
        <w:rPr>
          <w:b/>
          <w:bCs/>
        </w:rPr>
      </w:pPr>
      <w:r w:rsidRPr="006C2A17">
        <w:t>• El formato de archivos se mantiene estable</w:t>
      </w:r>
      <w:r w:rsidRPr="006C2A17">
        <w:br/>
        <w:t>• Los usuarios cuentan con acceso al portal</w:t>
      </w:r>
      <w:r w:rsidRPr="006C2A17">
        <w:br/>
        <w:t>• Existe infraestructura tecnológica disponible</w:t>
      </w:r>
      <w:r w:rsidRPr="006C2A17">
        <w:br/>
        <w:t>• Los catálogos reflejan información correcta y vigente</w:t>
      </w:r>
      <w:r w:rsidR="00000000">
        <w:rPr>
          <w:b/>
          <w:bCs/>
        </w:rPr>
        <w:pict w14:anchorId="2D0219FC">
          <v:rect id="_x0000_i1041" style="width:0;height:1.5pt" o:hralign="center" o:hrstd="t" o:hr="t" fillcolor="#a0a0a0" stroked="f"/>
        </w:pict>
      </w:r>
    </w:p>
    <w:p w14:paraId="649E8673" w14:textId="77777777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9.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5245"/>
      </w:tblGrid>
      <w:tr w:rsidR="002535C3" w:rsidRPr="002535C3" w14:paraId="37674D6A" w14:textId="77777777" w:rsidTr="002535C3">
        <w:trPr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3098C557" w14:textId="77777777" w:rsidR="002535C3" w:rsidRPr="002535C3" w:rsidRDefault="002535C3" w:rsidP="002535C3">
            <w:pPr>
              <w:jc w:val="center"/>
              <w:rPr>
                <w:b/>
                <w:bCs/>
              </w:rPr>
            </w:pPr>
            <w:r w:rsidRPr="002535C3">
              <w:rPr>
                <w:b/>
                <w:bCs/>
              </w:rPr>
              <w:lastRenderedPageBreak/>
              <w:t>Riesgo</w:t>
            </w:r>
          </w:p>
        </w:tc>
        <w:tc>
          <w:tcPr>
            <w:tcW w:w="5200" w:type="dxa"/>
            <w:vAlign w:val="center"/>
            <w:hideMark/>
          </w:tcPr>
          <w:p w14:paraId="6FD77318" w14:textId="77777777" w:rsidR="002535C3" w:rsidRPr="002535C3" w:rsidRDefault="002535C3" w:rsidP="002535C3">
            <w:pPr>
              <w:jc w:val="center"/>
              <w:rPr>
                <w:b/>
                <w:bCs/>
              </w:rPr>
            </w:pPr>
            <w:r w:rsidRPr="002535C3">
              <w:rPr>
                <w:b/>
                <w:bCs/>
              </w:rPr>
              <w:t>Mitigación</w:t>
            </w:r>
          </w:p>
        </w:tc>
      </w:tr>
      <w:tr w:rsidR="002535C3" w:rsidRPr="002535C3" w14:paraId="1F051921" w14:textId="77777777" w:rsidTr="002535C3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1111B25A" w14:textId="77777777" w:rsidR="002535C3" w:rsidRPr="002535C3" w:rsidRDefault="002535C3" w:rsidP="002535C3">
            <w:r w:rsidRPr="002535C3">
              <w:t>Cambios en formato del portal</w:t>
            </w:r>
          </w:p>
        </w:tc>
        <w:tc>
          <w:tcPr>
            <w:tcW w:w="5200" w:type="dxa"/>
            <w:vAlign w:val="center"/>
            <w:hideMark/>
          </w:tcPr>
          <w:p w14:paraId="6EF3EE2D" w14:textId="77777777" w:rsidR="002535C3" w:rsidRPr="002535C3" w:rsidRDefault="002535C3" w:rsidP="002535C3">
            <w:r w:rsidRPr="002535C3">
              <w:t>Validaciones configurables</w:t>
            </w:r>
          </w:p>
        </w:tc>
      </w:tr>
      <w:tr w:rsidR="002535C3" w:rsidRPr="002535C3" w14:paraId="25B82A09" w14:textId="77777777" w:rsidTr="002535C3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21A1C64E" w14:textId="77777777" w:rsidR="002535C3" w:rsidRPr="002535C3" w:rsidRDefault="002535C3" w:rsidP="002535C3">
            <w:r w:rsidRPr="002535C3">
              <w:t>Volumen alto de datos</w:t>
            </w:r>
          </w:p>
        </w:tc>
        <w:tc>
          <w:tcPr>
            <w:tcW w:w="5200" w:type="dxa"/>
            <w:vAlign w:val="center"/>
            <w:hideMark/>
          </w:tcPr>
          <w:p w14:paraId="56416478" w14:textId="77777777" w:rsidR="002535C3" w:rsidRPr="002535C3" w:rsidRDefault="002535C3" w:rsidP="002535C3">
            <w:r w:rsidRPr="002535C3">
              <w:t>Pruebas de rendimiento</w:t>
            </w:r>
          </w:p>
        </w:tc>
      </w:tr>
      <w:tr w:rsidR="002535C3" w:rsidRPr="002535C3" w14:paraId="68044463" w14:textId="77777777" w:rsidTr="002535C3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253157F7" w14:textId="77777777" w:rsidR="002535C3" w:rsidRPr="002535C3" w:rsidRDefault="002535C3" w:rsidP="002535C3">
            <w:r w:rsidRPr="002535C3">
              <w:t>Errores en asignación</w:t>
            </w:r>
          </w:p>
        </w:tc>
        <w:tc>
          <w:tcPr>
            <w:tcW w:w="5200" w:type="dxa"/>
            <w:vAlign w:val="center"/>
            <w:hideMark/>
          </w:tcPr>
          <w:p w14:paraId="71085726" w14:textId="77777777" w:rsidR="002535C3" w:rsidRPr="002535C3" w:rsidRDefault="002535C3" w:rsidP="002535C3">
            <w:r w:rsidRPr="002535C3">
              <w:t>Validaciones específicas</w:t>
            </w:r>
          </w:p>
        </w:tc>
      </w:tr>
    </w:tbl>
    <w:p w14:paraId="06C08646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44ABAEDD">
          <v:rect id="_x0000_i1042" style="width:0;height:1.5pt" o:hralign="center" o:hrstd="t" o:hr="t" fillcolor="#a0a0a0" stroked="f"/>
        </w:pict>
      </w:r>
    </w:p>
    <w:p w14:paraId="22EBEC05" w14:textId="77777777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10. </w:t>
      </w:r>
      <w:proofErr w:type="spellStart"/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Definition</w:t>
      </w:r>
      <w:proofErr w:type="spellEnd"/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</w:t>
      </w:r>
      <w:proofErr w:type="spellStart"/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of</w:t>
      </w:r>
      <w:proofErr w:type="spellEnd"/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Ready (DoR)</w:t>
      </w:r>
    </w:p>
    <w:p w14:paraId="4FCA4552" w14:textId="77777777" w:rsidR="002535C3" w:rsidRPr="002535C3" w:rsidRDefault="002535C3" w:rsidP="002535C3">
      <w:r w:rsidRPr="002535C3">
        <w:t>· Objetivo claro</w:t>
      </w:r>
      <w:r w:rsidRPr="002535C3">
        <w:br/>
        <w:t>· Criterios definidos</w:t>
      </w:r>
      <w:r w:rsidRPr="002535C3">
        <w:br/>
        <w:t>· Dependencias identificadas</w:t>
      </w:r>
      <w:r w:rsidRPr="002535C3">
        <w:br/>
        <w:t>· Tamaño estimable</w:t>
      </w:r>
      <w:r w:rsidRPr="002535C3">
        <w:br/>
        <w:t>· Aprobación del Product Owner</w:t>
      </w:r>
    </w:p>
    <w:p w14:paraId="1DD23BE6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096037B8">
          <v:rect id="_x0000_i1043" style="width:0;height:1.5pt" o:hralign="center" o:hrstd="t" o:hr="t" fillcolor="#a0a0a0" stroked="f"/>
        </w:pict>
      </w:r>
    </w:p>
    <w:p w14:paraId="2550A99E" w14:textId="77777777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11. </w:t>
      </w:r>
      <w:proofErr w:type="spellStart"/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Definition</w:t>
      </w:r>
      <w:proofErr w:type="spellEnd"/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</w:t>
      </w:r>
      <w:proofErr w:type="spellStart"/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of</w:t>
      </w:r>
      <w:proofErr w:type="spellEnd"/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Done (DoD)</w:t>
      </w:r>
    </w:p>
    <w:p w14:paraId="2287DBAE" w14:textId="77777777" w:rsidR="002535C3" w:rsidRPr="002535C3" w:rsidRDefault="002535C3" w:rsidP="002535C3">
      <w:r w:rsidRPr="002535C3">
        <w:t>· Funcionalidad implementada</w:t>
      </w:r>
      <w:r w:rsidRPr="002535C3">
        <w:br/>
        <w:t>· Criterios cumplidos</w:t>
      </w:r>
      <w:r w:rsidRPr="002535C3">
        <w:br/>
        <w:t>· Pruebas exitosas</w:t>
      </w:r>
      <w:r w:rsidRPr="002535C3">
        <w:br/>
        <w:t xml:space="preserve">· Code </w:t>
      </w:r>
      <w:proofErr w:type="spellStart"/>
      <w:r w:rsidRPr="002535C3">
        <w:t>review</w:t>
      </w:r>
      <w:proofErr w:type="spellEnd"/>
      <w:r w:rsidRPr="002535C3">
        <w:t xml:space="preserve"> aprobado</w:t>
      </w:r>
      <w:r w:rsidRPr="002535C3">
        <w:br/>
        <w:t>· Documentación actualizada</w:t>
      </w:r>
      <w:r w:rsidRPr="002535C3">
        <w:br/>
        <w:t>· Validación del Product Owner</w:t>
      </w:r>
      <w:r w:rsidRPr="002535C3">
        <w:br/>
        <w:t>· Despliegue realizado</w:t>
      </w:r>
    </w:p>
    <w:p w14:paraId="51036E6A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4B4642BE">
          <v:rect id="_x0000_i1044" style="width:0;height:1.5pt" o:hralign="center" o:hrstd="t" o:hr="t" fillcolor="#a0a0a0" stroked="f"/>
        </w:pict>
      </w:r>
    </w:p>
    <w:p w14:paraId="0BAFA7EF" w14:textId="77777777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Referencias Metodológicas</w:t>
      </w:r>
    </w:p>
    <w:p w14:paraId="3048D27F" w14:textId="77777777" w:rsidR="00646017" w:rsidRPr="00E55499" w:rsidRDefault="00646017" w:rsidP="00646017">
      <w:r w:rsidRPr="00E55499">
        <w:t>Este documento se fundamenta en estándares reconocidos internacionalmente de metodologías ágiles y gestión de productos.</w:t>
      </w:r>
    </w:p>
    <w:p w14:paraId="74C02D52" w14:textId="77777777" w:rsidR="00646017" w:rsidRPr="00E55499" w:rsidRDefault="00646017" w:rsidP="00646017">
      <w:pPr>
        <w:rPr>
          <w:b/>
          <w:bCs/>
        </w:rPr>
      </w:pPr>
      <w:r w:rsidRPr="00E55499">
        <w:rPr>
          <w:b/>
          <w:bCs/>
        </w:rPr>
        <w:t>Scrum y Agile</w:t>
      </w:r>
    </w:p>
    <w:p w14:paraId="0B97A52B" w14:textId="77777777" w:rsidR="00646017" w:rsidRPr="00E55499" w:rsidRDefault="00646017" w:rsidP="00646017">
      <w:pPr>
        <w:numPr>
          <w:ilvl w:val="0"/>
          <w:numId w:val="1"/>
        </w:numPr>
      </w:pPr>
      <w:r w:rsidRPr="00E55499">
        <w:t>Scrum Alliance — Guías y certificaciones Scrum</w:t>
      </w:r>
    </w:p>
    <w:p w14:paraId="53A81832" w14:textId="77777777" w:rsidR="00646017" w:rsidRPr="00E55499" w:rsidRDefault="00646017" w:rsidP="00646017">
      <w:pPr>
        <w:numPr>
          <w:ilvl w:val="0"/>
          <w:numId w:val="1"/>
        </w:numPr>
      </w:pPr>
      <w:r w:rsidRPr="00E55499">
        <w:t>Scrum.org — Organización fundada por Ken Schwaber</w:t>
      </w:r>
    </w:p>
    <w:p w14:paraId="72B50B21" w14:textId="77777777" w:rsidR="00646017" w:rsidRPr="00E55499" w:rsidRDefault="00646017" w:rsidP="00646017">
      <w:pPr>
        <w:numPr>
          <w:ilvl w:val="0"/>
          <w:numId w:val="1"/>
        </w:numPr>
      </w:pPr>
      <w:r w:rsidRPr="00E55499">
        <w:t>Ken Schwaber y Jeff Sutherland — Creadores de Scrum</w:t>
      </w:r>
    </w:p>
    <w:p w14:paraId="2678F071" w14:textId="77777777" w:rsidR="00646017" w:rsidRPr="00E55499" w:rsidRDefault="00646017" w:rsidP="00646017">
      <w:pPr>
        <w:rPr>
          <w:b/>
          <w:bCs/>
        </w:rPr>
      </w:pPr>
      <w:r w:rsidRPr="00E55499">
        <w:rPr>
          <w:b/>
          <w:bCs/>
        </w:rPr>
        <w:t>Documentos oficiales</w:t>
      </w:r>
    </w:p>
    <w:p w14:paraId="08ACF7D8" w14:textId="77777777" w:rsidR="00646017" w:rsidRPr="00E55499" w:rsidRDefault="00646017" w:rsidP="00646017">
      <w:pPr>
        <w:numPr>
          <w:ilvl w:val="0"/>
          <w:numId w:val="2"/>
        </w:numPr>
      </w:pPr>
      <w:r w:rsidRPr="00E55499">
        <w:t>The Scrum Guide (2020, actualización vigente)</w:t>
      </w:r>
    </w:p>
    <w:p w14:paraId="6EACD64F" w14:textId="77777777" w:rsidR="00646017" w:rsidRPr="00E55499" w:rsidRDefault="00646017" w:rsidP="00646017">
      <w:pPr>
        <w:numPr>
          <w:ilvl w:val="0"/>
          <w:numId w:val="2"/>
        </w:numPr>
      </w:pPr>
      <w:proofErr w:type="spellStart"/>
      <w:r w:rsidRPr="00E55499">
        <w:lastRenderedPageBreak/>
        <w:t>Manifesto</w:t>
      </w:r>
      <w:proofErr w:type="spellEnd"/>
      <w:r w:rsidRPr="00E55499">
        <w:t xml:space="preserve"> </w:t>
      </w:r>
      <w:proofErr w:type="spellStart"/>
      <w:r w:rsidRPr="00E55499">
        <w:t>for</w:t>
      </w:r>
      <w:proofErr w:type="spellEnd"/>
      <w:r w:rsidRPr="00E55499">
        <w:t xml:space="preserve"> Agile Software </w:t>
      </w:r>
      <w:proofErr w:type="spellStart"/>
      <w:r w:rsidRPr="00E55499">
        <w:t>Development</w:t>
      </w:r>
      <w:proofErr w:type="spellEnd"/>
      <w:r w:rsidRPr="00E55499">
        <w:t xml:space="preserve"> (2001)</w:t>
      </w:r>
    </w:p>
    <w:p w14:paraId="77A6816B" w14:textId="77777777" w:rsidR="00646017" w:rsidRPr="00E55499" w:rsidRDefault="00646017" w:rsidP="00646017">
      <w:pPr>
        <w:rPr>
          <w:b/>
          <w:bCs/>
        </w:rPr>
      </w:pPr>
      <w:r w:rsidRPr="00E55499">
        <w:rPr>
          <w:b/>
          <w:bCs/>
        </w:rPr>
        <w:t>Buenas prácticas de Historias de Usuario</w:t>
      </w:r>
    </w:p>
    <w:p w14:paraId="49BFD54A" w14:textId="77777777" w:rsidR="00646017" w:rsidRPr="00E55499" w:rsidRDefault="00646017" w:rsidP="00646017">
      <w:pPr>
        <w:numPr>
          <w:ilvl w:val="0"/>
          <w:numId w:val="3"/>
        </w:numPr>
      </w:pPr>
      <w:proofErr w:type="spellStart"/>
      <w:r w:rsidRPr="00E55499">
        <w:t>User</w:t>
      </w:r>
      <w:proofErr w:type="spellEnd"/>
      <w:r w:rsidRPr="00E55499">
        <w:t xml:space="preserve"> </w:t>
      </w:r>
      <w:proofErr w:type="spellStart"/>
      <w:r w:rsidRPr="00E55499">
        <w:t>Stories</w:t>
      </w:r>
      <w:proofErr w:type="spellEnd"/>
      <w:r w:rsidRPr="00E55499">
        <w:t xml:space="preserve"> </w:t>
      </w:r>
      <w:proofErr w:type="spellStart"/>
      <w:r w:rsidRPr="00E55499">
        <w:t>Applied</w:t>
      </w:r>
      <w:proofErr w:type="spellEnd"/>
      <w:r w:rsidRPr="00E55499">
        <w:t xml:space="preserve"> — Mike Cohn</w:t>
      </w:r>
    </w:p>
    <w:p w14:paraId="5F66559E" w14:textId="77777777" w:rsidR="00646017" w:rsidRPr="00E55499" w:rsidRDefault="00646017" w:rsidP="00646017">
      <w:pPr>
        <w:numPr>
          <w:ilvl w:val="0"/>
          <w:numId w:val="3"/>
        </w:numPr>
      </w:pPr>
      <w:r w:rsidRPr="00E55499">
        <w:t xml:space="preserve">Agile </w:t>
      </w:r>
      <w:proofErr w:type="spellStart"/>
      <w:r w:rsidRPr="00E55499">
        <w:t>Estimating</w:t>
      </w:r>
      <w:proofErr w:type="spellEnd"/>
      <w:r w:rsidRPr="00E55499">
        <w:t xml:space="preserve"> and </w:t>
      </w:r>
      <w:proofErr w:type="spellStart"/>
      <w:r w:rsidRPr="00E55499">
        <w:t>Planning</w:t>
      </w:r>
      <w:proofErr w:type="spellEnd"/>
      <w:r w:rsidRPr="00E55499">
        <w:t xml:space="preserve"> — Mike Cohn</w:t>
      </w:r>
    </w:p>
    <w:p w14:paraId="269ECAF4" w14:textId="77777777" w:rsidR="002535C3" w:rsidRPr="002535C3" w:rsidRDefault="00000000" w:rsidP="002535C3">
      <w:pPr>
        <w:rPr>
          <w:b/>
          <w:bCs/>
        </w:rPr>
      </w:pPr>
      <w:r>
        <w:rPr>
          <w:b/>
          <w:bCs/>
        </w:rPr>
        <w:pict w14:anchorId="617B5601">
          <v:rect id="_x0000_i1045" style="width:0;height:1.5pt" o:hralign="center" o:hrstd="t" o:hr="t" fillcolor="#a0a0a0" stroked="f"/>
        </w:pict>
      </w:r>
    </w:p>
    <w:p w14:paraId="34DCB34E" w14:textId="5FDE37AE" w:rsidR="002535C3" w:rsidRPr="002535C3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2535C3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13. </w:t>
      </w:r>
      <w:r w:rsidR="00646017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402"/>
        <w:gridCol w:w="2694"/>
      </w:tblGrid>
      <w:tr w:rsidR="007E6245" w:rsidRPr="00C031D6" w14:paraId="36D7CAC3" w14:textId="77777777" w:rsidTr="00F208BB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6AFB33FD" w14:textId="77777777" w:rsidR="007E6245" w:rsidRPr="00C031D6" w:rsidRDefault="007E6245" w:rsidP="00F208B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Nombre</w:t>
            </w:r>
          </w:p>
        </w:tc>
        <w:tc>
          <w:tcPr>
            <w:tcW w:w="3372" w:type="dxa"/>
            <w:vAlign w:val="center"/>
            <w:hideMark/>
          </w:tcPr>
          <w:p w14:paraId="42066D84" w14:textId="77777777" w:rsidR="007E6245" w:rsidRPr="00C031D6" w:rsidRDefault="007E6245" w:rsidP="00F208B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Cargo</w:t>
            </w:r>
          </w:p>
        </w:tc>
        <w:tc>
          <w:tcPr>
            <w:tcW w:w="2649" w:type="dxa"/>
            <w:vAlign w:val="center"/>
            <w:hideMark/>
          </w:tcPr>
          <w:p w14:paraId="0BA43D7E" w14:textId="77777777" w:rsidR="007E6245" w:rsidRPr="00C031D6" w:rsidRDefault="007E6245" w:rsidP="00F208B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Firma</w:t>
            </w:r>
          </w:p>
        </w:tc>
      </w:tr>
      <w:tr w:rsidR="007E6245" w:rsidRPr="00C031D6" w14:paraId="6EEEDF91" w14:textId="77777777" w:rsidTr="00F208B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0F8A7954" w14:textId="77777777" w:rsidR="007E6245" w:rsidRPr="00C031D6" w:rsidRDefault="007E6245" w:rsidP="00F208BB">
            <w:pPr>
              <w:pStyle w:val="Compact"/>
            </w:pPr>
            <w:r>
              <w:t>Alejandra Guzman Rodriguez</w:t>
            </w:r>
          </w:p>
        </w:tc>
        <w:tc>
          <w:tcPr>
            <w:tcW w:w="3372" w:type="dxa"/>
            <w:vAlign w:val="center"/>
            <w:hideMark/>
          </w:tcPr>
          <w:p w14:paraId="4E5D40DD" w14:textId="77777777" w:rsidR="007E6245" w:rsidRPr="00C031D6" w:rsidRDefault="007E6245" w:rsidP="00F208BB">
            <w:pPr>
              <w:pStyle w:val="Compact"/>
            </w:pPr>
            <w:r>
              <w:t>Jefa área de liquidación</w:t>
            </w:r>
          </w:p>
        </w:tc>
        <w:tc>
          <w:tcPr>
            <w:tcW w:w="2649" w:type="dxa"/>
            <w:vAlign w:val="center"/>
            <w:hideMark/>
          </w:tcPr>
          <w:p w14:paraId="6A8E44B6" w14:textId="77777777" w:rsidR="007E6245" w:rsidRPr="00C031D6" w:rsidRDefault="007E6245" w:rsidP="00F208BB">
            <w:pPr>
              <w:pStyle w:val="Compact"/>
            </w:pPr>
          </w:p>
        </w:tc>
      </w:tr>
      <w:tr w:rsidR="007E6245" w:rsidRPr="00C031D6" w14:paraId="2B5FBCCE" w14:textId="77777777" w:rsidTr="00F208B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D03BBA1" w14:textId="77777777" w:rsidR="007E6245" w:rsidRPr="00C031D6" w:rsidRDefault="007E6245" w:rsidP="00F208BB">
            <w:pPr>
              <w:pStyle w:val="Compact"/>
            </w:pPr>
            <w:r>
              <w:t>Margarita Cuellar Rodriguez</w:t>
            </w:r>
          </w:p>
        </w:tc>
        <w:tc>
          <w:tcPr>
            <w:tcW w:w="3372" w:type="dxa"/>
            <w:vAlign w:val="center"/>
            <w:hideMark/>
          </w:tcPr>
          <w:p w14:paraId="7341F65D" w14:textId="77777777" w:rsidR="007E6245" w:rsidRPr="00C031D6" w:rsidRDefault="007E6245" w:rsidP="00F208BB">
            <w:pPr>
              <w:pStyle w:val="Compact"/>
            </w:pPr>
            <w:r>
              <w:t>Supervisor de Peajes</w:t>
            </w:r>
          </w:p>
        </w:tc>
        <w:tc>
          <w:tcPr>
            <w:tcW w:w="2649" w:type="dxa"/>
            <w:vAlign w:val="center"/>
            <w:hideMark/>
          </w:tcPr>
          <w:p w14:paraId="449536AF" w14:textId="77777777" w:rsidR="007E6245" w:rsidRPr="00C031D6" w:rsidRDefault="007E6245" w:rsidP="00F208BB">
            <w:pPr>
              <w:pStyle w:val="Compact"/>
            </w:pPr>
          </w:p>
        </w:tc>
      </w:tr>
      <w:tr w:rsidR="007E6245" w:rsidRPr="00C031D6" w14:paraId="4B95AC53" w14:textId="77777777" w:rsidTr="00F208B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2DAED86" w14:textId="77777777" w:rsidR="007E6245" w:rsidRPr="00C031D6" w:rsidRDefault="007E6245" w:rsidP="00F208BB">
            <w:pPr>
              <w:pStyle w:val="Compact"/>
            </w:pPr>
            <w:r w:rsidRPr="00C031D6">
              <w:t>Oswaldo Daniel Ortiz Martínez</w:t>
            </w:r>
          </w:p>
        </w:tc>
        <w:tc>
          <w:tcPr>
            <w:tcW w:w="3372" w:type="dxa"/>
            <w:vAlign w:val="center"/>
            <w:hideMark/>
          </w:tcPr>
          <w:p w14:paraId="73D6FA7A" w14:textId="77777777" w:rsidR="007E6245" w:rsidRPr="00C031D6" w:rsidRDefault="007E6245" w:rsidP="00F208BB">
            <w:pPr>
              <w:pStyle w:val="Compact"/>
            </w:pPr>
            <w:r w:rsidRPr="00C031D6">
              <w:t>Jefe de TIC’s</w:t>
            </w:r>
          </w:p>
        </w:tc>
        <w:tc>
          <w:tcPr>
            <w:tcW w:w="2649" w:type="dxa"/>
            <w:vAlign w:val="center"/>
            <w:hideMark/>
          </w:tcPr>
          <w:p w14:paraId="1954217E" w14:textId="77777777" w:rsidR="007E6245" w:rsidRPr="00C031D6" w:rsidRDefault="007E6245" w:rsidP="00F208BB">
            <w:pPr>
              <w:pStyle w:val="Compact"/>
            </w:pPr>
          </w:p>
        </w:tc>
      </w:tr>
      <w:tr w:rsidR="007E6245" w:rsidRPr="00C031D6" w14:paraId="6DED395B" w14:textId="77777777" w:rsidTr="00F208B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800C5EB" w14:textId="77777777" w:rsidR="007E6245" w:rsidRPr="00C031D6" w:rsidRDefault="007E6245" w:rsidP="00F208BB">
            <w:pPr>
              <w:pStyle w:val="Compact"/>
            </w:pPr>
            <w:r w:rsidRPr="00C031D6">
              <w:t>Emanuel Simon Zepeda</w:t>
            </w:r>
          </w:p>
        </w:tc>
        <w:tc>
          <w:tcPr>
            <w:tcW w:w="3372" w:type="dxa"/>
            <w:vAlign w:val="center"/>
            <w:hideMark/>
          </w:tcPr>
          <w:p w14:paraId="60B59313" w14:textId="77777777" w:rsidR="007E6245" w:rsidRPr="00C031D6" w:rsidRDefault="007E6245" w:rsidP="00F208BB">
            <w:pPr>
              <w:pStyle w:val="Compact"/>
            </w:pPr>
            <w:r w:rsidRPr="00C031D6">
              <w:t>Desarrollador Analista</w:t>
            </w:r>
          </w:p>
        </w:tc>
        <w:tc>
          <w:tcPr>
            <w:tcW w:w="2649" w:type="dxa"/>
            <w:vAlign w:val="center"/>
            <w:hideMark/>
          </w:tcPr>
          <w:p w14:paraId="30D81D6A" w14:textId="77777777" w:rsidR="007E6245" w:rsidRPr="00C031D6" w:rsidRDefault="007E6245" w:rsidP="00F208BB">
            <w:pPr>
              <w:pStyle w:val="Compact"/>
            </w:pPr>
          </w:p>
        </w:tc>
      </w:tr>
      <w:tr w:rsidR="007E6245" w:rsidRPr="00C031D6" w14:paraId="3D96F41A" w14:textId="77777777" w:rsidTr="00F208BB">
        <w:trPr>
          <w:tblCellSpacing w:w="15" w:type="dxa"/>
        </w:trPr>
        <w:tc>
          <w:tcPr>
            <w:tcW w:w="3919" w:type="dxa"/>
            <w:vAlign w:val="center"/>
          </w:tcPr>
          <w:p w14:paraId="40BE4DB2" w14:textId="77777777" w:rsidR="007E6245" w:rsidRPr="00C031D6" w:rsidRDefault="007E6245" w:rsidP="00F208BB">
            <w:pPr>
              <w:pStyle w:val="Compact"/>
            </w:pPr>
            <w:r w:rsidRPr="00846FC3">
              <w:t>Jaime Armando Comparan Velasco</w:t>
            </w:r>
          </w:p>
        </w:tc>
        <w:tc>
          <w:tcPr>
            <w:tcW w:w="3372" w:type="dxa"/>
            <w:vAlign w:val="center"/>
          </w:tcPr>
          <w:p w14:paraId="5FB78665" w14:textId="77777777" w:rsidR="007E6245" w:rsidRPr="00C031D6" w:rsidRDefault="007E6245" w:rsidP="00F208BB">
            <w:pPr>
              <w:pStyle w:val="Compact"/>
            </w:pPr>
            <w:r>
              <w:t>Desarrollador Web</w:t>
            </w:r>
          </w:p>
        </w:tc>
        <w:tc>
          <w:tcPr>
            <w:tcW w:w="2649" w:type="dxa"/>
            <w:vAlign w:val="center"/>
          </w:tcPr>
          <w:p w14:paraId="1EABBDA4" w14:textId="77777777" w:rsidR="007E6245" w:rsidRPr="00C031D6" w:rsidRDefault="007E6245" w:rsidP="00F208BB">
            <w:pPr>
              <w:pStyle w:val="Compact"/>
            </w:pPr>
          </w:p>
        </w:tc>
      </w:tr>
    </w:tbl>
    <w:p w14:paraId="1F53C5F3" w14:textId="77777777" w:rsidR="00F22D9E" w:rsidRPr="002535C3" w:rsidRDefault="00F22D9E" w:rsidP="002535C3"/>
    <w:sectPr w:rsidR="00F22D9E" w:rsidRPr="002535C3" w:rsidSect="002535C3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B9AD7" w14:textId="77777777" w:rsidR="00631D9B" w:rsidRDefault="00631D9B" w:rsidP="002535C3">
      <w:pPr>
        <w:spacing w:after="0" w:line="240" w:lineRule="auto"/>
      </w:pPr>
      <w:r>
        <w:separator/>
      </w:r>
    </w:p>
  </w:endnote>
  <w:endnote w:type="continuationSeparator" w:id="0">
    <w:p w14:paraId="2656455D" w14:textId="77777777" w:rsidR="00631D9B" w:rsidRDefault="00631D9B" w:rsidP="00253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46FBE" w14:textId="77777777" w:rsidR="00631D9B" w:rsidRDefault="00631D9B" w:rsidP="002535C3">
      <w:pPr>
        <w:spacing w:after="0" w:line="240" w:lineRule="auto"/>
      </w:pPr>
      <w:r>
        <w:separator/>
      </w:r>
    </w:p>
  </w:footnote>
  <w:footnote w:type="continuationSeparator" w:id="0">
    <w:p w14:paraId="04EA5E95" w14:textId="77777777" w:rsidR="00631D9B" w:rsidRDefault="00631D9B" w:rsidP="00253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2535C3" w:rsidRPr="00881BA3" w14:paraId="598B777B" w14:textId="77777777" w:rsidTr="00514B49">
      <w:tc>
        <w:tcPr>
          <w:tcW w:w="3356" w:type="dxa"/>
          <w:vMerge w:val="restart"/>
          <w:vAlign w:val="center"/>
        </w:tcPr>
        <w:p w14:paraId="0FA3CB69" w14:textId="77777777" w:rsidR="002535C3" w:rsidRPr="00881BA3" w:rsidRDefault="002535C3" w:rsidP="002535C3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3F87DA12" wp14:editId="59C5CA37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19BF4374" w14:textId="77777777" w:rsidR="002535C3" w:rsidRPr="00881BA3" w:rsidRDefault="002535C3" w:rsidP="002535C3">
          <w:pPr>
            <w:pStyle w:val="Encabezado"/>
            <w:jc w:val="center"/>
          </w:pPr>
          <w:r w:rsidRPr="00881BA3">
            <w:t>HISTORIA DE USUARIO (DESARROLLO INTERNO)</w:t>
          </w:r>
        </w:p>
      </w:tc>
    </w:tr>
    <w:tr w:rsidR="002535C3" w:rsidRPr="00881BA3" w14:paraId="1A8370B7" w14:textId="77777777" w:rsidTr="00514B49">
      <w:trPr>
        <w:trHeight w:val="840"/>
      </w:trPr>
      <w:tc>
        <w:tcPr>
          <w:tcW w:w="3356" w:type="dxa"/>
          <w:vMerge/>
          <w:vAlign w:val="center"/>
        </w:tcPr>
        <w:p w14:paraId="56738851" w14:textId="77777777" w:rsidR="002535C3" w:rsidRPr="00881BA3" w:rsidRDefault="002535C3" w:rsidP="002535C3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29417514" w14:textId="673AD97B" w:rsidR="002535C3" w:rsidRPr="00881BA3" w:rsidRDefault="002535C3" w:rsidP="002535C3">
          <w:pPr>
            <w:pStyle w:val="Encabezado"/>
            <w:jc w:val="center"/>
          </w:pPr>
          <w:r w:rsidRPr="00881BA3">
            <w:t>Código: HU-00</w:t>
          </w:r>
          <w:r>
            <w:t>2</w:t>
          </w:r>
        </w:p>
      </w:tc>
      <w:tc>
        <w:tcPr>
          <w:tcW w:w="3357" w:type="dxa"/>
          <w:vAlign w:val="center"/>
        </w:tcPr>
        <w:p w14:paraId="4F353816" w14:textId="77777777" w:rsidR="002535C3" w:rsidRPr="00881BA3" w:rsidRDefault="002535C3" w:rsidP="002535C3">
          <w:pPr>
            <w:pStyle w:val="Encabezado"/>
            <w:jc w:val="center"/>
          </w:pPr>
          <w:r w:rsidRPr="00881BA3">
            <w:t>Vigente a partir:</w:t>
          </w:r>
        </w:p>
        <w:p w14:paraId="47B58A32" w14:textId="77777777" w:rsidR="002535C3" w:rsidRPr="00881BA3" w:rsidRDefault="002535C3" w:rsidP="002535C3">
          <w:pPr>
            <w:pStyle w:val="Encabezado"/>
            <w:jc w:val="center"/>
          </w:pPr>
          <w:r w:rsidRPr="00881BA3">
            <w:t>01/1/2025</w:t>
          </w:r>
        </w:p>
      </w:tc>
    </w:tr>
  </w:tbl>
  <w:p w14:paraId="777514AB" w14:textId="77777777" w:rsidR="002535C3" w:rsidRDefault="002535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372EA"/>
    <w:multiLevelType w:val="multilevel"/>
    <w:tmpl w:val="8C2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42682"/>
    <w:multiLevelType w:val="multilevel"/>
    <w:tmpl w:val="FB7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A0062"/>
    <w:multiLevelType w:val="multilevel"/>
    <w:tmpl w:val="E12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46093">
    <w:abstractNumId w:val="0"/>
  </w:num>
  <w:num w:numId="2" w16cid:durableId="891966318">
    <w:abstractNumId w:val="1"/>
  </w:num>
  <w:num w:numId="3" w16cid:durableId="2130010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C3"/>
    <w:rsid w:val="00065BD4"/>
    <w:rsid w:val="002535C3"/>
    <w:rsid w:val="00362A8C"/>
    <w:rsid w:val="00413081"/>
    <w:rsid w:val="00476687"/>
    <w:rsid w:val="005442C3"/>
    <w:rsid w:val="005919F6"/>
    <w:rsid w:val="005E4E2B"/>
    <w:rsid w:val="005F5E5D"/>
    <w:rsid w:val="00631D9B"/>
    <w:rsid w:val="00646017"/>
    <w:rsid w:val="006C2A17"/>
    <w:rsid w:val="007E6245"/>
    <w:rsid w:val="008C3D5F"/>
    <w:rsid w:val="00B322E5"/>
    <w:rsid w:val="00CB7CD9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A86CE"/>
  <w15:chartTrackingRefBased/>
  <w15:docId w15:val="{FB499793-EFCE-45D9-A64A-99855A2F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5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5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5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5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5C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3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35C3"/>
  </w:style>
  <w:style w:type="paragraph" w:styleId="Piedepgina">
    <w:name w:val="footer"/>
    <w:basedOn w:val="Normal"/>
    <w:link w:val="PiedepginaCar"/>
    <w:uiPriority w:val="99"/>
    <w:unhideWhenUsed/>
    <w:rsid w:val="00253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35C3"/>
  </w:style>
  <w:style w:type="table" w:styleId="Tablaconcuadrcula">
    <w:name w:val="Table Grid"/>
    <w:basedOn w:val="Tablanormal"/>
    <w:uiPriority w:val="39"/>
    <w:rsid w:val="00253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Textoindependiente"/>
    <w:qFormat/>
    <w:rsid w:val="007E6245"/>
    <w:pPr>
      <w:spacing w:before="36" w:after="36" w:line="240" w:lineRule="auto"/>
    </w:pPr>
    <w:rPr>
      <w:kern w:val="0"/>
      <w:sz w:val="24"/>
      <w:szCs w:val="24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E624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E6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1250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3</cp:revision>
  <dcterms:created xsi:type="dcterms:W3CDTF">2026-03-19T15:13:00Z</dcterms:created>
  <dcterms:modified xsi:type="dcterms:W3CDTF">2026-03-19T16:15:00Z</dcterms:modified>
</cp:coreProperties>
</file>