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109B4" w14:textId="1227861D" w:rsidR="00ED7F7B" w:rsidRPr="00AE202C" w:rsidRDefault="00ED7F7B" w:rsidP="0028107D">
      <w:pPr>
        <w:pStyle w:val="p1"/>
        <w:jc w:val="center"/>
        <w:rPr>
          <w:rFonts w:ascii="Calibri" w:hAnsi="Calibri" w:cs="Calibri"/>
          <w:b/>
          <w:bCs/>
          <w:sz w:val="50"/>
          <w:szCs w:val="50"/>
        </w:rPr>
      </w:pPr>
      <w:r w:rsidRPr="00AE202C">
        <w:rPr>
          <w:rFonts w:ascii="Calibri" w:hAnsi="Calibri" w:cs="Calibri"/>
          <w:b/>
          <w:bCs/>
          <w:sz w:val="50"/>
          <w:szCs w:val="50"/>
        </w:rPr>
        <w:br/>
      </w:r>
    </w:p>
    <w:p w14:paraId="454E7A1B" w14:textId="77777777" w:rsidR="00ED7F7B" w:rsidRPr="00AE202C" w:rsidRDefault="00ED7F7B" w:rsidP="00ED7F7B">
      <w:pPr>
        <w:pStyle w:val="Title"/>
        <w:jc w:val="center"/>
        <w:rPr>
          <w:rFonts w:ascii="Calibri" w:hAnsi="Calibri" w:cs="Calibri"/>
          <w:b/>
          <w:bCs/>
          <w:sz w:val="50"/>
          <w:szCs w:val="50"/>
        </w:rPr>
      </w:pPr>
    </w:p>
    <w:p w14:paraId="74E05085" w14:textId="6EEE415D" w:rsidR="00ED7F7B" w:rsidRPr="00AE202C" w:rsidRDefault="00ED7F7B" w:rsidP="00ED7F7B">
      <w:pPr>
        <w:pStyle w:val="Title"/>
        <w:jc w:val="center"/>
        <w:rPr>
          <w:rFonts w:ascii="Calibri" w:hAnsi="Calibri" w:cs="Calibri"/>
          <w:b/>
          <w:bCs/>
          <w:sz w:val="50"/>
          <w:szCs w:val="50"/>
        </w:rPr>
      </w:pPr>
      <w:r w:rsidRPr="00AE202C">
        <w:rPr>
          <w:rFonts w:ascii="Calibri" w:hAnsi="Calibri" w:cs="Calibri"/>
          <w:b/>
          <w:bCs/>
          <w:sz w:val="50"/>
          <w:szCs w:val="50"/>
        </w:rPr>
        <w:t>Blink-IT Grocery Data Analytics Project Report</w:t>
      </w:r>
    </w:p>
    <w:p w14:paraId="426270EA" w14:textId="77777777" w:rsidR="00ED7F7B" w:rsidRPr="00AE202C" w:rsidRDefault="00ED7F7B" w:rsidP="00ED7F7B">
      <w:pPr>
        <w:pStyle w:val="p1"/>
        <w:jc w:val="center"/>
        <w:rPr>
          <w:rFonts w:ascii="Calibri" w:hAnsi="Calibri" w:cs="Calibri"/>
          <w:sz w:val="50"/>
          <w:szCs w:val="50"/>
        </w:rPr>
      </w:pPr>
    </w:p>
    <w:p w14:paraId="782A7BA3" w14:textId="6E1ECF6D" w:rsidR="00ED7F7B" w:rsidRPr="00AE202C" w:rsidRDefault="00216766" w:rsidP="00ED7F7B">
      <w:pPr>
        <w:pStyle w:val="p1"/>
        <w:jc w:val="center"/>
        <w:rPr>
          <w:rFonts w:ascii="Calibri" w:hAnsi="Calibri" w:cs="Calibri"/>
          <w:sz w:val="28"/>
          <w:szCs w:val="28"/>
        </w:rPr>
      </w:pPr>
      <w:r w:rsidRPr="00AE202C">
        <w:rPr>
          <w:rFonts w:ascii="Calibri" w:hAnsi="Calibri" w:cs="Calibri"/>
          <w:sz w:val="28"/>
          <w:szCs w:val="28"/>
        </w:rPr>
        <w:t>"An Excel-Based Business Intelligence Dashboard for Retail Data Visualization and Insight Generation"</w:t>
      </w:r>
      <w:r w:rsidR="00ED7F7B" w:rsidRPr="00AE202C">
        <w:rPr>
          <w:rFonts w:ascii="Calibri" w:hAnsi="Calibri" w:cs="Calibri"/>
          <w:sz w:val="28"/>
          <w:szCs w:val="28"/>
        </w:rPr>
        <w:br/>
      </w:r>
      <w:r w:rsidR="00ED7F7B" w:rsidRPr="00AE202C">
        <w:rPr>
          <w:rFonts w:ascii="Calibri" w:hAnsi="Calibri" w:cs="Calibri"/>
          <w:sz w:val="28"/>
          <w:szCs w:val="28"/>
        </w:rPr>
        <w:br/>
      </w:r>
      <w:r w:rsidR="00ED7F7B" w:rsidRPr="00AE202C">
        <w:rPr>
          <w:rFonts w:ascii="Calibri" w:hAnsi="Calibri" w:cs="Calibri"/>
          <w:sz w:val="28"/>
          <w:szCs w:val="28"/>
        </w:rPr>
        <w:br/>
      </w:r>
    </w:p>
    <w:p w14:paraId="6634F789" w14:textId="77777777" w:rsidR="00ED7F7B" w:rsidRPr="00AE202C" w:rsidRDefault="00ED7F7B" w:rsidP="00ED7F7B">
      <w:pPr>
        <w:pStyle w:val="p1"/>
        <w:jc w:val="center"/>
        <w:rPr>
          <w:rFonts w:ascii="Calibri" w:hAnsi="Calibri" w:cs="Calibri"/>
          <w:b/>
          <w:bCs/>
          <w:sz w:val="40"/>
          <w:szCs w:val="40"/>
        </w:rPr>
      </w:pPr>
    </w:p>
    <w:p w14:paraId="0FA686CF" w14:textId="77777777" w:rsidR="00ED7F7B" w:rsidRDefault="00ED7F7B" w:rsidP="00ED7F7B">
      <w:pPr>
        <w:pStyle w:val="p1"/>
        <w:jc w:val="center"/>
        <w:rPr>
          <w:rFonts w:ascii="Calibri" w:hAnsi="Calibri" w:cs="Calibri"/>
          <w:b/>
          <w:bCs/>
          <w:sz w:val="40"/>
          <w:szCs w:val="40"/>
        </w:rPr>
      </w:pPr>
    </w:p>
    <w:p w14:paraId="70595495" w14:textId="77777777" w:rsidR="00E079E6" w:rsidRPr="00AE202C" w:rsidRDefault="00E079E6" w:rsidP="00ED7F7B">
      <w:pPr>
        <w:pStyle w:val="p1"/>
        <w:jc w:val="center"/>
        <w:rPr>
          <w:rFonts w:ascii="Calibri" w:hAnsi="Calibri" w:cs="Calibri"/>
          <w:b/>
          <w:bCs/>
          <w:sz w:val="40"/>
          <w:szCs w:val="40"/>
        </w:rPr>
      </w:pPr>
    </w:p>
    <w:p w14:paraId="4CDCC5D4" w14:textId="77777777" w:rsidR="00E63646" w:rsidRPr="00AE202C" w:rsidRDefault="00E63646" w:rsidP="00ED7F7B">
      <w:pPr>
        <w:pStyle w:val="p1"/>
        <w:jc w:val="center"/>
        <w:rPr>
          <w:rFonts w:ascii="Calibri" w:hAnsi="Calibri" w:cs="Calibri"/>
          <w:b/>
          <w:bCs/>
          <w:sz w:val="40"/>
          <w:szCs w:val="40"/>
        </w:rPr>
      </w:pPr>
    </w:p>
    <w:p w14:paraId="453289FA" w14:textId="00D4F0F4" w:rsidR="00E63646" w:rsidRPr="00AE202C" w:rsidRDefault="005E1DD4" w:rsidP="00E63646">
      <w:pPr>
        <w:pStyle w:val="p1"/>
        <w:jc w:val="center"/>
        <w:rPr>
          <w:rFonts w:ascii="Calibri" w:hAnsi="Calibri" w:cs="Calibri"/>
          <w:b/>
          <w:bCs/>
          <w:sz w:val="32"/>
          <w:szCs w:val="32"/>
        </w:rPr>
      </w:pPr>
      <w:r w:rsidRPr="00AE202C">
        <w:rPr>
          <w:rFonts w:ascii="Calibri" w:hAnsi="Calibri" w:cs="Calibri"/>
          <w:b/>
          <w:bCs/>
          <w:sz w:val="32"/>
          <w:szCs w:val="32"/>
        </w:rPr>
        <w:t>Link to view the dashboard :</w:t>
      </w:r>
      <w:r w:rsidR="001331E8" w:rsidRPr="00AE202C">
        <w:rPr>
          <w:rFonts w:ascii="Calibri" w:hAnsi="Calibri" w:cs="Calibri"/>
          <w:b/>
          <w:bCs/>
          <w:sz w:val="32"/>
          <w:szCs w:val="32"/>
        </w:rPr>
        <w:t xml:space="preserve"> </w:t>
      </w:r>
      <w:hyperlink r:id="rId7" w:tgtFrame="_new" w:history="1">
        <w:r w:rsidR="00FA7264" w:rsidRPr="007C1E3E">
          <w:rPr>
            <w:rStyle w:val="Hyperlink"/>
            <w:rFonts w:ascii="Calibri" w:eastAsiaTheme="majorEastAsia" w:hAnsi="Calibri" w:cs="Calibri"/>
          </w:rPr>
          <w:t>Click to Vie</w:t>
        </w:r>
        <w:r w:rsidR="00FA7264" w:rsidRPr="007C1E3E">
          <w:rPr>
            <w:rStyle w:val="Hyperlink"/>
            <w:rFonts w:ascii="Calibri" w:eastAsiaTheme="majorEastAsia" w:hAnsi="Calibri" w:cs="Calibri"/>
          </w:rPr>
          <w:t>w</w:t>
        </w:r>
        <w:r w:rsidR="00FA7264" w:rsidRPr="007C1E3E">
          <w:rPr>
            <w:rStyle w:val="Hyperlink"/>
            <w:rFonts w:ascii="Calibri" w:eastAsiaTheme="majorEastAsia" w:hAnsi="Calibri" w:cs="Calibri"/>
          </w:rPr>
          <w:t xml:space="preserve"> Dashboard</w:t>
        </w:r>
      </w:hyperlink>
      <w:r w:rsidR="00FA7264">
        <w:rPr>
          <w:rFonts w:ascii="Calibri" w:hAnsi="Calibri" w:cs="Calibri"/>
        </w:rPr>
        <w:t xml:space="preserve"> </w:t>
      </w:r>
    </w:p>
    <w:p w14:paraId="4EBE0A76" w14:textId="77777777" w:rsidR="00E63646" w:rsidRDefault="00E63646" w:rsidP="00E63646">
      <w:pPr>
        <w:pStyle w:val="p1"/>
        <w:jc w:val="center"/>
        <w:rPr>
          <w:rFonts w:ascii="Calibri" w:hAnsi="Calibri" w:cs="Calibri"/>
          <w:b/>
          <w:bCs/>
          <w:sz w:val="32"/>
          <w:szCs w:val="32"/>
        </w:rPr>
      </w:pPr>
    </w:p>
    <w:p w14:paraId="02E9602F" w14:textId="77777777" w:rsidR="0028107D" w:rsidRDefault="0028107D" w:rsidP="00E63646">
      <w:pPr>
        <w:pStyle w:val="p1"/>
        <w:jc w:val="center"/>
        <w:rPr>
          <w:rFonts w:ascii="Calibri" w:hAnsi="Calibri" w:cs="Calibri"/>
          <w:b/>
          <w:bCs/>
          <w:sz w:val="32"/>
          <w:szCs w:val="32"/>
        </w:rPr>
      </w:pPr>
    </w:p>
    <w:p w14:paraId="15F46983" w14:textId="77777777" w:rsidR="0028107D" w:rsidRDefault="0028107D" w:rsidP="00E63646">
      <w:pPr>
        <w:pStyle w:val="p1"/>
        <w:jc w:val="center"/>
        <w:rPr>
          <w:rFonts w:ascii="Calibri" w:hAnsi="Calibri" w:cs="Calibri"/>
          <w:b/>
          <w:bCs/>
          <w:sz w:val="32"/>
          <w:szCs w:val="32"/>
        </w:rPr>
      </w:pPr>
    </w:p>
    <w:p w14:paraId="46B83CC8" w14:textId="77777777" w:rsidR="0028107D" w:rsidRDefault="0028107D" w:rsidP="00E63646">
      <w:pPr>
        <w:pStyle w:val="p1"/>
        <w:jc w:val="center"/>
        <w:rPr>
          <w:rFonts w:ascii="Calibri" w:hAnsi="Calibri" w:cs="Calibri"/>
          <w:b/>
          <w:bCs/>
          <w:sz w:val="32"/>
          <w:szCs w:val="32"/>
        </w:rPr>
      </w:pPr>
    </w:p>
    <w:p w14:paraId="224091A8" w14:textId="77777777" w:rsidR="0028107D" w:rsidRDefault="0028107D" w:rsidP="00E63646">
      <w:pPr>
        <w:pStyle w:val="p1"/>
        <w:jc w:val="center"/>
        <w:rPr>
          <w:rFonts w:ascii="Calibri" w:hAnsi="Calibri" w:cs="Calibri"/>
          <w:b/>
          <w:bCs/>
          <w:sz w:val="32"/>
          <w:szCs w:val="32"/>
        </w:rPr>
      </w:pPr>
    </w:p>
    <w:p w14:paraId="5A8D5019" w14:textId="77777777" w:rsidR="0028107D" w:rsidRPr="00AE202C" w:rsidRDefault="0028107D" w:rsidP="00E63646">
      <w:pPr>
        <w:pStyle w:val="p1"/>
        <w:jc w:val="center"/>
        <w:rPr>
          <w:rFonts w:ascii="Calibri" w:hAnsi="Calibri" w:cs="Calibri"/>
          <w:b/>
          <w:bCs/>
          <w:sz w:val="32"/>
          <w:szCs w:val="32"/>
        </w:rPr>
      </w:pPr>
    </w:p>
    <w:p w14:paraId="17B60902" w14:textId="77777777" w:rsidR="00E63646" w:rsidRPr="00AE202C" w:rsidRDefault="00E63646" w:rsidP="0028107D">
      <w:pPr>
        <w:pStyle w:val="p1"/>
        <w:rPr>
          <w:rFonts w:ascii="Calibri" w:hAnsi="Calibri" w:cs="Calibri"/>
          <w:b/>
          <w:bCs/>
          <w:sz w:val="32"/>
          <w:szCs w:val="32"/>
        </w:rPr>
      </w:pPr>
    </w:p>
    <w:p w14:paraId="01E8A74F" w14:textId="77777777" w:rsidR="00E079E6" w:rsidRDefault="00E079E6" w:rsidP="00E63646">
      <w:pPr>
        <w:pStyle w:val="p1"/>
        <w:jc w:val="center"/>
        <w:rPr>
          <w:rFonts w:ascii="Calibri" w:hAnsi="Calibri" w:cs="Calibri"/>
          <w:b/>
          <w:bCs/>
          <w:sz w:val="32"/>
          <w:szCs w:val="32"/>
        </w:rPr>
      </w:pPr>
    </w:p>
    <w:p w14:paraId="631CE5BF" w14:textId="0E2022ED" w:rsidR="00471C6D" w:rsidRDefault="00ED7F7B" w:rsidP="00E63646">
      <w:pPr>
        <w:pStyle w:val="p1"/>
        <w:jc w:val="center"/>
        <w:rPr>
          <w:rFonts w:ascii="Calibri" w:hAnsi="Calibri" w:cs="Calibri"/>
          <w:b/>
          <w:bCs/>
          <w:sz w:val="32"/>
          <w:szCs w:val="32"/>
        </w:rPr>
      </w:pPr>
      <w:r w:rsidRPr="00AE202C">
        <w:rPr>
          <w:rFonts w:ascii="Calibri" w:hAnsi="Calibri" w:cs="Calibri"/>
          <w:b/>
          <w:bCs/>
          <w:sz w:val="32"/>
          <w:szCs w:val="32"/>
        </w:rPr>
        <w:t>Sagar Sanjay Shah</w:t>
      </w:r>
    </w:p>
    <w:p w14:paraId="0C255C3F" w14:textId="2EFFA6EE" w:rsidR="0028107D" w:rsidRDefault="0028107D" w:rsidP="00E63646">
      <w:pPr>
        <w:pStyle w:val="p1"/>
        <w:jc w:val="center"/>
        <w:rPr>
          <w:rFonts w:ascii="Calibri" w:hAnsi="Calibri" w:cs="Calibri"/>
          <w:b/>
          <w:bCs/>
          <w:sz w:val="32"/>
          <w:szCs w:val="32"/>
        </w:rPr>
      </w:pPr>
      <w:hyperlink r:id="rId8" w:history="1">
        <w:r w:rsidRPr="006A4060">
          <w:rPr>
            <w:rStyle w:val="Hyperlink"/>
            <w:rFonts w:ascii="Calibri" w:hAnsi="Calibri" w:cs="Calibri"/>
            <w:b/>
            <w:bCs/>
            <w:sz w:val="32"/>
            <w:szCs w:val="32"/>
          </w:rPr>
          <w:t>Sagarshah2745@gmail.com</w:t>
        </w:r>
      </w:hyperlink>
    </w:p>
    <w:p w14:paraId="2DD7C9FB" w14:textId="660CA9A5" w:rsidR="0028107D" w:rsidRPr="00AE202C" w:rsidRDefault="0028107D" w:rsidP="00E63646">
      <w:pPr>
        <w:pStyle w:val="p1"/>
        <w:jc w:val="center"/>
        <w:rPr>
          <w:rFonts w:ascii="Calibri" w:hAnsi="Calibri" w:cs="Calibri"/>
          <w:b/>
          <w:bCs/>
          <w:sz w:val="32"/>
          <w:szCs w:val="32"/>
        </w:rPr>
      </w:pPr>
      <w:r>
        <w:rPr>
          <w:rFonts w:ascii="Calibri" w:hAnsi="Calibri" w:cs="Calibri"/>
          <w:b/>
          <w:bCs/>
          <w:sz w:val="32"/>
          <w:szCs w:val="32"/>
        </w:rPr>
        <w:t xml:space="preserve">LinkedIn: </w:t>
      </w:r>
      <w:hyperlink r:id="rId9" w:history="1">
        <w:r w:rsidRPr="006A4060">
          <w:rPr>
            <w:rStyle w:val="Hyperlink"/>
            <w:rFonts w:ascii="Calibri" w:hAnsi="Calibri" w:cs="Calibri"/>
            <w:b/>
            <w:bCs/>
            <w:sz w:val="32"/>
            <w:szCs w:val="32"/>
          </w:rPr>
          <w:t>https://www.linkedin.com/in/sagarshah2745/</w:t>
        </w:r>
      </w:hyperlink>
      <w:r>
        <w:rPr>
          <w:rFonts w:ascii="Calibri" w:hAnsi="Calibri" w:cs="Calibri"/>
          <w:b/>
          <w:bCs/>
          <w:sz w:val="32"/>
          <w:szCs w:val="32"/>
        </w:rPr>
        <w:t xml:space="preserve">  </w:t>
      </w:r>
      <w:r>
        <w:rPr>
          <w:rFonts w:ascii="Calibri" w:hAnsi="Calibri" w:cs="Calibri"/>
          <w:b/>
          <w:bCs/>
          <w:sz w:val="32"/>
          <w:szCs w:val="32"/>
        </w:rPr>
        <w:br/>
        <w:t xml:space="preserve">GitHub: </w:t>
      </w:r>
      <w:hyperlink r:id="rId10" w:history="1">
        <w:r w:rsidRPr="006A4060">
          <w:rPr>
            <w:rStyle w:val="Hyperlink"/>
            <w:rFonts w:ascii="Calibri" w:hAnsi="Calibri" w:cs="Calibri"/>
            <w:b/>
            <w:bCs/>
            <w:sz w:val="32"/>
            <w:szCs w:val="32"/>
          </w:rPr>
          <w:t>https://github.com/Sagargwu</w:t>
        </w:r>
      </w:hyperlink>
      <w:r>
        <w:rPr>
          <w:rFonts w:ascii="Calibri" w:hAnsi="Calibri" w:cs="Calibri"/>
          <w:b/>
          <w:bCs/>
          <w:sz w:val="32"/>
          <w:szCs w:val="32"/>
        </w:rPr>
        <w:t xml:space="preserve"> </w:t>
      </w:r>
    </w:p>
    <w:p w14:paraId="279618C5" w14:textId="77777777" w:rsidR="00924265" w:rsidRDefault="00924265" w:rsidP="00253A43">
      <w:pPr>
        <w:pStyle w:val="p1"/>
        <w:rPr>
          <w:rFonts w:ascii="Calibri" w:hAnsi="Calibri" w:cs="Calibri"/>
          <w:b/>
          <w:bCs/>
          <w:sz w:val="32"/>
          <w:szCs w:val="32"/>
        </w:rPr>
      </w:pPr>
    </w:p>
    <w:p w14:paraId="3D1DA10B" w14:textId="6F66EC37" w:rsidR="0079620F" w:rsidRPr="00AE202C" w:rsidRDefault="0079620F" w:rsidP="00253A43">
      <w:pPr>
        <w:pStyle w:val="p1"/>
        <w:rPr>
          <w:rFonts w:ascii="Calibri" w:hAnsi="Calibri" w:cs="Calibri"/>
          <w:sz w:val="50"/>
          <w:szCs w:val="50"/>
        </w:rPr>
      </w:pPr>
      <w:r w:rsidRPr="00BB75CA">
        <w:rPr>
          <w:rFonts w:ascii="Calibri" w:hAnsi="Calibri" w:cs="Calibri"/>
          <w:b/>
          <w:bCs/>
          <w:sz w:val="36"/>
          <w:szCs w:val="36"/>
        </w:rPr>
        <w:lastRenderedPageBreak/>
        <w:t>Tabl</w:t>
      </w:r>
      <w:r w:rsidR="006D4F09">
        <w:rPr>
          <w:rFonts w:ascii="Calibri" w:hAnsi="Calibri" w:cs="Calibri"/>
          <w:b/>
          <w:bCs/>
          <w:sz w:val="36"/>
          <w:szCs w:val="36"/>
        </w:rPr>
        <w:t>e</w:t>
      </w:r>
      <w:r w:rsidRPr="00BB75CA">
        <w:rPr>
          <w:rFonts w:ascii="Calibri" w:hAnsi="Calibri" w:cs="Calibri"/>
          <w:b/>
          <w:bCs/>
          <w:sz w:val="36"/>
          <w:szCs w:val="36"/>
        </w:rPr>
        <w:t xml:space="preserve"> Of Content</w:t>
      </w:r>
      <w:r w:rsidR="00BB75CA" w:rsidRPr="00BB75CA">
        <w:rPr>
          <w:rFonts w:ascii="Calibri" w:hAnsi="Calibri" w:cs="Calibri"/>
          <w:b/>
          <w:bCs/>
          <w:sz w:val="36"/>
          <w:szCs w:val="36"/>
        </w:rPr>
        <w:t>s</w:t>
      </w:r>
      <w:r w:rsidR="00FD308D" w:rsidRPr="00FD308D">
        <w:rPr>
          <w:rFonts w:ascii="Calibri" w:hAnsi="Calibri" w:cs="Calibri"/>
          <w:noProof/>
          <w14:ligatures w14:val="standardContextual"/>
        </w:rPr>
        <w:pict w14:anchorId="1436A039">
          <v:rect id="_x0000_i1045" alt="" style="width:468pt;height:.05pt;mso-width-percent:0;mso-height-percent:0;mso-width-percent:0;mso-height-percent:0" o:hralign="center" o:hrstd="t" o:hr="t" fillcolor="#a0a0a0" stroked="f"/>
        </w:pict>
      </w:r>
    </w:p>
    <w:p w14:paraId="111D0C42" w14:textId="77777777" w:rsidR="00927EA4" w:rsidRPr="00AE202C" w:rsidRDefault="00927EA4" w:rsidP="00253A43">
      <w:pPr>
        <w:pStyle w:val="p1"/>
        <w:rPr>
          <w:rFonts w:ascii="Calibri" w:hAnsi="Calibri" w:cs="Calibri"/>
          <w:sz w:val="24"/>
          <w:szCs w:val="24"/>
        </w:rPr>
      </w:pPr>
    </w:p>
    <w:tbl>
      <w:tblPr>
        <w:tblStyle w:val="TableGrid"/>
        <w:tblW w:w="9355" w:type="dxa"/>
        <w:tblLook w:val="04A0" w:firstRow="1" w:lastRow="0" w:firstColumn="1" w:lastColumn="0" w:noHBand="0" w:noVBand="1"/>
      </w:tblPr>
      <w:tblGrid>
        <w:gridCol w:w="4495"/>
        <w:gridCol w:w="4860"/>
      </w:tblGrid>
      <w:tr w:rsidR="0079620F" w:rsidRPr="00AE202C" w14:paraId="40060A81" w14:textId="77777777" w:rsidTr="00330096">
        <w:tc>
          <w:tcPr>
            <w:tcW w:w="4495" w:type="dxa"/>
          </w:tcPr>
          <w:p w14:paraId="3FF29EFE" w14:textId="141EE94D" w:rsidR="0079620F" w:rsidRPr="00AE202C" w:rsidRDefault="0079620F" w:rsidP="00253A43">
            <w:pPr>
              <w:pStyle w:val="p1"/>
              <w:rPr>
                <w:rFonts w:ascii="Calibri" w:hAnsi="Calibri" w:cs="Calibri"/>
                <w:b/>
                <w:bCs/>
                <w:sz w:val="50"/>
                <w:szCs w:val="50"/>
              </w:rPr>
            </w:pPr>
            <w:r w:rsidRPr="00AE202C">
              <w:rPr>
                <w:rFonts w:ascii="Calibri" w:hAnsi="Calibri" w:cs="Calibri"/>
                <w:b/>
                <w:bCs/>
                <w:sz w:val="50"/>
                <w:szCs w:val="50"/>
              </w:rPr>
              <w:t xml:space="preserve">Section Title </w:t>
            </w:r>
          </w:p>
        </w:tc>
        <w:tc>
          <w:tcPr>
            <w:tcW w:w="4860" w:type="dxa"/>
          </w:tcPr>
          <w:p w14:paraId="59CA46AC" w14:textId="26F29613" w:rsidR="0079620F" w:rsidRPr="00AE202C" w:rsidRDefault="0079620F" w:rsidP="00253A43">
            <w:pPr>
              <w:pStyle w:val="p1"/>
              <w:rPr>
                <w:rFonts w:ascii="Calibri" w:hAnsi="Calibri" w:cs="Calibri"/>
                <w:b/>
                <w:bCs/>
                <w:sz w:val="50"/>
                <w:szCs w:val="50"/>
              </w:rPr>
            </w:pPr>
            <w:r w:rsidRPr="00AE202C">
              <w:rPr>
                <w:rFonts w:ascii="Calibri" w:hAnsi="Calibri" w:cs="Calibri"/>
                <w:b/>
                <w:bCs/>
                <w:sz w:val="50"/>
                <w:szCs w:val="50"/>
              </w:rPr>
              <w:t xml:space="preserve">Page Number </w:t>
            </w:r>
          </w:p>
        </w:tc>
      </w:tr>
      <w:tr w:rsidR="005E201E" w:rsidRPr="00AE202C" w14:paraId="1F4A3705" w14:textId="77777777" w:rsidTr="00330096">
        <w:tc>
          <w:tcPr>
            <w:tcW w:w="4495" w:type="dxa"/>
          </w:tcPr>
          <w:p w14:paraId="7673709B" w14:textId="46B595CE" w:rsidR="005E201E" w:rsidRPr="005E201E" w:rsidRDefault="005E201E" w:rsidP="00253A43">
            <w:pPr>
              <w:pStyle w:val="p1"/>
              <w:rPr>
                <w:rFonts w:ascii="Calibri" w:hAnsi="Calibri" w:cs="Calibri"/>
                <w:b/>
                <w:bCs/>
                <w:sz w:val="28"/>
                <w:szCs w:val="28"/>
              </w:rPr>
            </w:pPr>
            <w:r w:rsidRPr="005E201E">
              <w:rPr>
                <w:rFonts w:ascii="Calibri" w:hAnsi="Calibri" w:cs="Calibri"/>
                <w:b/>
                <w:bCs/>
                <w:sz w:val="28"/>
                <w:szCs w:val="28"/>
              </w:rPr>
              <w:t xml:space="preserve">Project Summary </w:t>
            </w:r>
          </w:p>
        </w:tc>
        <w:tc>
          <w:tcPr>
            <w:tcW w:w="4860" w:type="dxa"/>
          </w:tcPr>
          <w:p w14:paraId="45B3D6F4" w14:textId="3F40E4EA" w:rsidR="005E201E" w:rsidRPr="005E201E" w:rsidRDefault="005E201E" w:rsidP="00253A43">
            <w:pPr>
              <w:pStyle w:val="p1"/>
              <w:rPr>
                <w:rFonts w:ascii="Calibri" w:hAnsi="Calibri" w:cs="Calibri"/>
                <w:sz w:val="28"/>
                <w:szCs w:val="28"/>
              </w:rPr>
            </w:pPr>
            <w:r w:rsidRPr="005E201E">
              <w:rPr>
                <w:rFonts w:ascii="Calibri" w:hAnsi="Calibri" w:cs="Calibri"/>
                <w:sz w:val="28"/>
                <w:szCs w:val="28"/>
              </w:rPr>
              <w:t>4</w:t>
            </w:r>
          </w:p>
        </w:tc>
      </w:tr>
      <w:tr w:rsidR="0079620F" w:rsidRPr="00AE202C" w14:paraId="3EDE7DA4" w14:textId="77777777" w:rsidTr="009622A2">
        <w:trPr>
          <w:trHeight w:val="449"/>
        </w:trPr>
        <w:tc>
          <w:tcPr>
            <w:tcW w:w="4495" w:type="dxa"/>
          </w:tcPr>
          <w:p w14:paraId="6A0EFA9E" w14:textId="4704185B" w:rsidR="0079620F" w:rsidRPr="00AE202C" w:rsidRDefault="0079620F" w:rsidP="00253A43">
            <w:pPr>
              <w:pStyle w:val="p1"/>
              <w:rPr>
                <w:rFonts w:ascii="Calibri" w:hAnsi="Calibri" w:cs="Calibri"/>
                <w:b/>
                <w:bCs/>
                <w:sz w:val="28"/>
                <w:szCs w:val="28"/>
              </w:rPr>
            </w:pPr>
            <w:r w:rsidRPr="00AE202C">
              <w:rPr>
                <w:rFonts w:ascii="Calibri" w:hAnsi="Calibri" w:cs="Calibri"/>
                <w:b/>
                <w:bCs/>
                <w:sz w:val="28"/>
                <w:szCs w:val="28"/>
              </w:rPr>
              <w:t xml:space="preserve">Abstract </w:t>
            </w:r>
          </w:p>
        </w:tc>
        <w:tc>
          <w:tcPr>
            <w:tcW w:w="4860" w:type="dxa"/>
          </w:tcPr>
          <w:p w14:paraId="5BB160E1" w14:textId="448B4986" w:rsidR="0079620F" w:rsidRPr="00AE202C" w:rsidRDefault="005E201E" w:rsidP="00253A43">
            <w:pPr>
              <w:pStyle w:val="p1"/>
              <w:rPr>
                <w:rFonts w:ascii="Calibri" w:hAnsi="Calibri" w:cs="Calibri"/>
                <w:sz w:val="28"/>
                <w:szCs w:val="28"/>
              </w:rPr>
            </w:pPr>
            <w:r>
              <w:rPr>
                <w:rFonts w:ascii="Calibri" w:hAnsi="Calibri" w:cs="Calibri"/>
                <w:sz w:val="28"/>
                <w:szCs w:val="28"/>
              </w:rPr>
              <w:t>5</w:t>
            </w:r>
          </w:p>
        </w:tc>
      </w:tr>
      <w:tr w:rsidR="0079620F" w:rsidRPr="00AE202C" w14:paraId="7B4906EE" w14:textId="77777777" w:rsidTr="009622A2">
        <w:trPr>
          <w:trHeight w:val="449"/>
        </w:trPr>
        <w:tc>
          <w:tcPr>
            <w:tcW w:w="4495" w:type="dxa"/>
          </w:tcPr>
          <w:p w14:paraId="5176458D" w14:textId="77777777" w:rsidR="0079620F" w:rsidRPr="00AE202C" w:rsidRDefault="00183594" w:rsidP="00253A43">
            <w:pPr>
              <w:pStyle w:val="p1"/>
              <w:rPr>
                <w:rFonts w:ascii="Calibri" w:hAnsi="Calibri" w:cs="Calibri"/>
                <w:b/>
                <w:bCs/>
                <w:sz w:val="28"/>
                <w:szCs w:val="28"/>
              </w:rPr>
            </w:pPr>
            <w:r w:rsidRPr="00AE202C">
              <w:rPr>
                <w:rFonts w:ascii="Calibri" w:hAnsi="Calibri" w:cs="Calibri"/>
                <w:b/>
                <w:bCs/>
                <w:sz w:val="28"/>
                <w:szCs w:val="28"/>
              </w:rPr>
              <w:t xml:space="preserve">Introduction </w:t>
            </w:r>
          </w:p>
          <w:p w14:paraId="2A9B808F" w14:textId="33DD17E4" w:rsidR="005B0884" w:rsidRPr="00AE202C" w:rsidRDefault="005B0884" w:rsidP="005B0884">
            <w:pPr>
              <w:pStyle w:val="p1"/>
              <w:numPr>
                <w:ilvl w:val="0"/>
                <w:numId w:val="27"/>
              </w:numPr>
              <w:rPr>
                <w:rFonts w:ascii="Calibri" w:hAnsi="Calibri" w:cs="Calibri"/>
                <w:sz w:val="28"/>
                <w:szCs w:val="28"/>
              </w:rPr>
            </w:pPr>
            <w:r w:rsidRPr="00AE202C">
              <w:rPr>
                <w:rFonts w:ascii="Calibri" w:hAnsi="Calibri" w:cs="Calibri"/>
                <w:sz w:val="28"/>
                <w:szCs w:val="28"/>
              </w:rPr>
              <w:t>Objectives</w:t>
            </w:r>
          </w:p>
          <w:p w14:paraId="0F1A8F2E" w14:textId="118566ED" w:rsidR="005B0884" w:rsidRPr="00AE202C" w:rsidRDefault="005B0884" w:rsidP="005B0884">
            <w:pPr>
              <w:pStyle w:val="p1"/>
              <w:numPr>
                <w:ilvl w:val="0"/>
                <w:numId w:val="27"/>
              </w:numPr>
              <w:rPr>
                <w:rFonts w:ascii="Calibri" w:hAnsi="Calibri" w:cs="Calibri"/>
                <w:sz w:val="28"/>
                <w:szCs w:val="28"/>
              </w:rPr>
            </w:pPr>
            <w:r w:rsidRPr="00AE202C">
              <w:rPr>
                <w:rFonts w:ascii="Calibri" w:hAnsi="Calibri" w:cs="Calibri"/>
                <w:sz w:val="28"/>
                <w:szCs w:val="28"/>
              </w:rPr>
              <w:t>Scope</w:t>
            </w:r>
          </w:p>
          <w:p w14:paraId="680A9679" w14:textId="5606B100" w:rsidR="005B0884" w:rsidRPr="00AE202C" w:rsidRDefault="005B0884" w:rsidP="005B0884">
            <w:pPr>
              <w:pStyle w:val="ListParagraph"/>
              <w:numPr>
                <w:ilvl w:val="0"/>
                <w:numId w:val="27"/>
              </w:numPr>
              <w:spacing w:before="100" w:beforeAutospacing="1" w:after="100" w:afterAutospacing="1"/>
              <w:outlineLvl w:val="3"/>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Tools and Technologies Used</w:t>
            </w:r>
          </w:p>
        </w:tc>
        <w:tc>
          <w:tcPr>
            <w:tcW w:w="4860" w:type="dxa"/>
          </w:tcPr>
          <w:p w14:paraId="793B8422" w14:textId="7CF0EF13" w:rsidR="0079620F" w:rsidRPr="00AE202C" w:rsidRDefault="005E201E" w:rsidP="00253A43">
            <w:pPr>
              <w:pStyle w:val="p1"/>
              <w:rPr>
                <w:rFonts w:ascii="Calibri" w:hAnsi="Calibri" w:cs="Calibri"/>
                <w:sz w:val="28"/>
                <w:szCs w:val="28"/>
              </w:rPr>
            </w:pPr>
            <w:r>
              <w:rPr>
                <w:rFonts w:ascii="Calibri" w:hAnsi="Calibri" w:cs="Calibri"/>
                <w:sz w:val="28"/>
                <w:szCs w:val="28"/>
              </w:rPr>
              <w:t>6-7</w:t>
            </w:r>
          </w:p>
        </w:tc>
      </w:tr>
      <w:tr w:rsidR="0079620F" w:rsidRPr="00AE202C" w14:paraId="50EC01D8" w14:textId="77777777" w:rsidTr="009622A2">
        <w:trPr>
          <w:trHeight w:val="431"/>
        </w:trPr>
        <w:tc>
          <w:tcPr>
            <w:tcW w:w="4495" w:type="dxa"/>
          </w:tcPr>
          <w:p w14:paraId="65C538A4" w14:textId="1FA8FCFA" w:rsidR="0079620F" w:rsidRPr="00AE202C" w:rsidRDefault="00183594" w:rsidP="00253A43">
            <w:pPr>
              <w:pStyle w:val="p1"/>
              <w:rPr>
                <w:rFonts w:ascii="Calibri" w:hAnsi="Calibri" w:cs="Calibri"/>
                <w:b/>
                <w:bCs/>
                <w:sz w:val="28"/>
                <w:szCs w:val="28"/>
              </w:rPr>
            </w:pPr>
            <w:r w:rsidRPr="00AE202C">
              <w:rPr>
                <w:rFonts w:ascii="Calibri" w:hAnsi="Calibri" w:cs="Calibri"/>
                <w:b/>
                <w:bCs/>
                <w:sz w:val="28"/>
                <w:szCs w:val="28"/>
              </w:rPr>
              <w:t xml:space="preserve">Dataset Overview </w:t>
            </w:r>
          </w:p>
        </w:tc>
        <w:tc>
          <w:tcPr>
            <w:tcW w:w="4860" w:type="dxa"/>
          </w:tcPr>
          <w:p w14:paraId="5A1ACB09" w14:textId="1528B3AA" w:rsidR="0079620F" w:rsidRPr="00AE202C" w:rsidRDefault="005E201E" w:rsidP="00253A43">
            <w:pPr>
              <w:pStyle w:val="p1"/>
              <w:rPr>
                <w:rFonts w:ascii="Calibri" w:hAnsi="Calibri" w:cs="Calibri"/>
                <w:sz w:val="28"/>
                <w:szCs w:val="28"/>
              </w:rPr>
            </w:pPr>
            <w:r>
              <w:rPr>
                <w:rFonts w:ascii="Calibri" w:hAnsi="Calibri" w:cs="Calibri"/>
                <w:sz w:val="28"/>
                <w:szCs w:val="28"/>
              </w:rPr>
              <w:t>8</w:t>
            </w:r>
          </w:p>
        </w:tc>
      </w:tr>
      <w:tr w:rsidR="0079620F" w:rsidRPr="00AE202C" w14:paraId="00CEE70D" w14:textId="77777777" w:rsidTr="009622A2">
        <w:trPr>
          <w:trHeight w:val="440"/>
        </w:trPr>
        <w:tc>
          <w:tcPr>
            <w:tcW w:w="4495" w:type="dxa"/>
          </w:tcPr>
          <w:p w14:paraId="357B2DE6" w14:textId="17D008BA" w:rsidR="0079620F" w:rsidRPr="00AE202C" w:rsidRDefault="00330096" w:rsidP="00253A43">
            <w:pPr>
              <w:pStyle w:val="p1"/>
              <w:rPr>
                <w:rFonts w:ascii="Calibri" w:hAnsi="Calibri" w:cs="Calibri"/>
                <w:b/>
                <w:bCs/>
                <w:sz w:val="28"/>
                <w:szCs w:val="28"/>
              </w:rPr>
            </w:pPr>
            <w:r w:rsidRPr="00AE202C">
              <w:rPr>
                <w:rFonts w:ascii="Calibri" w:hAnsi="Calibri" w:cs="Calibri"/>
                <w:b/>
                <w:bCs/>
                <w:sz w:val="28"/>
                <w:szCs w:val="28"/>
              </w:rPr>
              <w:t xml:space="preserve">Data Cleaning and pre-processing </w:t>
            </w:r>
          </w:p>
        </w:tc>
        <w:tc>
          <w:tcPr>
            <w:tcW w:w="4860" w:type="dxa"/>
          </w:tcPr>
          <w:p w14:paraId="519CA0BA" w14:textId="3BF68DD5" w:rsidR="0079620F" w:rsidRPr="00AE202C" w:rsidRDefault="005E201E" w:rsidP="00253A43">
            <w:pPr>
              <w:pStyle w:val="p1"/>
              <w:rPr>
                <w:rFonts w:ascii="Calibri" w:hAnsi="Calibri" w:cs="Calibri"/>
                <w:sz w:val="28"/>
                <w:szCs w:val="28"/>
              </w:rPr>
            </w:pPr>
            <w:r>
              <w:rPr>
                <w:rFonts w:ascii="Calibri" w:hAnsi="Calibri" w:cs="Calibri"/>
                <w:sz w:val="28"/>
                <w:szCs w:val="28"/>
              </w:rPr>
              <w:t>9-10</w:t>
            </w:r>
          </w:p>
        </w:tc>
      </w:tr>
      <w:tr w:rsidR="0079620F" w:rsidRPr="00AE202C" w14:paraId="745F65C3" w14:textId="77777777" w:rsidTr="009622A2">
        <w:trPr>
          <w:trHeight w:val="449"/>
        </w:trPr>
        <w:tc>
          <w:tcPr>
            <w:tcW w:w="4495" w:type="dxa"/>
          </w:tcPr>
          <w:p w14:paraId="57260D6A" w14:textId="1209F13D" w:rsidR="0079620F" w:rsidRPr="00AE202C" w:rsidRDefault="00915E95" w:rsidP="00253A43">
            <w:pPr>
              <w:pStyle w:val="p1"/>
              <w:rPr>
                <w:rFonts w:ascii="Calibri" w:hAnsi="Calibri" w:cs="Calibri"/>
                <w:b/>
                <w:bCs/>
                <w:sz w:val="28"/>
                <w:szCs w:val="28"/>
              </w:rPr>
            </w:pPr>
            <w:r w:rsidRPr="00AE202C">
              <w:rPr>
                <w:rFonts w:ascii="Calibri" w:hAnsi="Calibri" w:cs="Calibri"/>
                <w:b/>
                <w:bCs/>
                <w:sz w:val="28"/>
                <w:szCs w:val="28"/>
              </w:rPr>
              <w:t>Dashboard Design Philosophy</w:t>
            </w:r>
          </w:p>
        </w:tc>
        <w:tc>
          <w:tcPr>
            <w:tcW w:w="4860" w:type="dxa"/>
          </w:tcPr>
          <w:p w14:paraId="69DD930E" w14:textId="6E752E4E" w:rsidR="0079620F" w:rsidRPr="00AE202C" w:rsidRDefault="00915E95" w:rsidP="00253A43">
            <w:pPr>
              <w:pStyle w:val="p1"/>
              <w:rPr>
                <w:rFonts w:ascii="Calibri" w:hAnsi="Calibri" w:cs="Calibri"/>
                <w:sz w:val="28"/>
                <w:szCs w:val="28"/>
              </w:rPr>
            </w:pPr>
            <w:r w:rsidRPr="00AE202C">
              <w:rPr>
                <w:rFonts w:ascii="Calibri" w:hAnsi="Calibri" w:cs="Calibri"/>
                <w:sz w:val="28"/>
                <w:szCs w:val="28"/>
              </w:rPr>
              <w:t>1</w:t>
            </w:r>
            <w:r w:rsidR="005E201E">
              <w:rPr>
                <w:rFonts w:ascii="Calibri" w:hAnsi="Calibri" w:cs="Calibri"/>
                <w:sz w:val="28"/>
                <w:szCs w:val="28"/>
              </w:rPr>
              <w:t>1</w:t>
            </w:r>
          </w:p>
        </w:tc>
      </w:tr>
      <w:tr w:rsidR="0079620F" w:rsidRPr="00AE202C" w14:paraId="02C0007E" w14:textId="77777777" w:rsidTr="00330096">
        <w:tc>
          <w:tcPr>
            <w:tcW w:w="4495" w:type="dxa"/>
          </w:tcPr>
          <w:p w14:paraId="485D91ED" w14:textId="77777777" w:rsidR="0079620F" w:rsidRPr="00AE202C" w:rsidRDefault="009622A2" w:rsidP="00253A43">
            <w:pPr>
              <w:pStyle w:val="p1"/>
              <w:rPr>
                <w:rFonts w:ascii="Calibri" w:hAnsi="Calibri" w:cs="Calibri"/>
                <w:b/>
                <w:bCs/>
                <w:sz w:val="28"/>
                <w:szCs w:val="28"/>
              </w:rPr>
            </w:pPr>
            <w:r w:rsidRPr="00AE202C">
              <w:rPr>
                <w:rFonts w:ascii="Calibri" w:hAnsi="Calibri" w:cs="Calibri"/>
                <w:b/>
                <w:bCs/>
                <w:sz w:val="28"/>
                <w:szCs w:val="28"/>
              </w:rPr>
              <w:t>Insight-Driven Visual Analytics</w:t>
            </w:r>
          </w:p>
          <w:p w14:paraId="52F940B8" w14:textId="77777777" w:rsidR="009622A2" w:rsidRPr="00AE202C" w:rsidRDefault="009622A2" w:rsidP="009622A2">
            <w:pPr>
              <w:pStyle w:val="p1"/>
              <w:numPr>
                <w:ilvl w:val="0"/>
                <w:numId w:val="25"/>
              </w:numPr>
              <w:rPr>
                <w:rStyle w:val="Strong"/>
                <w:rFonts w:ascii="Calibri" w:hAnsi="Calibri" w:cs="Calibri"/>
                <w:b w:val="0"/>
                <w:bCs w:val="0"/>
                <w:sz w:val="28"/>
                <w:szCs w:val="28"/>
              </w:rPr>
            </w:pPr>
            <w:r w:rsidRPr="00AE202C">
              <w:rPr>
                <w:rFonts w:ascii="Calibri" w:hAnsi="Calibri" w:cs="Calibri"/>
                <w:sz w:val="28"/>
                <w:szCs w:val="28"/>
              </w:rPr>
              <w:t>(A)</w:t>
            </w:r>
            <w:r w:rsidRPr="00AE202C">
              <w:rPr>
                <w:rStyle w:val="Strong"/>
                <w:rFonts w:ascii="Calibri" w:eastAsiaTheme="majorEastAsia" w:hAnsi="Calibri" w:cs="Calibri"/>
                <w:sz w:val="28"/>
                <w:szCs w:val="28"/>
              </w:rPr>
              <w:t xml:space="preserve"> </w:t>
            </w:r>
            <w:r w:rsidRPr="00AE202C">
              <w:rPr>
                <w:rStyle w:val="Strong"/>
                <w:rFonts w:ascii="Calibri" w:eastAsiaTheme="majorEastAsia" w:hAnsi="Calibri" w:cs="Calibri"/>
                <w:b w:val="0"/>
                <w:bCs w:val="0"/>
                <w:sz w:val="28"/>
                <w:szCs w:val="28"/>
              </w:rPr>
              <w:t>Sales Performance Over Time</w:t>
            </w:r>
          </w:p>
          <w:p w14:paraId="124D8EF7" w14:textId="77777777" w:rsidR="009622A2" w:rsidRPr="00AE202C" w:rsidRDefault="009622A2" w:rsidP="009622A2">
            <w:pPr>
              <w:pStyle w:val="p1"/>
              <w:numPr>
                <w:ilvl w:val="0"/>
                <w:numId w:val="25"/>
              </w:numPr>
              <w:rPr>
                <w:rStyle w:val="Strong"/>
                <w:rFonts w:ascii="Calibri" w:hAnsi="Calibri" w:cs="Calibri"/>
                <w:sz w:val="28"/>
                <w:szCs w:val="28"/>
              </w:rPr>
            </w:pPr>
            <w:r w:rsidRPr="00AE202C">
              <w:rPr>
                <w:rFonts w:ascii="Calibri" w:hAnsi="Calibri" w:cs="Calibri"/>
                <w:sz w:val="28"/>
                <w:szCs w:val="28"/>
              </w:rPr>
              <w:t xml:space="preserve">(B) </w:t>
            </w:r>
            <w:r w:rsidRPr="00AE202C">
              <w:rPr>
                <w:rStyle w:val="Strong"/>
                <w:rFonts w:ascii="Calibri" w:eastAsiaTheme="majorEastAsia" w:hAnsi="Calibri" w:cs="Calibri"/>
                <w:b w:val="0"/>
                <w:bCs w:val="0"/>
                <w:sz w:val="28"/>
                <w:szCs w:val="28"/>
              </w:rPr>
              <w:t>Performance by Item Category</w:t>
            </w:r>
          </w:p>
          <w:p w14:paraId="773A8607" w14:textId="5AB5FA3B" w:rsidR="009622A2" w:rsidRPr="00AE202C" w:rsidRDefault="009622A2" w:rsidP="009622A2">
            <w:pPr>
              <w:pStyle w:val="p1"/>
              <w:numPr>
                <w:ilvl w:val="0"/>
                <w:numId w:val="25"/>
              </w:numPr>
              <w:rPr>
                <w:rFonts w:ascii="Calibri" w:hAnsi="Calibri" w:cs="Calibri"/>
                <w:sz w:val="28"/>
                <w:szCs w:val="28"/>
              </w:rPr>
            </w:pPr>
            <w:r w:rsidRPr="00AE202C">
              <w:rPr>
                <w:rFonts w:ascii="Calibri" w:hAnsi="Calibri" w:cs="Calibri"/>
                <w:sz w:val="28"/>
                <w:szCs w:val="28"/>
              </w:rPr>
              <w:t>(C) Outlet Characteristics</w:t>
            </w:r>
          </w:p>
          <w:p w14:paraId="36D7AD04" w14:textId="54699F34" w:rsidR="009622A2" w:rsidRPr="00AE202C" w:rsidRDefault="009622A2" w:rsidP="009622A2">
            <w:pPr>
              <w:pStyle w:val="p1"/>
              <w:numPr>
                <w:ilvl w:val="0"/>
                <w:numId w:val="25"/>
              </w:numPr>
              <w:rPr>
                <w:rFonts w:ascii="Calibri" w:hAnsi="Calibri" w:cs="Calibri"/>
                <w:sz w:val="28"/>
                <w:szCs w:val="28"/>
              </w:rPr>
            </w:pPr>
            <w:r w:rsidRPr="00AE202C">
              <w:rPr>
                <w:rFonts w:ascii="Calibri" w:hAnsi="Calibri" w:cs="Calibri"/>
                <w:sz w:val="28"/>
                <w:szCs w:val="28"/>
              </w:rPr>
              <w:t xml:space="preserve">(D) Customer Sentiments </w:t>
            </w:r>
          </w:p>
          <w:p w14:paraId="625E7BAE" w14:textId="6A06CC69" w:rsidR="009622A2" w:rsidRPr="00AE202C" w:rsidRDefault="009622A2" w:rsidP="009622A2">
            <w:pPr>
              <w:pStyle w:val="p1"/>
              <w:ind w:left="720"/>
              <w:rPr>
                <w:rFonts w:ascii="Calibri" w:hAnsi="Calibri" w:cs="Calibri"/>
                <w:sz w:val="28"/>
                <w:szCs w:val="28"/>
              </w:rPr>
            </w:pPr>
          </w:p>
        </w:tc>
        <w:tc>
          <w:tcPr>
            <w:tcW w:w="4860" w:type="dxa"/>
          </w:tcPr>
          <w:p w14:paraId="5DBBA544" w14:textId="01F58CD3" w:rsidR="0079620F" w:rsidRPr="00AE202C" w:rsidRDefault="009622A2" w:rsidP="00253A43">
            <w:pPr>
              <w:pStyle w:val="p1"/>
              <w:rPr>
                <w:rFonts w:ascii="Calibri" w:hAnsi="Calibri" w:cs="Calibri"/>
                <w:sz w:val="28"/>
                <w:szCs w:val="28"/>
              </w:rPr>
            </w:pPr>
            <w:r w:rsidRPr="00AE202C">
              <w:rPr>
                <w:rFonts w:ascii="Calibri" w:hAnsi="Calibri" w:cs="Calibri"/>
                <w:sz w:val="28"/>
                <w:szCs w:val="28"/>
              </w:rPr>
              <w:t>1</w:t>
            </w:r>
            <w:r w:rsidR="005E201E">
              <w:rPr>
                <w:rFonts w:ascii="Calibri" w:hAnsi="Calibri" w:cs="Calibri"/>
                <w:sz w:val="28"/>
                <w:szCs w:val="28"/>
              </w:rPr>
              <w:t>2</w:t>
            </w:r>
            <w:r w:rsidRPr="00AE202C">
              <w:rPr>
                <w:rFonts w:ascii="Calibri" w:hAnsi="Calibri" w:cs="Calibri"/>
                <w:sz w:val="28"/>
                <w:szCs w:val="28"/>
              </w:rPr>
              <w:t>-1</w:t>
            </w:r>
            <w:r w:rsidR="005E201E">
              <w:rPr>
                <w:rFonts w:ascii="Calibri" w:hAnsi="Calibri" w:cs="Calibri"/>
                <w:sz w:val="28"/>
                <w:szCs w:val="28"/>
              </w:rPr>
              <w:t>4</w:t>
            </w:r>
          </w:p>
        </w:tc>
      </w:tr>
      <w:tr w:rsidR="0079620F" w:rsidRPr="00AE202C" w14:paraId="150F96D5" w14:textId="77777777" w:rsidTr="009622A2">
        <w:trPr>
          <w:trHeight w:val="467"/>
        </w:trPr>
        <w:tc>
          <w:tcPr>
            <w:tcW w:w="4495" w:type="dxa"/>
          </w:tcPr>
          <w:p w14:paraId="0D22F8CD" w14:textId="42EAD6A7" w:rsidR="0079620F" w:rsidRPr="00AE202C" w:rsidRDefault="009622A2" w:rsidP="00253A43">
            <w:pPr>
              <w:pStyle w:val="p1"/>
              <w:rPr>
                <w:rFonts w:ascii="Calibri" w:hAnsi="Calibri" w:cs="Calibri"/>
                <w:b/>
                <w:bCs/>
                <w:sz w:val="28"/>
                <w:szCs w:val="28"/>
              </w:rPr>
            </w:pPr>
            <w:r w:rsidRPr="00AE202C">
              <w:rPr>
                <w:rFonts w:ascii="Calibri" w:hAnsi="Calibri" w:cs="Calibri"/>
                <w:b/>
                <w:bCs/>
                <w:sz w:val="28"/>
                <w:szCs w:val="28"/>
              </w:rPr>
              <w:t>Performance by Store Type</w:t>
            </w:r>
          </w:p>
        </w:tc>
        <w:tc>
          <w:tcPr>
            <w:tcW w:w="4860" w:type="dxa"/>
          </w:tcPr>
          <w:p w14:paraId="11AF81B4" w14:textId="56A0A117" w:rsidR="0079620F" w:rsidRPr="00AE202C" w:rsidRDefault="009622A2" w:rsidP="00253A43">
            <w:pPr>
              <w:pStyle w:val="p1"/>
              <w:rPr>
                <w:rFonts w:ascii="Calibri" w:hAnsi="Calibri" w:cs="Calibri"/>
                <w:sz w:val="28"/>
                <w:szCs w:val="28"/>
              </w:rPr>
            </w:pPr>
            <w:r w:rsidRPr="00AE202C">
              <w:rPr>
                <w:rFonts w:ascii="Calibri" w:hAnsi="Calibri" w:cs="Calibri"/>
                <w:sz w:val="28"/>
                <w:szCs w:val="28"/>
              </w:rPr>
              <w:t>1</w:t>
            </w:r>
            <w:r w:rsidR="005E201E">
              <w:rPr>
                <w:rFonts w:ascii="Calibri" w:hAnsi="Calibri" w:cs="Calibri"/>
                <w:sz w:val="28"/>
                <w:szCs w:val="28"/>
              </w:rPr>
              <w:t>5</w:t>
            </w:r>
          </w:p>
        </w:tc>
      </w:tr>
      <w:tr w:rsidR="009622A2" w:rsidRPr="00AE202C" w14:paraId="1549E7A6" w14:textId="77777777" w:rsidTr="009622A2">
        <w:trPr>
          <w:trHeight w:val="458"/>
        </w:trPr>
        <w:tc>
          <w:tcPr>
            <w:tcW w:w="4495" w:type="dxa"/>
          </w:tcPr>
          <w:p w14:paraId="67A65CDA" w14:textId="1130D675" w:rsidR="009622A2" w:rsidRPr="00AE202C" w:rsidRDefault="009622A2" w:rsidP="00253A43">
            <w:pPr>
              <w:pStyle w:val="p1"/>
              <w:rPr>
                <w:rFonts w:ascii="Calibri" w:hAnsi="Calibri" w:cs="Calibri"/>
                <w:b/>
                <w:bCs/>
                <w:sz w:val="28"/>
                <w:szCs w:val="28"/>
              </w:rPr>
            </w:pPr>
            <w:r w:rsidRPr="00AE202C">
              <w:rPr>
                <w:rFonts w:ascii="Calibri" w:hAnsi="Calibri" w:cs="Calibri"/>
                <w:b/>
                <w:bCs/>
                <w:sz w:val="28"/>
                <w:szCs w:val="28"/>
              </w:rPr>
              <w:t>Fat Content Preference</w:t>
            </w:r>
          </w:p>
        </w:tc>
        <w:tc>
          <w:tcPr>
            <w:tcW w:w="4860" w:type="dxa"/>
          </w:tcPr>
          <w:p w14:paraId="7444FA79" w14:textId="1648E912" w:rsidR="009622A2" w:rsidRPr="00AE202C" w:rsidRDefault="009622A2" w:rsidP="00253A43">
            <w:pPr>
              <w:pStyle w:val="p1"/>
              <w:rPr>
                <w:rFonts w:ascii="Calibri" w:hAnsi="Calibri" w:cs="Calibri"/>
                <w:sz w:val="28"/>
                <w:szCs w:val="28"/>
              </w:rPr>
            </w:pPr>
            <w:r w:rsidRPr="00AE202C">
              <w:rPr>
                <w:rFonts w:ascii="Calibri" w:hAnsi="Calibri" w:cs="Calibri"/>
                <w:sz w:val="28"/>
                <w:szCs w:val="28"/>
              </w:rPr>
              <w:t>1</w:t>
            </w:r>
            <w:r w:rsidR="005E201E">
              <w:rPr>
                <w:rFonts w:ascii="Calibri" w:hAnsi="Calibri" w:cs="Calibri"/>
                <w:sz w:val="28"/>
                <w:szCs w:val="28"/>
              </w:rPr>
              <w:t>6</w:t>
            </w:r>
          </w:p>
        </w:tc>
      </w:tr>
      <w:tr w:rsidR="009622A2" w:rsidRPr="00AE202C" w14:paraId="0234EA2D" w14:textId="77777777" w:rsidTr="009622A2">
        <w:trPr>
          <w:trHeight w:val="431"/>
        </w:trPr>
        <w:tc>
          <w:tcPr>
            <w:tcW w:w="4495" w:type="dxa"/>
          </w:tcPr>
          <w:p w14:paraId="76FFCC4A" w14:textId="490FB7D8" w:rsidR="009622A2" w:rsidRPr="00AE202C" w:rsidRDefault="009622A2" w:rsidP="00253A43">
            <w:pPr>
              <w:pStyle w:val="p1"/>
              <w:rPr>
                <w:rFonts w:ascii="Calibri" w:hAnsi="Calibri" w:cs="Calibri"/>
                <w:b/>
                <w:bCs/>
                <w:sz w:val="28"/>
                <w:szCs w:val="28"/>
              </w:rPr>
            </w:pPr>
            <w:r w:rsidRPr="00AE202C">
              <w:rPr>
                <w:rFonts w:ascii="Calibri" w:hAnsi="Calibri" w:cs="Calibri"/>
                <w:b/>
                <w:bCs/>
                <w:sz w:val="28"/>
                <w:szCs w:val="28"/>
              </w:rPr>
              <w:t>Strategic Business Implications</w:t>
            </w:r>
          </w:p>
        </w:tc>
        <w:tc>
          <w:tcPr>
            <w:tcW w:w="4860" w:type="dxa"/>
          </w:tcPr>
          <w:p w14:paraId="4E4D2FF0" w14:textId="64499BE6" w:rsidR="009622A2" w:rsidRPr="00AE202C" w:rsidRDefault="009622A2" w:rsidP="00253A43">
            <w:pPr>
              <w:pStyle w:val="p1"/>
              <w:rPr>
                <w:rFonts w:ascii="Calibri" w:hAnsi="Calibri" w:cs="Calibri"/>
                <w:sz w:val="28"/>
                <w:szCs w:val="28"/>
              </w:rPr>
            </w:pPr>
            <w:r w:rsidRPr="00AE202C">
              <w:rPr>
                <w:rFonts w:ascii="Calibri" w:hAnsi="Calibri" w:cs="Calibri"/>
                <w:sz w:val="28"/>
                <w:szCs w:val="28"/>
              </w:rPr>
              <w:t>1</w:t>
            </w:r>
            <w:r w:rsidR="005E201E">
              <w:rPr>
                <w:rFonts w:ascii="Calibri" w:hAnsi="Calibri" w:cs="Calibri"/>
                <w:sz w:val="28"/>
                <w:szCs w:val="28"/>
              </w:rPr>
              <w:t>7</w:t>
            </w:r>
          </w:p>
        </w:tc>
      </w:tr>
      <w:tr w:rsidR="009622A2" w:rsidRPr="00AE202C" w14:paraId="0B77E7E8" w14:textId="77777777" w:rsidTr="009622A2">
        <w:trPr>
          <w:trHeight w:val="440"/>
        </w:trPr>
        <w:tc>
          <w:tcPr>
            <w:tcW w:w="4495" w:type="dxa"/>
          </w:tcPr>
          <w:p w14:paraId="2FF23414" w14:textId="1208695B" w:rsidR="009622A2" w:rsidRPr="00AE202C" w:rsidRDefault="009622A2" w:rsidP="00253A43">
            <w:pPr>
              <w:pStyle w:val="p1"/>
              <w:rPr>
                <w:rFonts w:ascii="Calibri" w:hAnsi="Calibri" w:cs="Calibri"/>
                <w:b/>
                <w:bCs/>
                <w:sz w:val="28"/>
                <w:szCs w:val="28"/>
              </w:rPr>
            </w:pPr>
            <w:r w:rsidRPr="00AE202C">
              <w:rPr>
                <w:rFonts w:ascii="Calibri" w:hAnsi="Calibri" w:cs="Calibri"/>
                <w:b/>
                <w:bCs/>
                <w:sz w:val="28"/>
                <w:szCs w:val="28"/>
              </w:rPr>
              <w:t>Recommendations for Action</w:t>
            </w:r>
          </w:p>
        </w:tc>
        <w:tc>
          <w:tcPr>
            <w:tcW w:w="4860" w:type="dxa"/>
          </w:tcPr>
          <w:p w14:paraId="79C4BC47" w14:textId="3C8908FC" w:rsidR="009622A2" w:rsidRPr="00AE202C" w:rsidRDefault="009622A2" w:rsidP="00253A43">
            <w:pPr>
              <w:pStyle w:val="p1"/>
              <w:rPr>
                <w:rFonts w:ascii="Calibri" w:hAnsi="Calibri" w:cs="Calibri"/>
                <w:sz w:val="28"/>
                <w:szCs w:val="28"/>
              </w:rPr>
            </w:pPr>
            <w:r w:rsidRPr="00AE202C">
              <w:rPr>
                <w:rFonts w:ascii="Calibri" w:hAnsi="Calibri" w:cs="Calibri"/>
                <w:sz w:val="28"/>
                <w:szCs w:val="28"/>
              </w:rPr>
              <w:t>1</w:t>
            </w:r>
            <w:r w:rsidR="005E201E">
              <w:rPr>
                <w:rFonts w:ascii="Calibri" w:hAnsi="Calibri" w:cs="Calibri"/>
                <w:sz w:val="28"/>
                <w:szCs w:val="28"/>
              </w:rPr>
              <w:t>8</w:t>
            </w:r>
          </w:p>
        </w:tc>
      </w:tr>
      <w:tr w:rsidR="009622A2" w:rsidRPr="00AE202C" w14:paraId="2B7D96A1" w14:textId="77777777" w:rsidTr="009622A2">
        <w:trPr>
          <w:trHeight w:val="449"/>
        </w:trPr>
        <w:tc>
          <w:tcPr>
            <w:tcW w:w="4495" w:type="dxa"/>
          </w:tcPr>
          <w:p w14:paraId="7CA8DA5F" w14:textId="12BB10F0" w:rsidR="009622A2" w:rsidRPr="00AE202C" w:rsidRDefault="009622A2" w:rsidP="00253A43">
            <w:pPr>
              <w:pStyle w:val="p1"/>
              <w:rPr>
                <w:rFonts w:ascii="Calibri" w:hAnsi="Calibri" w:cs="Calibri"/>
                <w:b/>
                <w:bCs/>
                <w:sz w:val="28"/>
                <w:szCs w:val="28"/>
              </w:rPr>
            </w:pPr>
            <w:r w:rsidRPr="00AE202C">
              <w:rPr>
                <w:rFonts w:ascii="Calibri" w:hAnsi="Calibri" w:cs="Calibri"/>
                <w:b/>
                <w:bCs/>
                <w:sz w:val="28"/>
                <w:szCs w:val="28"/>
              </w:rPr>
              <w:t>Future Expansion Opportunities</w:t>
            </w:r>
          </w:p>
        </w:tc>
        <w:tc>
          <w:tcPr>
            <w:tcW w:w="4860" w:type="dxa"/>
          </w:tcPr>
          <w:p w14:paraId="74CE5AC8" w14:textId="279FD76B" w:rsidR="009622A2" w:rsidRPr="00AE202C" w:rsidRDefault="002E6D19" w:rsidP="00253A43">
            <w:pPr>
              <w:pStyle w:val="p1"/>
              <w:rPr>
                <w:rFonts w:ascii="Calibri" w:hAnsi="Calibri" w:cs="Calibri"/>
                <w:sz w:val="28"/>
                <w:szCs w:val="28"/>
              </w:rPr>
            </w:pPr>
            <w:r>
              <w:rPr>
                <w:rFonts w:ascii="Calibri" w:hAnsi="Calibri" w:cs="Calibri"/>
                <w:sz w:val="28"/>
                <w:szCs w:val="28"/>
              </w:rPr>
              <w:t>1</w:t>
            </w:r>
            <w:r w:rsidR="005E201E">
              <w:rPr>
                <w:rFonts w:ascii="Calibri" w:hAnsi="Calibri" w:cs="Calibri"/>
                <w:sz w:val="28"/>
                <w:szCs w:val="28"/>
              </w:rPr>
              <w:t>9</w:t>
            </w:r>
          </w:p>
        </w:tc>
      </w:tr>
      <w:tr w:rsidR="009622A2" w:rsidRPr="00AE202C" w14:paraId="64556626" w14:textId="77777777" w:rsidTr="009622A2">
        <w:trPr>
          <w:trHeight w:val="440"/>
        </w:trPr>
        <w:tc>
          <w:tcPr>
            <w:tcW w:w="4495" w:type="dxa"/>
          </w:tcPr>
          <w:p w14:paraId="6C240E5C" w14:textId="47E72685" w:rsidR="009622A2" w:rsidRPr="00AE202C" w:rsidRDefault="009622A2" w:rsidP="00253A43">
            <w:pPr>
              <w:pStyle w:val="p1"/>
              <w:rPr>
                <w:rFonts w:ascii="Calibri" w:hAnsi="Calibri" w:cs="Calibri"/>
                <w:b/>
                <w:bCs/>
                <w:sz w:val="28"/>
                <w:szCs w:val="28"/>
              </w:rPr>
            </w:pPr>
            <w:r w:rsidRPr="00AE202C">
              <w:rPr>
                <w:rFonts w:ascii="Calibri" w:hAnsi="Calibri" w:cs="Calibri"/>
                <w:b/>
                <w:bCs/>
                <w:sz w:val="28"/>
                <w:szCs w:val="28"/>
              </w:rPr>
              <w:t>Conclusion</w:t>
            </w:r>
          </w:p>
        </w:tc>
        <w:tc>
          <w:tcPr>
            <w:tcW w:w="4860" w:type="dxa"/>
          </w:tcPr>
          <w:p w14:paraId="3E47D223" w14:textId="6BE5F1EC" w:rsidR="009622A2" w:rsidRPr="00AE202C" w:rsidRDefault="005E201E" w:rsidP="00253A43">
            <w:pPr>
              <w:pStyle w:val="p1"/>
              <w:rPr>
                <w:rFonts w:ascii="Calibri" w:hAnsi="Calibri" w:cs="Calibri"/>
                <w:sz w:val="28"/>
                <w:szCs w:val="28"/>
              </w:rPr>
            </w:pPr>
            <w:r>
              <w:rPr>
                <w:rFonts w:ascii="Calibri" w:hAnsi="Calibri" w:cs="Calibri"/>
                <w:sz w:val="28"/>
                <w:szCs w:val="28"/>
              </w:rPr>
              <w:t>20</w:t>
            </w:r>
          </w:p>
        </w:tc>
      </w:tr>
      <w:tr w:rsidR="009622A2" w:rsidRPr="00AE202C" w14:paraId="01F7C322" w14:textId="77777777" w:rsidTr="009622A2">
        <w:trPr>
          <w:trHeight w:val="431"/>
        </w:trPr>
        <w:tc>
          <w:tcPr>
            <w:tcW w:w="4495" w:type="dxa"/>
          </w:tcPr>
          <w:p w14:paraId="5050B20A" w14:textId="748E7E46" w:rsidR="009622A2" w:rsidRPr="00AE202C" w:rsidRDefault="009622A2" w:rsidP="00253A43">
            <w:pPr>
              <w:pStyle w:val="p1"/>
              <w:rPr>
                <w:rFonts w:ascii="Calibri" w:hAnsi="Calibri" w:cs="Calibri"/>
                <w:b/>
                <w:bCs/>
                <w:sz w:val="28"/>
                <w:szCs w:val="28"/>
              </w:rPr>
            </w:pPr>
            <w:r w:rsidRPr="00AE202C">
              <w:rPr>
                <w:rFonts w:ascii="Calibri" w:hAnsi="Calibri" w:cs="Calibri"/>
                <w:b/>
                <w:bCs/>
                <w:sz w:val="28"/>
                <w:szCs w:val="28"/>
              </w:rPr>
              <w:t>Appendix &amp; Screenshot Directory</w:t>
            </w:r>
          </w:p>
        </w:tc>
        <w:tc>
          <w:tcPr>
            <w:tcW w:w="4860" w:type="dxa"/>
          </w:tcPr>
          <w:p w14:paraId="42CB07D1" w14:textId="7083E7E7" w:rsidR="009622A2" w:rsidRPr="00AE202C" w:rsidRDefault="009622A2" w:rsidP="00253A43">
            <w:pPr>
              <w:pStyle w:val="p1"/>
              <w:rPr>
                <w:rFonts w:ascii="Calibri" w:hAnsi="Calibri" w:cs="Calibri"/>
                <w:sz w:val="28"/>
                <w:szCs w:val="28"/>
              </w:rPr>
            </w:pPr>
            <w:r w:rsidRPr="00AE202C">
              <w:rPr>
                <w:rFonts w:ascii="Calibri" w:hAnsi="Calibri" w:cs="Calibri"/>
                <w:sz w:val="28"/>
                <w:szCs w:val="28"/>
              </w:rPr>
              <w:t>2</w:t>
            </w:r>
            <w:r w:rsidR="005E201E">
              <w:rPr>
                <w:rFonts w:ascii="Calibri" w:hAnsi="Calibri" w:cs="Calibri"/>
                <w:sz w:val="28"/>
                <w:szCs w:val="28"/>
              </w:rPr>
              <w:t>1</w:t>
            </w:r>
          </w:p>
        </w:tc>
      </w:tr>
      <w:tr w:rsidR="00E05E19" w:rsidRPr="00AE202C" w14:paraId="0E3AC971" w14:textId="77777777" w:rsidTr="00384E07">
        <w:trPr>
          <w:trHeight w:val="431"/>
        </w:trPr>
        <w:tc>
          <w:tcPr>
            <w:tcW w:w="4495" w:type="dxa"/>
          </w:tcPr>
          <w:p w14:paraId="7D0E19DC" w14:textId="12EB49BD" w:rsidR="00E05E19" w:rsidRPr="00AE202C" w:rsidRDefault="00E05E19" w:rsidP="00384E07">
            <w:pPr>
              <w:pStyle w:val="p1"/>
              <w:rPr>
                <w:rFonts w:ascii="Calibri" w:hAnsi="Calibri" w:cs="Calibri"/>
                <w:b/>
                <w:bCs/>
                <w:sz w:val="28"/>
                <w:szCs w:val="28"/>
              </w:rPr>
            </w:pPr>
            <w:r w:rsidRPr="00AE202C">
              <w:rPr>
                <w:rFonts w:ascii="Calibri" w:hAnsi="Calibri" w:cs="Calibri"/>
                <w:b/>
                <w:bCs/>
                <w:sz w:val="28"/>
                <w:szCs w:val="28"/>
              </w:rPr>
              <w:t>Acknowledgment</w:t>
            </w:r>
          </w:p>
        </w:tc>
        <w:tc>
          <w:tcPr>
            <w:tcW w:w="4860" w:type="dxa"/>
          </w:tcPr>
          <w:p w14:paraId="2103149F" w14:textId="1A866EB5" w:rsidR="00E05E19" w:rsidRPr="00AE202C" w:rsidRDefault="00E05E19" w:rsidP="00384E07">
            <w:pPr>
              <w:pStyle w:val="p1"/>
              <w:rPr>
                <w:rFonts w:ascii="Calibri" w:hAnsi="Calibri" w:cs="Calibri"/>
                <w:sz w:val="28"/>
                <w:szCs w:val="28"/>
              </w:rPr>
            </w:pPr>
            <w:r w:rsidRPr="00AE202C">
              <w:rPr>
                <w:rFonts w:ascii="Calibri" w:hAnsi="Calibri" w:cs="Calibri"/>
                <w:sz w:val="28"/>
                <w:szCs w:val="28"/>
              </w:rPr>
              <w:t>2</w:t>
            </w:r>
            <w:r w:rsidR="005E201E">
              <w:rPr>
                <w:rFonts w:ascii="Calibri" w:hAnsi="Calibri" w:cs="Calibri"/>
                <w:sz w:val="28"/>
                <w:szCs w:val="28"/>
              </w:rPr>
              <w:t>2</w:t>
            </w:r>
          </w:p>
        </w:tc>
      </w:tr>
      <w:tr w:rsidR="00E05E19" w:rsidRPr="00AE202C" w14:paraId="2DEF6B63" w14:textId="77777777" w:rsidTr="009622A2">
        <w:trPr>
          <w:trHeight w:val="431"/>
        </w:trPr>
        <w:tc>
          <w:tcPr>
            <w:tcW w:w="4495" w:type="dxa"/>
          </w:tcPr>
          <w:p w14:paraId="3DBF2211" w14:textId="3AB9F560" w:rsidR="00E05E19" w:rsidRPr="00AE202C" w:rsidRDefault="00E05E19" w:rsidP="00253A43">
            <w:pPr>
              <w:pStyle w:val="p1"/>
              <w:rPr>
                <w:rFonts w:ascii="Calibri" w:hAnsi="Calibri" w:cs="Calibri"/>
                <w:b/>
                <w:bCs/>
                <w:sz w:val="28"/>
                <w:szCs w:val="28"/>
              </w:rPr>
            </w:pPr>
            <w:r w:rsidRPr="00AE202C">
              <w:rPr>
                <w:rFonts w:ascii="Calibri" w:hAnsi="Calibri" w:cs="Calibri"/>
                <w:b/>
                <w:bCs/>
                <w:sz w:val="28"/>
                <w:szCs w:val="28"/>
              </w:rPr>
              <w:t>Reference</w:t>
            </w:r>
          </w:p>
        </w:tc>
        <w:tc>
          <w:tcPr>
            <w:tcW w:w="4860" w:type="dxa"/>
          </w:tcPr>
          <w:p w14:paraId="688ABFDD" w14:textId="083CBB9E" w:rsidR="00E05E19" w:rsidRPr="00AE202C" w:rsidRDefault="00E05E19" w:rsidP="00253A43">
            <w:pPr>
              <w:pStyle w:val="p1"/>
              <w:rPr>
                <w:rFonts w:ascii="Calibri" w:hAnsi="Calibri" w:cs="Calibri"/>
                <w:sz w:val="28"/>
                <w:szCs w:val="28"/>
              </w:rPr>
            </w:pPr>
            <w:r w:rsidRPr="00AE202C">
              <w:rPr>
                <w:rFonts w:ascii="Calibri" w:hAnsi="Calibri" w:cs="Calibri"/>
                <w:sz w:val="28"/>
                <w:szCs w:val="28"/>
              </w:rPr>
              <w:t>2</w:t>
            </w:r>
            <w:r w:rsidR="005E201E">
              <w:rPr>
                <w:rFonts w:ascii="Calibri" w:hAnsi="Calibri" w:cs="Calibri"/>
                <w:sz w:val="28"/>
                <w:szCs w:val="28"/>
              </w:rPr>
              <w:t>3</w:t>
            </w:r>
          </w:p>
        </w:tc>
      </w:tr>
    </w:tbl>
    <w:p w14:paraId="4468B90E" w14:textId="1A47E9D6" w:rsidR="001E66AE" w:rsidRPr="008157DE" w:rsidRDefault="00431336" w:rsidP="00253A43">
      <w:pPr>
        <w:pStyle w:val="p1"/>
        <w:rPr>
          <w:rFonts w:ascii="Calibri" w:hAnsi="Calibri" w:cs="Calibri"/>
          <w:b/>
          <w:bCs/>
        </w:rPr>
      </w:pPr>
      <w:r w:rsidRPr="00AE202C">
        <w:rPr>
          <w:rFonts w:ascii="Calibri" w:hAnsi="Calibri" w:cs="Calibri"/>
          <w:b/>
          <w:bCs/>
          <w:sz w:val="36"/>
          <w:szCs w:val="36"/>
        </w:rPr>
        <w:lastRenderedPageBreak/>
        <w:t xml:space="preserve">List of Figures and Tables </w:t>
      </w:r>
      <w:r w:rsidRPr="00AE202C">
        <w:rPr>
          <w:rFonts w:ascii="Calibri" w:hAnsi="Calibri" w:cs="Calibri"/>
          <w:b/>
          <w:bCs/>
        </w:rPr>
        <w:t xml:space="preserve"> </w:t>
      </w:r>
      <w:r w:rsidR="00FD308D" w:rsidRPr="00FD308D">
        <w:rPr>
          <w:rFonts w:ascii="Calibri" w:hAnsi="Calibri" w:cs="Calibri"/>
          <w:noProof/>
          <w14:ligatures w14:val="standardContextual"/>
        </w:rPr>
        <w:pict w14:anchorId="601952D1">
          <v:rect id="_x0000_i1044" alt="" style="width:468pt;height:.05pt;mso-width-percent:0;mso-height-percent:0;mso-width-percent:0;mso-height-percent:0" o:hralign="center" o:hrstd="t" o:hr="t" fillcolor="#a0a0a0" stroked="f"/>
        </w:pict>
      </w:r>
    </w:p>
    <w:p w14:paraId="0BA36EEE" w14:textId="77777777" w:rsidR="00E05E19" w:rsidRPr="00AE202C" w:rsidRDefault="00E05E19" w:rsidP="00253A43">
      <w:pPr>
        <w:pStyle w:val="p1"/>
        <w:rPr>
          <w:rFonts w:ascii="Calibri" w:hAnsi="Calibri" w:cs="Calibri"/>
          <w:sz w:val="24"/>
          <w:szCs w:val="24"/>
        </w:rPr>
      </w:pPr>
    </w:p>
    <w:tbl>
      <w:tblPr>
        <w:tblStyle w:val="TableGrid"/>
        <w:tblW w:w="0" w:type="auto"/>
        <w:tblLook w:val="04A0" w:firstRow="1" w:lastRow="0" w:firstColumn="1" w:lastColumn="0" w:noHBand="0" w:noVBand="1"/>
      </w:tblPr>
      <w:tblGrid>
        <w:gridCol w:w="3116"/>
        <w:gridCol w:w="3117"/>
        <w:gridCol w:w="3117"/>
      </w:tblGrid>
      <w:tr w:rsidR="00431336" w:rsidRPr="00AE202C" w14:paraId="5D052AEE" w14:textId="77777777" w:rsidTr="00431336">
        <w:tc>
          <w:tcPr>
            <w:tcW w:w="3116" w:type="dxa"/>
          </w:tcPr>
          <w:p w14:paraId="1A7F54BC" w14:textId="3B553091" w:rsidR="00431336" w:rsidRPr="00AE202C" w:rsidRDefault="00431336" w:rsidP="00253A43">
            <w:pPr>
              <w:pStyle w:val="p1"/>
              <w:rPr>
                <w:rFonts w:ascii="Calibri" w:hAnsi="Calibri" w:cs="Calibri"/>
                <w:b/>
                <w:bCs/>
              </w:rPr>
            </w:pPr>
            <w:r w:rsidRPr="00AE202C">
              <w:rPr>
                <w:rFonts w:ascii="Calibri" w:hAnsi="Calibri" w:cs="Calibri"/>
                <w:b/>
                <w:bCs/>
              </w:rPr>
              <w:t xml:space="preserve">Figure No </w:t>
            </w:r>
          </w:p>
        </w:tc>
        <w:tc>
          <w:tcPr>
            <w:tcW w:w="3117" w:type="dxa"/>
          </w:tcPr>
          <w:p w14:paraId="21E2656C" w14:textId="3134A501" w:rsidR="00431336" w:rsidRPr="00AE202C" w:rsidRDefault="00431336" w:rsidP="00253A43">
            <w:pPr>
              <w:pStyle w:val="p1"/>
              <w:rPr>
                <w:rFonts w:ascii="Calibri" w:hAnsi="Calibri" w:cs="Calibri"/>
                <w:b/>
                <w:bCs/>
              </w:rPr>
            </w:pPr>
            <w:r w:rsidRPr="00AE202C">
              <w:rPr>
                <w:rFonts w:ascii="Calibri" w:hAnsi="Calibri" w:cs="Calibri"/>
                <w:b/>
                <w:bCs/>
              </w:rPr>
              <w:t xml:space="preserve">Figure Title </w:t>
            </w:r>
          </w:p>
        </w:tc>
        <w:tc>
          <w:tcPr>
            <w:tcW w:w="3117" w:type="dxa"/>
          </w:tcPr>
          <w:p w14:paraId="0559B1C3" w14:textId="650BC3AC" w:rsidR="00431336" w:rsidRPr="00AE202C" w:rsidRDefault="00431336" w:rsidP="00253A43">
            <w:pPr>
              <w:pStyle w:val="p1"/>
              <w:rPr>
                <w:rFonts w:ascii="Calibri" w:hAnsi="Calibri" w:cs="Calibri"/>
                <w:b/>
                <w:bCs/>
              </w:rPr>
            </w:pPr>
            <w:r w:rsidRPr="00AE202C">
              <w:rPr>
                <w:rFonts w:ascii="Calibri" w:hAnsi="Calibri" w:cs="Calibri"/>
                <w:b/>
                <w:bCs/>
              </w:rPr>
              <w:t xml:space="preserve">Page Number </w:t>
            </w:r>
          </w:p>
        </w:tc>
      </w:tr>
      <w:tr w:rsidR="00431336" w:rsidRPr="00AE202C" w14:paraId="1DA629FB" w14:textId="77777777" w:rsidTr="00726E81">
        <w:trPr>
          <w:trHeight w:val="647"/>
        </w:trPr>
        <w:tc>
          <w:tcPr>
            <w:tcW w:w="3116" w:type="dxa"/>
          </w:tcPr>
          <w:p w14:paraId="2A4CC2EE" w14:textId="777E8443" w:rsidR="00431336" w:rsidRPr="00AE202C" w:rsidRDefault="00431336" w:rsidP="00253A43">
            <w:pPr>
              <w:pStyle w:val="p1"/>
              <w:rPr>
                <w:rFonts w:ascii="Calibri" w:hAnsi="Calibri" w:cs="Calibri"/>
                <w:b/>
                <w:bCs/>
              </w:rPr>
            </w:pPr>
            <w:r w:rsidRPr="00AE202C">
              <w:rPr>
                <w:rFonts w:ascii="Calibri" w:hAnsi="Calibri" w:cs="Calibri"/>
                <w:b/>
                <w:bCs/>
              </w:rPr>
              <w:t xml:space="preserve">Fig 1. </w:t>
            </w:r>
          </w:p>
        </w:tc>
        <w:tc>
          <w:tcPr>
            <w:tcW w:w="3117" w:type="dxa"/>
          </w:tcPr>
          <w:p w14:paraId="5DDEEF76" w14:textId="4602F1DE" w:rsidR="00431336" w:rsidRPr="00AE202C" w:rsidRDefault="00726E81" w:rsidP="00253A43">
            <w:pPr>
              <w:pStyle w:val="p1"/>
              <w:rPr>
                <w:rFonts w:ascii="Calibri" w:hAnsi="Calibri" w:cs="Calibri"/>
                <w:b/>
                <w:bCs/>
              </w:rPr>
            </w:pPr>
            <w:r w:rsidRPr="00AE202C">
              <w:rPr>
                <w:rFonts w:ascii="Calibri" w:hAnsi="Calibri" w:cs="Calibri"/>
                <w:sz w:val="22"/>
                <w:szCs w:val="22"/>
              </w:rPr>
              <w:t>Blink-IT Grocery Dashboard Overview</w:t>
            </w:r>
          </w:p>
        </w:tc>
        <w:tc>
          <w:tcPr>
            <w:tcW w:w="3117" w:type="dxa"/>
          </w:tcPr>
          <w:p w14:paraId="4C957B40" w14:textId="419CA432" w:rsidR="00431336" w:rsidRPr="00AE202C" w:rsidRDefault="00CF7390" w:rsidP="00253A43">
            <w:pPr>
              <w:pStyle w:val="p1"/>
              <w:rPr>
                <w:rFonts w:ascii="Calibri" w:hAnsi="Calibri" w:cs="Calibri"/>
              </w:rPr>
            </w:pPr>
            <w:r w:rsidRPr="00AE202C">
              <w:rPr>
                <w:rFonts w:ascii="Calibri" w:hAnsi="Calibri" w:cs="Calibri"/>
              </w:rPr>
              <w:t>10</w:t>
            </w:r>
          </w:p>
        </w:tc>
      </w:tr>
      <w:tr w:rsidR="00431336" w:rsidRPr="00AE202C" w14:paraId="4D2CCF2F" w14:textId="77777777" w:rsidTr="00726E81">
        <w:trPr>
          <w:trHeight w:val="440"/>
        </w:trPr>
        <w:tc>
          <w:tcPr>
            <w:tcW w:w="3116" w:type="dxa"/>
          </w:tcPr>
          <w:p w14:paraId="0AA552F6" w14:textId="5BDC4619" w:rsidR="00431336" w:rsidRPr="00AE202C" w:rsidRDefault="00431336" w:rsidP="00253A43">
            <w:pPr>
              <w:pStyle w:val="p1"/>
              <w:rPr>
                <w:rFonts w:ascii="Calibri" w:hAnsi="Calibri" w:cs="Calibri"/>
                <w:b/>
                <w:bCs/>
              </w:rPr>
            </w:pPr>
            <w:r w:rsidRPr="00AE202C">
              <w:rPr>
                <w:rFonts w:ascii="Calibri" w:hAnsi="Calibri" w:cs="Calibri"/>
                <w:b/>
                <w:bCs/>
              </w:rPr>
              <w:t xml:space="preserve">Fig </w:t>
            </w:r>
            <w:r w:rsidRPr="00AE202C">
              <w:rPr>
                <w:rFonts w:ascii="Calibri" w:hAnsi="Calibri" w:cs="Calibri"/>
                <w:b/>
                <w:bCs/>
              </w:rPr>
              <w:t>2</w:t>
            </w:r>
            <w:r w:rsidRPr="00AE202C">
              <w:rPr>
                <w:rFonts w:ascii="Calibri" w:hAnsi="Calibri" w:cs="Calibri"/>
                <w:b/>
                <w:bCs/>
              </w:rPr>
              <w:t>.</w:t>
            </w:r>
          </w:p>
        </w:tc>
        <w:tc>
          <w:tcPr>
            <w:tcW w:w="3117" w:type="dxa"/>
          </w:tcPr>
          <w:p w14:paraId="036C5381" w14:textId="755FF790" w:rsidR="00431336" w:rsidRPr="00AE202C" w:rsidRDefault="00726E81" w:rsidP="00253A43">
            <w:pPr>
              <w:pStyle w:val="p1"/>
              <w:rPr>
                <w:rFonts w:ascii="Calibri" w:hAnsi="Calibri" w:cs="Calibri"/>
                <w:b/>
                <w:bCs/>
              </w:rPr>
            </w:pPr>
            <w:r w:rsidRPr="00AE202C">
              <w:rPr>
                <w:rFonts w:ascii="Calibri" w:hAnsi="Calibri" w:cs="Calibri"/>
                <w:sz w:val="22"/>
                <w:szCs w:val="22"/>
              </w:rPr>
              <w:t>Annual Sales Trend</w:t>
            </w:r>
          </w:p>
        </w:tc>
        <w:tc>
          <w:tcPr>
            <w:tcW w:w="3117" w:type="dxa"/>
          </w:tcPr>
          <w:p w14:paraId="6DCC2ED0" w14:textId="7B4F9702" w:rsidR="00431336" w:rsidRPr="00AE202C" w:rsidRDefault="00CF7390" w:rsidP="00253A43">
            <w:pPr>
              <w:pStyle w:val="p1"/>
              <w:rPr>
                <w:rFonts w:ascii="Calibri" w:hAnsi="Calibri" w:cs="Calibri"/>
              </w:rPr>
            </w:pPr>
            <w:r w:rsidRPr="00AE202C">
              <w:rPr>
                <w:rFonts w:ascii="Calibri" w:hAnsi="Calibri" w:cs="Calibri"/>
              </w:rPr>
              <w:t>11</w:t>
            </w:r>
          </w:p>
        </w:tc>
      </w:tr>
      <w:tr w:rsidR="00431336" w:rsidRPr="00AE202C" w14:paraId="42CA2868" w14:textId="77777777" w:rsidTr="00726E81">
        <w:trPr>
          <w:trHeight w:val="449"/>
        </w:trPr>
        <w:tc>
          <w:tcPr>
            <w:tcW w:w="3116" w:type="dxa"/>
          </w:tcPr>
          <w:p w14:paraId="4B150E06" w14:textId="5FBED080" w:rsidR="00431336" w:rsidRPr="00AE202C" w:rsidRDefault="00431336" w:rsidP="00253A43">
            <w:pPr>
              <w:pStyle w:val="p1"/>
              <w:rPr>
                <w:rFonts w:ascii="Calibri" w:hAnsi="Calibri" w:cs="Calibri"/>
                <w:b/>
                <w:bCs/>
              </w:rPr>
            </w:pPr>
            <w:r w:rsidRPr="00AE202C">
              <w:rPr>
                <w:rFonts w:ascii="Calibri" w:hAnsi="Calibri" w:cs="Calibri"/>
                <w:b/>
                <w:bCs/>
              </w:rPr>
              <w:t xml:space="preserve">Fig </w:t>
            </w:r>
            <w:r w:rsidRPr="00AE202C">
              <w:rPr>
                <w:rFonts w:ascii="Calibri" w:hAnsi="Calibri" w:cs="Calibri"/>
                <w:b/>
                <w:bCs/>
              </w:rPr>
              <w:t>3</w:t>
            </w:r>
            <w:r w:rsidRPr="00AE202C">
              <w:rPr>
                <w:rFonts w:ascii="Calibri" w:hAnsi="Calibri" w:cs="Calibri"/>
                <w:b/>
                <w:bCs/>
              </w:rPr>
              <w:t>.</w:t>
            </w:r>
          </w:p>
        </w:tc>
        <w:tc>
          <w:tcPr>
            <w:tcW w:w="3117" w:type="dxa"/>
          </w:tcPr>
          <w:p w14:paraId="01C7CEC1" w14:textId="5F788D65" w:rsidR="00431336" w:rsidRPr="00AE202C" w:rsidRDefault="00726E81" w:rsidP="00253A43">
            <w:pPr>
              <w:pStyle w:val="p1"/>
              <w:rPr>
                <w:rFonts w:ascii="Calibri" w:hAnsi="Calibri" w:cs="Calibri"/>
                <w:b/>
                <w:bCs/>
              </w:rPr>
            </w:pPr>
            <w:r w:rsidRPr="00AE202C">
              <w:rPr>
                <w:rFonts w:ascii="Calibri" w:hAnsi="Calibri" w:cs="Calibri"/>
                <w:sz w:val="22"/>
                <w:szCs w:val="22"/>
              </w:rPr>
              <w:t>Sales by Item Category</w:t>
            </w:r>
          </w:p>
        </w:tc>
        <w:tc>
          <w:tcPr>
            <w:tcW w:w="3117" w:type="dxa"/>
          </w:tcPr>
          <w:p w14:paraId="69537C08" w14:textId="22296AF5" w:rsidR="00431336" w:rsidRPr="00AE202C" w:rsidRDefault="00CF7390" w:rsidP="00253A43">
            <w:pPr>
              <w:pStyle w:val="p1"/>
              <w:rPr>
                <w:rFonts w:ascii="Calibri" w:hAnsi="Calibri" w:cs="Calibri"/>
              </w:rPr>
            </w:pPr>
            <w:r w:rsidRPr="00AE202C">
              <w:rPr>
                <w:rFonts w:ascii="Calibri" w:hAnsi="Calibri" w:cs="Calibri"/>
              </w:rPr>
              <w:t>12</w:t>
            </w:r>
          </w:p>
        </w:tc>
      </w:tr>
      <w:tr w:rsidR="00431336" w:rsidRPr="00AE202C" w14:paraId="347B5E00" w14:textId="77777777" w:rsidTr="00726E81">
        <w:trPr>
          <w:trHeight w:val="710"/>
        </w:trPr>
        <w:tc>
          <w:tcPr>
            <w:tcW w:w="3116" w:type="dxa"/>
          </w:tcPr>
          <w:p w14:paraId="607D0508" w14:textId="73FA8B84" w:rsidR="00431336" w:rsidRPr="00AE202C" w:rsidRDefault="00431336" w:rsidP="00253A43">
            <w:pPr>
              <w:pStyle w:val="p1"/>
              <w:rPr>
                <w:rFonts w:ascii="Calibri" w:hAnsi="Calibri" w:cs="Calibri"/>
                <w:b/>
                <w:bCs/>
              </w:rPr>
            </w:pPr>
            <w:r w:rsidRPr="00AE202C">
              <w:rPr>
                <w:rFonts w:ascii="Calibri" w:hAnsi="Calibri" w:cs="Calibri"/>
                <w:b/>
                <w:bCs/>
              </w:rPr>
              <w:t xml:space="preserve">Fig </w:t>
            </w:r>
            <w:r w:rsidRPr="00AE202C">
              <w:rPr>
                <w:rFonts w:ascii="Calibri" w:hAnsi="Calibri" w:cs="Calibri"/>
                <w:b/>
                <w:bCs/>
              </w:rPr>
              <w:t>4</w:t>
            </w:r>
            <w:r w:rsidRPr="00AE202C">
              <w:rPr>
                <w:rFonts w:ascii="Calibri" w:hAnsi="Calibri" w:cs="Calibri"/>
                <w:b/>
                <w:bCs/>
              </w:rPr>
              <w:t>.</w:t>
            </w:r>
          </w:p>
        </w:tc>
        <w:tc>
          <w:tcPr>
            <w:tcW w:w="3117" w:type="dxa"/>
          </w:tcPr>
          <w:p w14:paraId="3736E949" w14:textId="71616349" w:rsidR="00431336" w:rsidRPr="00AE202C" w:rsidRDefault="00726E81" w:rsidP="00253A43">
            <w:pPr>
              <w:pStyle w:val="p1"/>
              <w:rPr>
                <w:rFonts w:ascii="Calibri" w:hAnsi="Calibri" w:cs="Calibri"/>
                <w:b/>
                <w:bCs/>
              </w:rPr>
            </w:pPr>
            <w:r w:rsidRPr="00AE202C">
              <w:rPr>
                <w:rFonts w:ascii="Calibri" w:hAnsi="Calibri" w:cs="Calibri"/>
                <w:sz w:val="22"/>
                <w:szCs w:val="22"/>
              </w:rPr>
              <w:t>Sales Distribution by Outlet Size</w:t>
            </w:r>
          </w:p>
        </w:tc>
        <w:tc>
          <w:tcPr>
            <w:tcW w:w="3117" w:type="dxa"/>
          </w:tcPr>
          <w:p w14:paraId="50A06624" w14:textId="51DC2B15" w:rsidR="00431336" w:rsidRPr="00AE202C" w:rsidRDefault="00CF7390" w:rsidP="00253A43">
            <w:pPr>
              <w:pStyle w:val="p1"/>
              <w:rPr>
                <w:rFonts w:ascii="Calibri" w:hAnsi="Calibri" w:cs="Calibri"/>
              </w:rPr>
            </w:pPr>
            <w:r w:rsidRPr="00AE202C">
              <w:rPr>
                <w:rFonts w:ascii="Calibri" w:hAnsi="Calibri" w:cs="Calibri"/>
              </w:rPr>
              <w:t>13</w:t>
            </w:r>
          </w:p>
        </w:tc>
      </w:tr>
      <w:tr w:rsidR="00431336" w:rsidRPr="00AE202C" w14:paraId="1713578F" w14:textId="77777777" w:rsidTr="00726E81">
        <w:trPr>
          <w:trHeight w:val="620"/>
        </w:trPr>
        <w:tc>
          <w:tcPr>
            <w:tcW w:w="3116" w:type="dxa"/>
          </w:tcPr>
          <w:p w14:paraId="7BD2078E" w14:textId="0E60F98B" w:rsidR="00431336" w:rsidRPr="00AE202C" w:rsidRDefault="00431336" w:rsidP="00253A43">
            <w:pPr>
              <w:pStyle w:val="p1"/>
              <w:rPr>
                <w:rFonts w:ascii="Calibri" w:hAnsi="Calibri" w:cs="Calibri"/>
                <w:b/>
                <w:bCs/>
              </w:rPr>
            </w:pPr>
            <w:r w:rsidRPr="00AE202C">
              <w:rPr>
                <w:rFonts w:ascii="Calibri" w:hAnsi="Calibri" w:cs="Calibri"/>
                <w:b/>
                <w:bCs/>
              </w:rPr>
              <w:t xml:space="preserve">Fig </w:t>
            </w:r>
            <w:r w:rsidRPr="00AE202C">
              <w:rPr>
                <w:rFonts w:ascii="Calibri" w:hAnsi="Calibri" w:cs="Calibri"/>
                <w:b/>
                <w:bCs/>
              </w:rPr>
              <w:t>5</w:t>
            </w:r>
            <w:r w:rsidRPr="00AE202C">
              <w:rPr>
                <w:rFonts w:ascii="Calibri" w:hAnsi="Calibri" w:cs="Calibri"/>
                <w:b/>
                <w:bCs/>
              </w:rPr>
              <w:t>.</w:t>
            </w:r>
          </w:p>
        </w:tc>
        <w:tc>
          <w:tcPr>
            <w:tcW w:w="3117" w:type="dxa"/>
          </w:tcPr>
          <w:p w14:paraId="4378BF75" w14:textId="0A5520C9" w:rsidR="00431336" w:rsidRPr="00AE202C" w:rsidRDefault="00726E81" w:rsidP="00253A43">
            <w:pPr>
              <w:pStyle w:val="p1"/>
              <w:rPr>
                <w:rFonts w:ascii="Calibri" w:hAnsi="Calibri" w:cs="Calibri"/>
                <w:b/>
                <w:bCs/>
              </w:rPr>
            </w:pPr>
            <w:r w:rsidRPr="00AE202C">
              <w:rPr>
                <w:rFonts w:ascii="Calibri" w:hAnsi="Calibri" w:cs="Calibri"/>
                <w:sz w:val="22"/>
                <w:szCs w:val="22"/>
              </w:rPr>
              <w:t>Sales Performance by Outlet Tier</w:t>
            </w:r>
          </w:p>
        </w:tc>
        <w:tc>
          <w:tcPr>
            <w:tcW w:w="3117" w:type="dxa"/>
          </w:tcPr>
          <w:p w14:paraId="0A55C280" w14:textId="36BE4F42" w:rsidR="00431336" w:rsidRPr="00AE202C" w:rsidRDefault="00CF7390" w:rsidP="00253A43">
            <w:pPr>
              <w:pStyle w:val="p1"/>
              <w:rPr>
                <w:rFonts w:ascii="Calibri" w:hAnsi="Calibri" w:cs="Calibri"/>
              </w:rPr>
            </w:pPr>
            <w:r w:rsidRPr="00AE202C">
              <w:rPr>
                <w:rFonts w:ascii="Calibri" w:hAnsi="Calibri" w:cs="Calibri"/>
              </w:rPr>
              <w:t>14</w:t>
            </w:r>
          </w:p>
        </w:tc>
      </w:tr>
      <w:tr w:rsidR="00431336" w:rsidRPr="00AE202C" w14:paraId="26525908" w14:textId="77777777" w:rsidTr="00726E81">
        <w:trPr>
          <w:trHeight w:val="431"/>
        </w:trPr>
        <w:tc>
          <w:tcPr>
            <w:tcW w:w="3116" w:type="dxa"/>
          </w:tcPr>
          <w:p w14:paraId="5C12BF1F" w14:textId="1B28D9B3" w:rsidR="00431336" w:rsidRPr="00AE202C" w:rsidRDefault="00431336" w:rsidP="00253A43">
            <w:pPr>
              <w:pStyle w:val="p1"/>
              <w:rPr>
                <w:rFonts w:ascii="Calibri" w:hAnsi="Calibri" w:cs="Calibri"/>
                <w:b/>
                <w:bCs/>
              </w:rPr>
            </w:pPr>
            <w:r w:rsidRPr="00AE202C">
              <w:rPr>
                <w:rFonts w:ascii="Calibri" w:hAnsi="Calibri" w:cs="Calibri"/>
                <w:b/>
                <w:bCs/>
              </w:rPr>
              <w:t xml:space="preserve">Fig </w:t>
            </w:r>
            <w:r w:rsidRPr="00AE202C">
              <w:rPr>
                <w:rFonts w:ascii="Calibri" w:hAnsi="Calibri" w:cs="Calibri"/>
                <w:b/>
                <w:bCs/>
              </w:rPr>
              <w:t>6</w:t>
            </w:r>
            <w:r w:rsidRPr="00AE202C">
              <w:rPr>
                <w:rFonts w:ascii="Calibri" w:hAnsi="Calibri" w:cs="Calibri"/>
                <w:b/>
                <w:bCs/>
              </w:rPr>
              <w:t>.</w:t>
            </w:r>
          </w:p>
        </w:tc>
        <w:tc>
          <w:tcPr>
            <w:tcW w:w="3117" w:type="dxa"/>
          </w:tcPr>
          <w:p w14:paraId="563AEE9D" w14:textId="290B8C9D" w:rsidR="00431336" w:rsidRPr="00AE202C" w:rsidRDefault="00726E81" w:rsidP="00253A43">
            <w:pPr>
              <w:pStyle w:val="p1"/>
              <w:rPr>
                <w:rFonts w:ascii="Calibri" w:hAnsi="Calibri" w:cs="Calibri"/>
                <w:b/>
                <w:bCs/>
              </w:rPr>
            </w:pPr>
            <w:r w:rsidRPr="00AE202C">
              <w:rPr>
                <w:rFonts w:ascii="Calibri" w:hAnsi="Calibri" w:cs="Calibri"/>
                <w:sz w:val="22"/>
                <w:szCs w:val="22"/>
              </w:rPr>
              <w:t>Fat Content Sales Distribution</w:t>
            </w:r>
          </w:p>
        </w:tc>
        <w:tc>
          <w:tcPr>
            <w:tcW w:w="3117" w:type="dxa"/>
          </w:tcPr>
          <w:p w14:paraId="2DE0DB85" w14:textId="4329E433" w:rsidR="00431336" w:rsidRPr="00AE202C" w:rsidRDefault="00CF7390" w:rsidP="00253A43">
            <w:pPr>
              <w:pStyle w:val="p1"/>
              <w:rPr>
                <w:rFonts w:ascii="Calibri" w:hAnsi="Calibri" w:cs="Calibri"/>
              </w:rPr>
            </w:pPr>
            <w:r w:rsidRPr="00AE202C">
              <w:rPr>
                <w:rFonts w:ascii="Calibri" w:hAnsi="Calibri" w:cs="Calibri"/>
              </w:rPr>
              <w:t>15</w:t>
            </w:r>
          </w:p>
        </w:tc>
      </w:tr>
    </w:tbl>
    <w:p w14:paraId="372D0BB1" w14:textId="77777777" w:rsidR="001E66AE" w:rsidRPr="00AE202C" w:rsidRDefault="001E66AE" w:rsidP="00253A43">
      <w:pPr>
        <w:pStyle w:val="p1"/>
        <w:rPr>
          <w:rFonts w:ascii="Calibri" w:hAnsi="Calibri" w:cs="Calibri"/>
          <w:b/>
          <w:bCs/>
        </w:rPr>
      </w:pPr>
    </w:p>
    <w:p w14:paraId="161D47BF" w14:textId="77777777" w:rsidR="001E66AE" w:rsidRPr="00AE202C" w:rsidRDefault="001E66AE" w:rsidP="00253A43">
      <w:pPr>
        <w:pStyle w:val="p1"/>
        <w:rPr>
          <w:rFonts w:ascii="Calibri" w:hAnsi="Calibri" w:cs="Calibri"/>
          <w:b/>
          <w:bCs/>
        </w:rPr>
      </w:pPr>
    </w:p>
    <w:p w14:paraId="116ADA70" w14:textId="77777777" w:rsidR="001E66AE" w:rsidRPr="00AE202C" w:rsidRDefault="001E66AE" w:rsidP="00253A43">
      <w:pPr>
        <w:pStyle w:val="p1"/>
        <w:rPr>
          <w:rFonts w:ascii="Calibri" w:hAnsi="Calibri" w:cs="Calibri"/>
          <w:b/>
          <w:bCs/>
        </w:rPr>
      </w:pPr>
    </w:p>
    <w:p w14:paraId="0EB168C6" w14:textId="35D3AF8B" w:rsidR="001E66AE" w:rsidRPr="00AE202C" w:rsidRDefault="001E66AE" w:rsidP="00253A43">
      <w:pPr>
        <w:pStyle w:val="p1"/>
        <w:rPr>
          <w:rFonts w:ascii="Calibri" w:hAnsi="Calibri" w:cs="Calibri"/>
          <w:b/>
          <w:bCs/>
        </w:rPr>
      </w:pPr>
    </w:p>
    <w:p w14:paraId="5E7F9485" w14:textId="77777777" w:rsidR="001E66AE" w:rsidRPr="00AE202C" w:rsidRDefault="001E66AE" w:rsidP="00253A43">
      <w:pPr>
        <w:pStyle w:val="p1"/>
        <w:rPr>
          <w:rFonts w:ascii="Calibri" w:hAnsi="Calibri" w:cs="Calibri"/>
          <w:b/>
          <w:bCs/>
        </w:rPr>
      </w:pPr>
    </w:p>
    <w:p w14:paraId="262B3D64" w14:textId="77777777" w:rsidR="001E66AE" w:rsidRPr="00AE202C" w:rsidRDefault="001E66AE" w:rsidP="00253A43">
      <w:pPr>
        <w:pStyle w:val="p1"/>
        <w:rPr>
          <w:rFonts w:ascii="Calibri" w:hAnsi="Calibri" w:cs="Calibri"/>
          <w:b/>
          <w:bCs/>
        </w:rPr>
      </w:pPr>
    </w:p>
    <w:p w14:paraId="77C5A1C8" w14:textId="77777777" w:rsidR="001E66AE" w:rsidRPr="00AE202C" w:rsidRDefault="001E66AE" w:rsidP="00253A43">
      <w:pPr>
        <w:pStyle w:val="p1"/>
        <w:rPr>
          <w:rFonts w:ascii="Calibri" w:hAnsi="Calibri" w:cs="Calibri"/>
          <w:b/>
          <w:bCs/>
        </w:rPr>
      </w:pPr>
    </w:p>
    <w:p w14:paraId="6832B23E" w14:textId="77777777" w:rsidR="001E66AE" w:rsidRPr="00AE202C" w:rsidRDefault="001E66AE" w:rsidP="00253A43">
      <w:pPr>
        <w:pStyle w:val="p1"/>
        <w:rPr>
          <w:rFonts w:ascii="Calibri" w:hAnsi="Calibri" w:cs="Calibri"/>
          <w:b/>
          <w:bCs/>
        </w:rPr>
      </w:pPr>
    </w:p>
    <w:p w14:paraId="46F4D49D" w14:textId="77777777" w:rsidR="001E66AE" w:rsidRPr="00AE202C" w:rsidRDefault="001E66AE" w:rsidP="00253A43">
      <w:pPr>
        <w:pStyle w:val="p1"/>
        <w:rPr>
          <w:rFonts w:ascii="Calibri" w:hAnsi="Calibri" w:cs="Calibri"/>
          <w:b/>
          <w:bCs/>
        </w:rPr>
      </w:pPr>
    </w:p>
    <w:p w14:paraId="7E3BCFE0" w14:textId="77777777" w:rsidR="001E66AE" w:rsidRPr="00AE202C" w:rsidRDefault="001E66AE" w:rsidP="00253A43">
      <w:pPr>
        <w:pStyle w:val="p1"/>
        <w:rPr>
          <w:rFonts w:ascii="Calibri" w:hAnsi="Calibri" w:cs="Calibri"/>
          <w:b/>
          <w:bCs/>
        </w:rPr>
      </w:pPr>
    </w:p>
    <w:p w14:paraId="18230D1F" w14:textId="77777777" w:rsidR="001E66AE" w:rsidRPr="00AE202C" w:rsidRDefault="001E66AE" w:rsidP="00253A43">
      <w:pPr>
        <w:pStyle w:val="p1"/>
        <w:rPr>
          <w:rFonts w:ascii="Calibri" w:hAnsi="Calibri" w:cs="Calibri"/>
          <w:b/>
          <w:bCs/>
        </w:rPr>
      </w:pPr>
    </w:p>
    <w:p w14:paraId="0D2B143D" w14:textId="77777777" w:rsidR="001E66AE" w:rsidRPr="00AE202C" w:rsidRDefault="001E66AE" w:rsidP="00253A43">
      <w:pPr>
        <w:pStyle w:val="p1"/>
        <w:rPr>
          <w:rFonts w:ascii="Calibri" w:hAnsi="Calibri" w:cs="Calibri"/>
          <w:b/>
          <w:bCs/>
        </w:rPr>
      </w:pPr>
    </w:p>
    <w:p w14:paraId="3F89B9EA" w14:textId="77777777" w:rsidR="001E66AE" w:rsidRPr="00AE202C" w:rsidRDefault="001E66AE" w:rsidP="00253A43">
      <w:pPr>
        <w:pStyle w:val="p1"/>
        <w:rPr>
          <w:rFonts w:ascii="Calibri" w:hAnsi="Calibri" w:cs="Calibri"/>
          <w:b/>
          <w:bCs/>
        </w:rPr>
      </w:pPr>
    </w:p>
    <w:p w14:paraId="0C038309" w14:textId="77777777" w:rsidR="0079620F" w:rsidRPr="00AE202C" w:rsidRDefault="0079620F" w:rsidP="00253A43">
      <w:pPr>
        <w:pStyle w:val="p1"/>
        <w:rPr>
          <w:rFonts w:ascii="Calibri" w:hAnsi="Calibri" w:cs="Calibri"/>
          <w:b/>
          <w:bCs/>
        </w:rPr>
      </w:pPr>
    </w:p>
    <w:p w14:paraId="4A8A10C8" w14:textId="77777777" w:rsidR="0079620F" w:rsidRPr="00AE202C" w:rsidRDefault="0079620F" w:rsidP="00253A43">
      <w:pPr>
        <w:pStyle w:val="p1"/>
        <w:rPr>
          <w:rFonts w:ascii="Calibri" w:hAnsi="Calibri" w:cs="Calibri"/>
          <w:b/>
          <w:bCs/>
        </w:rPr>
      </w:pPr>
    </w:p>
    <w:p w14:paraId="37110AD4" w14:textId="77777777" w:rsidR="0079620F" w:rsidRPr="00AE202C" w:rsidRDefault="0079620F" w:rsidP="00253A43">
      <w:pPr>
        <w:pStyle w:val="p1"/>
        <w:rPr>
          <w:rFonts w:ascii="Calibri" w:hAnsi="Calibri" w:cs="Calibri"/>
          <w:b/>
          <w:bCs/>
        </w:rPr>
      </w:pPr>
    </w:p>
    <w:p w14:paraId="613ADBFD" w14:textId="77777777" w:rsidR="0079620F" w:rsidRPr="00AE202C" w:rsidRDefault="0079620F" w:rsidP="00253A43">
      <w:pPr>
        <w:pStyle w:val="p1"/>
        <w:rPr>
          <w:rFonts w:ascii="Calibri" w:hAnsi="Calibri" w:cs="Calibri"/>
          <w:b/>
          <w:bCs/>
        </w:rPr>
      </w:pPr>
    </w:p>
    <w:p w14:paraId="3549233C" w14:textId="77777777" w:rsidR="0079620F" w:rsidRPr="00AE202C" w:rsidRDefault="0079620F" w:rsidP="00253A43">
      <w:pPr>
        <w:pStyle w:val="p1"/>
        <w:rPr>
          <w:rFonts w:ascii="Calibri" w:hAnsi="Calibri" w:cs="Calibri"/>
          <w:b/>
          <w:bCs/>
        </w:rPr>
      </w:pPr>
    </w:p>
    <w:p w14:paraId="1F567684" w14:textId="77777777" w:rsidR="0079620F" w:rsidRPr="00AE202C" w:rsidRDefault="0079620F" w:rsidP="00253A43">
      <w:pPr>
        <w:pStyle w:val="p1"/>
        <w:rPr>
          <w:rFonts w:ascii="Calibri" w:hAnsi="Calibri" w:cs="Calibri"/>
          <w:b/>
          <w:bCs/>
        </w:rPr>
      </w:pPr>
    </w:p>
    <w:p w14:paraId="41B3E811" w14:textId="77777777" w:rsidR="0079620F" w:rsidRPr="00AE202C" w:rsidRDefault="0079620F" w:rsidP="00253A43">
      <w:pPr>
        <w:pStyle w:val="p1"/>
        <w:rPr>
          <w:rFonts w:ascii="Calibri" w:hAnsi="Calibri" w:cs="Calibri"/>
          <w:b/>
          <w:bCs/>
        </w:rPr>
      </w:pPr>
    </w:p>
    <w:p w14:paraId="3672C23C" w14:textId="77777777" w:rsidR="0079620F" w:rsidRPr="00AE202C" w:rsidRDefault="0079620F" w:rsidP="00253A43">
      <w:pPr>
        <w:pStyle w:val="p1"/>
        <w:rPr>
          <w:rFonts w:ascii="Calibri" w:hAnsi="Calibri" w:cs="Calibri"/>
          <w:b/>
          <w:bCs/>
        </w:rPr>
      </w:pPr>
    </w:p>
    <w:p w14:paraId="64618DC5" w14:textId="77777777" w:rsidR="0079620F" w:rsidRPr="00AE202C" w:rsidRDefault="0079620F" w:rsidP="00253A43">
      <w:pPr>
        <w:pStyle w:val="p1"/>
        <w:rPr>
          <w:rFonts w:ascii="Calibri" w:hAnsi="Calibri" w:cs="Calibri"/>
          <w:b/>
          <w:bCs/>
        </w:rPr>
      </w:pPr>
    </w:p>
    <w:p w14:paraId="4D0F16A9" w14:textId="77777777" w:rsidR="0079620F" w:rsidRPr="00AE202C" w:rsidRDefault="0079620F" w:rsidP="00253A43">
      <w:pPr>
        <w:pStyle w:val="p1"/>
        <w:rPr>
          <w:rFonts w:ascii="Calibri" w:hAnsi="Calibri" w:cs="Calibri"/>
          <w:b/>
          <w:bCs/>
        </w:rPr>
      </w:pPr>
    </w:p>
    <w:p w14:paraId="6C4B67B5" w14:textId="6941B840" w:rsidR="00CE71B0" w:rsidRPr="007C1E3E" w:rsidRDefault="00CE71B0" w:rsidP="00CE71B0">
      <w:pPr>
        <w:pStyle w:val="Heading2"/>
        <w:rPr>
          <w:color w:val="000000"/>
          <w:sz w:val="36"/>
          <w:szCs w:val="36"/>
        </w:rPr>
      </w:pPr>
      <w:r w:rsidRPr="00A6176F">
        <w:rPr>
          <w:rStyle w:val="Strong"/>
          <w:color w:val="215E99" w:themeColor="text2" w:themeTint="BF"/>
          <w:sz w:val="36"/>
          <w:szCs w:val="36"/>
        </w:rPr>
        <w:lastRenderedPageBreak/>
        <w:t>Project Summary</w:t>
      </w:r>
      <w:r w:rsidR="00FD308D">
        <w:rPr>
          <w:rFonts w:ascii="Calibri" w:hAnsi="Calibri" w:cs="Calibri"/>
          <w:noProof/>
        </w:rPr>
        <w:pict w14:anchorId="19465515">
          <v:rect id="_x0000_i1043" alt="" style="width:468pt;height:.05pt;mso-width-percent:0;mso-height-percent:0;mso-width-percent:0;mso-height-percent:0" o:hralign="center" o:hrstd="t" o:hr="t" fillcolor="#a0a0a0" stroked="f"/>
        </w:pict>
      </w:r>
    </w:p>
    <w:p w14:paraId="23D67527" w14:textId="0E4A0D70" w:rsidR="00CE71B0" w:rsidRPr="007C1E3E" w:rsidRDefault="00CE71B0" w:rsidP="00CE71B0">
      <w:pPr>
        <w:pStyle w:val="NormalWeb"/>
        <w:rPr>
          <w:rFonts w:ascii="Calibri" w:hAnsi="Calibri" w:cs="Calibri"/>
          <w:color w:val="000000"/>
        </w:rPr>
      </w:pPr>
      <w:r w:rsidRPr="007C1E3E">
        <w:rPr>
          <w:rStyle w:val="Strong"/>
          <w:rFonts w:ascii="Calibri" w:eastAsiaTheme="majorEastAsia" w:hAnsi="Calibri" w:cs="Calibri"/>
          <w:color w:val="000000"/>
        </w:rPr>
        <w:t>Project Title:</w:t>
      </w:r>
      <w:r w:rsidRPr="007C1E3E">
        <w:rPr>
          <w:rFonts w:ascii="Calibri" w:hAnsi="Calibri" w:cs="Calibri"/>
          <w:color w:val="000000"/>
        </w:rPr>
        <w:br/>
      </w:r>
      <w:r w:rsidRPr="007C1E3E">
        <w:rPr>
          <w:rStyle w:val="Strong"/>
          <w:rFonts w:ascii="Calibri" w:eastAsiaTheme="majorEastAsia" w:hAnsi="Calibri" w:cs="Calibri"/>
          <w:color w:val="000000"/>
        </w:rPr>
        <w:t>Blink</w:t>
      </w:r>
      <w:r w:rsidR="009C63C1" w:rsidRPr="007C1E3E">
        <w:rPr>
          <w:rStyle w:val="Strong"/>
          <w:rFonts w:ascii="Calibri" w:eastAsiaTheme="majorEastAsia" w:hAnsi="Calibri" w:cs="Calibri"/>
          <w:color w:val="000000"/>
        </w:rPr>
        <w:t>-</w:t>
      </w:r>
      <w:r w:rsidRPr="007C1E3E">
        <w:rPr>
          <w:rStyle w:val="Strong"/>
          <w:rFonts w:ascii="Calibri" w:eastAsiaTheme="majorEastAsia" w:hAnsi="Calibri" w:cs="Calibri"/>
          <w:color w:val="000000"/>
        </w:rPr>
        <w:t>IT Grocery Data Analytics Dashboard</w:t>
      </w:r>
    </w:p>
    <w:p w14:paraId="7559304F" w14:textId="77777777" w:rsidR="00CE71B0" w:rsidRPr="007C1E3E" w:rsidRDefault="00CE71B0" w:rsidP="00CE71B0">
      <w:pPr>
        <w:pStyle w:val="NormalWeb"/>
        <w:rPr>
          <w:rFonts w:ascii="Calibri" w:hAnsi="Calibri" w:cs="Calibri"/>
          <w:color w:val="000000"/>
        </w:rPr>
      </w:pPr>
      <w:r w:rsidRPr="007C1E3E">
        <w:rPr>
          <w:rStyle w:val="Strong"/>
          <w:rFonts w:ascii="Calibri" w:eastAsiaTheme="majorEastAsia" w:hAnsi="Calibri" w:cs="Calibri"/>
          <w:color w:val="000000"/>
        </w:rPr>
        <w:t>Tools Used:</w:t>
      </w:r>
    </w:p>
    <w:p w14:paraId="799F2A0D" w14:textId="77777777" w:rsidR="00CE71B0" w:rsidRPr="007C1E3E" w:rsidRDefault="00CE71B0" w:rsidP="00CE71B0">
      <w:pPr>
        <w:pStyle w:val="NormalWeb"/>
        <w:numPr>
          <w:ilvl w:val="0"/>
          <w:numId w:val="30"/>
        </w:numPr>
        <w:rPr>
          <w:rFonts w:ascii="Calibri" w:hAnsi="Calibri" w:cs="Calibri"/>
          <w:color w:val="000000"/>
        </w:rPr>
      </w:pPr>
      <w:r w:rsidRPr="007C1E3E">
        <w:rPr>
          <w:rFonts w:ascii="Calibri" w:hAnsi="Calibri" w:cs="Calibri"/>
          <w:color w:val="000000"/>
        </w:rPr>
        <w:t>Microsoft Excel (Pivot Tables, Pivot Charts, Slicers, Conditional Formatting)</w:t>
      </w:r>
    </w:p>
    <w:p w14:paraId="6A1D2F61" w14:textId="77777777" w:rsidR="00CE71B0" w:rsidRPr="007C1E3E" w:rsidRDefault="00CE71B0" w:rsidP="00CE71B0">
      <w:pPr>
        <w:pStyle w:val="NormalWeb"/>
        <w:numPr>
          <w:ilvl w:val="0"/>
          <w:numId w:val="30"/>
        </w:numPr>
        <w:rPr>
          <w:rFonts w:ascii="Calibri" w:hAnsi="Calibri" w:cs="Calibri"/>
          <w:color w:val="000000"/>
        </w:rPr>
      </w:pPr>
      <w:r w:rsidRPr="007C1E3E">
        <w:rPr>
          <w:rFonts w:ascii="Calibri" w:hAnsi="Calibri" w:cs="Calibri"/>
          <w:color w:val="000000"/>
        </w:rPr>
        <w:t>Power Query for data transformation</w:t>
      </w:r>
    </w:p>
    <w:p w14:paraId="7CAF8369" w14:textId="77777777" w:rsidR="00CE71B0" w:rsidRPr="007C1E3E" w:rsidRDefault="00CE71B0" w:rsidP="00CE71B0">
      <w:pPr>
        <w:pStyle w:val="NormalWeb"/>
        <w:numPr>
          <w:ilvl w:val="0"/>
          <w:numId w:val="30"/>
        </w:numPr>
        <w:rPr>
          <w:rFonts w:ascii="Calibri" w:hAnsi="Calibri" w:cs="Calibri"/>
          <w:color w:val="000000"/>
        </w:rPr>
      </w:pPr>
      <w:r w:rsidRPr="007C1E3E">
        <w:rPr>
          <w:rFonts w:ascii="Calibri" w:hAnsi="Calibri" w:cs="Calibri"/>
          <w:color w:val="000000"/>
        </w:rPr>
        <w:t>Design principles for executive dashboards</w:t>
      </w:r>
    </w:p>
    <w:p w14:paraId="745157EA" w14:textId="77777777" w:rsidR="00CE71B0" w:rsidRPr="007C1E3E" w:rsidRDefault="00CE71B0" w:rsidP="00CE71B0">
      <w:pPr>
        <w:pStyle w:val="NormalWeb"/>
        <w:rPr>
          <w:rFonts w:ascii="Calibri" w:hAnsi="Calibri" w:cs="Calibri"/>
          <w:color w:val="000000"/>
        </w:rPr>
      </w:pPr>
      <w:r w:rsidRPr="007C1E3E">
        <w:rPr>
          <w:rStyle w:val="Strong"/>
          <w:rFonts w:ascii="Calibri" w:eastAsiaTheme="majorEastAsia" w:hAnsi="Calibri" w:cs="Calibri"/>
          <w:color w:val="000000"/>
        </w:rPr>
        <w:t>Duration:</w:t>
      </w:r>
      <w:r w:rsidRPr="007C1E3E">
        <w:rPr>
          <w:rFonts w:ascii="Calibri" w:hAnsi="Calibri" w:cs="Calibri"/>
          <w:color w:val="000000"/>
        </w:rPr>
        <w:br/>
        <w:t>June 2025 (Completed in ~2 weeks)</w:t>
      </w:r>
    </w:p>
    <w:p w14:paraId="6FA6A71D" w14:textId="77777777" w:rsidR="00CE71B0" w:rsidRPr="007C1E3E" w:rsidRDefault="00CE71B0" w:rsidP="00CE71B0">
      <w:pPr>
        <w:pStyle w:val="NormalWeb"/>
        <w:rPr>
          <w:rFonts w:ascii="Calibri" w:hAnsi="Calibri" w:cs="Calibri"/>
          <w:color w:val="000000"/>
        </w:rPr>
      </w:pPr>
      <w:r w:rsidRPr="007C1E3E">
        <w:rPr>
          <w:rStyle w:val="Strong"/>
          <w:rFonts w:ascii="Calibri" w:eastAsiaTheme="majorEastAsia" w:hAnsi="Calibri" w:cs="Calibri"/>
          <w:color w:val="000000"/>
        </w:rPr>
        <w:t>Dashboard Link:</w:t>
      </w:r>
      <w:r w:rsidRPr="007C1E3E">
        <w:rPr>
          <w:rFonts w:ascii="Calibri" w:hAnsi="Calibri" w:cs="Calibri"/>
          <w:color w:val="000000"/>
        </w:rPr>
        <w:br/>
      </w:r>
      <w:hyperlink r:id="rId11" w:tgtFrame="_new" w:history="1">
        <w:r w:rsidRPr="007C1E3E">
          <w:rPr>
            <w:rStyle w:val="Hyperlink"/>
            <w:rFonts w:ascii="Calibri" w:eastAsiaTheme="majorEastAsia" w:hAnsi="Calibri" w:cs="Calibri"/>
          </w:rPr>
          <w:t>Click to View Dashboard</w:t>
        </w:r>
      </w:hyperlink>
    </w:p>
    <w:p w14:paraId="6765EE28" w14:textId="77777777" w:rsidR="00CE71B0" w:rsidRPr="007C1E3E" w:rsidRDefault="00CE71B0" w:rsidP="00CE71B0">
      <w:pPr>
        <w:pStyle w:val="NormalWeb"/>
        <w:rPr>
          <w:rFonts w:ascii="Calibri" w:hAnsi="Calibri" w:cs="Calibri"/>
          <w:color w:val="000000"/>
        </w:rPr>
      </w:pPr>
      <w:r w:rsidRPr="007C1E3E">
        <w:rPr>
          <w:rStyle w:val="Strong"/>
          <w:rFonts w:ascii="Calibri" w:eastAsiaTheme="majorEastAsia" w:hAnsi="Calibri" w:cs="Calibri"/>
          <w:color w:val="000000"/>
        </w:rPr>
        <w:t>Key KPIs Achieved:</w:t>
      </w:r>
    </w:p>
    <w:p w14:paraId="4C6E60A7" w14:textId="77777777" w:rsidR="00CE71B0" w:rsidRPr="007C1E3E" w:rsidRDefault="00CE71B0" w:rsidP="00CE71B0">
      <w:pPr>
        <w:pStyle w:val="NormalWeb"/>
        <w:numPr>
          <w:ilvl w:val="0"/>
          <w:numId w:val="31"/>
        </w:numPr>
        <w:rPr>
          <w:rFonts w:ascii="Calibri" w:hAnsi="Calibri" w:cs="Calibri"/>
          <w:color w:val="000000"/>
        </w:rPr>
      </w:pPr>
      <w:r w:rsidRPr="007C1E3E">
        <w:rPr>
          <w:rFonts w:ascii="Calibri" w:hAnsi="Calibri" w:cs="Calibri"/>
          <w:color w:val="000000"/>
        </w:rPr>
        <w:t>Total Sales Analyzed:</w:t>
      </w:r>
      <w:r w:rsidRPr="007C1E3E">
        <w:rPr>
          <w:rStyle w:val="apple-converted-space"/>
          <w:rFonts w:ascii="Calibri" w:eastAsiaTheme="majorEastAsia" w:hAnsi="Calibri" w:cs="Calibri"/>
          <w:color w:val="000000"/>
        </w:rPr>
        <w:t> </w:t>
      </w:r>
      <w:r w:rsidRPr="007C1E3E">
        <w:rPr>
          <w:rStyle w:val="Strong"/>
          <w:rFonts w:ascii="Calibri" w:eastAsiaTheme="majorEastAsia" w:hAnsi="Calibri" w:cs="Calibri"/>
          <w:color w:val="000000"/>
        </w:rPr>
        <w:t>$1.20M</w:t>
      </w:r>
    </w:p>
    <w:p w14:paraId="417EC4A1" w14:textId="77777777" w:rsidR="00CE71B0" w:rsidRPr="007C1E3E" w:rsidRDefault="00CE71B0" w:rsidP="00CE71B0">
      <w:pPr>
        <w:pStyle w:val="NormalWeb"/>
        <w:numPr>
          <w:ilvl w:val="0"/>
          <w:numId w:val="31"/>
        </w:numPr>
        <w:rPr>
          <w:rFonts w:ascii="Calibri" w:hAnsi="Calibri" w:cs="Calibri"/>
          <w:color w:val="000000"/>
        </w:rPr>
      </w:pPr>
      <w:r w:rsidRPr="007C1E3E">
        <w:rPr>
          <w:rFonts w:ascii="Calibri" w:hAnsi="Calibri" w:cs="Calibri"/>
          <w:color w:val="000000"/>
        </w:rPr>
        <w:t>Total Items:</w:t>
      </w:r>
      <w:r w:rsidRPr="007C1E3E">
        <w:rPr>
          <w:rStyle w:val="apple-converted-space"/>
          <w:rFonts w:ascii="Calibri" w:eastAsiaTheme="majorEastAsia" w:hAnsi="Calibri" w:cs="Calibri"/>
          <w:color w:val="000000"/>
        </w:rPr>
        <w:t> </w:t>
      </w:r>
      <w:r w:rsidRPr="007C1E3E">
        <w:rPr>
          <w:rStyle w:val="Strong"/>
          <w:rFonts w:ascii="Calibri" w:eastAsiaTheme="majorEastAsia" w:hAnsi="Calibri" w:cs="Calibri"/>
          <w:color w:val="000000"/>
        </w:rPr>
        <w:t>8,523</w:t>
      </w:r>
    </w:p>
    <w:p w14:paraId="374A25C9" w14:textId="77777777" w:rsidR="00CE71B0" w:rsidRPr="007C1E3E" w:rsidRDefault="00CE71B0" w:rsidP="00CE71B0">
      <w:pPr>
        <w:pStyle w:val="NormalWeb"/>
        <w:numPr>
          <w:ilvl w:val="0"/>
          <w:numId w:val="31"/>
        </w:numPr>
        <w:rPr>
          <w:rFonts w:ascii="Calibri" w:hAnsi="Calibri" w:cs="Calibri"/>
          <w:color w:val="000000"/>
        </w:rPr>
      </w:pPr>
      <w:r w:rsidRPr="007C1E3E">
        <w:rPr>
          <w:rFonts w:ascii="Calibri" w:hAnsi="Calibri" w:cs="Calibri"/>
          <w:color w:val="000000"/>
        </w:rPr>
        <w:t>Average Customer Rating:</w:t>
      </w:r>
      <w:r w:rsidRPr="007C1E3E">
        <w:rPr>
          <w:rStyle w:val="apple-converted-space"/>
          <w:rFonts w:ascii="Calibri" w:eastAsiaTheme="majorEastAsia" w:hAnsi="Calibri" w:cs="Calibri"/>
          <w:color w:val="000000"/>
        </w:rPr>
        <w:t> </w:t>
      </w:r>
      <w:r w:rsidRPr="007C1E3E">
        <w:rPr>
          <w:rStyle w:val="Strong"/>
          <w:rFonts w:ascii="Calibri" w:eastAsiaTheme="majorEastAsia" w:hAnsi="Calibri" w:cs="Calibri"/>
          <w:color w:val="000000"/>
        </w:rPr>
        <w:t>3.97 Stars</w:t>
      </w:r>
    </w:p>
    <w:p w14:paraId="32986CEF" w14:textId="77777777" w:rsidR="00CE71B0" w:rsidRPr="007C1E3E" w:rsidRDefault="00CE71B0" w:rsidP="00CE71B0">
      <w:pPr>
        <w:pStyle w:val="NormalWeb"/>
        <w:numPr>
          <w:ilvl w:val="0"/>
          <w:numId w:val="31"/>
        </w:numPr>
        <w:rPr>
          <w:rFonts w:ascii="Calibri" w:hAnsi="Calibri" w:cs="Calibri"/>
          <w:color w:val="000000"/>
        </w:rPr>
      </w:pPr>
      <w:r w:rsidRPr="007C1E3E">
        <w:rPr>
          <w:rFonts w:ascii="Calibri" w:hAnsi="Calibri" w:cs="Calibri"/>
          <w:color w:val="000000"/>
        </w:rPr>
        <w:t>Top-Performing Outlet Tier:</w:t>
      </w:r>
      <w:r w:rsidRPr="007C1E3E">
        <w:rPr>
          <w:rStyle w:val="apple-converted-space"/>
          <w:rFonts w:ascii="Calibri" w:eastAsiaTheme="majorEastAsia" w:hAnsi="Calibri" w:cs="Calibri"/>
          <w:color w:val="000000"/>
        </w:rPr>
        <w:t> </w:t>
      </w:r>
      <w:r w:rsidRPr="007C1E3E">
        <w:rPr>
          <w:rStyle w:val="Strong"/>
          <w:rFonts w:ascii="Calibri" w:eastAsiaTheme="majorEastAsia" w:hAnsi="Calibri" w:cs="Calibri"/>
          <w:color w:val="000000"/>
        </w:rPr>
        <w:t>Tier 3</w:t>
      </w:r>
    </w:p>
    <w:p w14:paraId="1C97C94B" w14:textId="77777777" w:rsidR="00CE71B0" w:rsidRPr="007C1E3E" w:rsidRDefault="00CE71B0" w:rsidP="00CE71B0">
      <w:pPr>
        <w:pStyle w:val="NormalWeb"/>
        <w:numPr>
          <w:ilvl w:val="0"/>
          <w:numId w:val="31"/>
        </w:numPr>
        <w:rPr>
          <w:rFonts w:ascii="Calibri" w:hAnsi="Calibri" w:cs="Calibri"/>
          <w:color w:val="000000"/>
        </w:rPr>
      </w:pPr>
      <w:r w:rsidRPr="007C1E3E">
        <w:rPr>
          <w:rFonts w:ascii="Calibri" w:hAnsi="Calibri" w:cs="Calibri"/>
          <w:color w:val="000000"/>
        </w:rPr>
        <w:t>Highest Revenue Outlet Size:</w:t>
      </w:r>
      <w:r w:rsidRPr="007C1E3E">
        <w:rPr>
          <w:rStyle w:val="apple-converted-space"/>
          <w:rFonts w:ascii="Calibri" w:eastAsiaTheme="majorEastAsia" w:hAnsi="Calibri" w:cs="Calibri"/>
          <w:color w:val="000000"/>
        </w:rPr>
        <w:t> </w:t>
      </w:r>
      <w:r w:rsidRPr="007C1E3E">
        <w:rPr>
          <w:rStyle w:val="Strong"/>
          <w:rFonts w:ascii="Calibri" w:eastAsiaTheme="majorEastAsia" w:hAnsi="Calibri" w:cs="Calibri"/>
          <w:color w:val="000000"/>
        </w:rPr>
        <w:t>Medium</w:t>
      </w:r>
    </w:p>
    <w:p w14:paraId="06120C21" w14:textId="77777777" w:rsidR="00CE71B0" w:rsidRPr="007C1E3E" w:rsidRDefault="00CE71B0" w:rsidP="00CE71B0">
      <w:pPr>
        <w:pStyle w:val="NormalWeb"/>
        <w:rPr>
          <w:rFonts w:ascii="Calibri" w:hAnsi="Calibri" w:cs="Calibri"/>
          <w:color w:val="000000"/>
        </w:rPr>
      </w:pPr>
      <w:r w:rsidRPr="007C1E3E">
        <w:rPr>
          <w:rStyle w:val="Strong"/>
          <w:rFonts w:ascii="Calibri" w:eastAsiaTheme="majorEastAsia" w:hAnsi="Calibri" w:cs="Calibri"/>
          <w:color w:val="000000"/>
        </w:rPr>
        <w:t>Top 3 Insights:</w:t>
      </w:r>
    </w:p>
    <w:p w14:paraId="7D680535" w14:textId="77777777" w:rsidR="00CE71B0" w:rsidRPr="007C1E3E" w:rsidRDefault="00CE71B0" w:rsidP="00CE71B0">
      <w:pPr>
        <w:pStyle w:val="NormalWeb"/>
        <w:numPr>
          <w:ilvl w:val="0"/>
          <w:numId w:val="32"/>
        </w:numPr>
        <w:rPr>
          <w:rFonts w:ascii="Calibri" w:hAnsi="Calibri" w:cs="Calibri"/>
          <w:color w:val="000000"/>
        </w:rPr>
      </w:pPr>
      <w:r w:rsidRPr="007C1E3E">
        <w:rPr>
          <w:rStyle w:val="Strong"/>
          <w:rFonts w:ascii="Calibri" w:eastAsiaTheme="majorEastAsia" w:hAnsi="Calibri" w:cs="Calibri"/>
          <w:color w:val="000000"/>
        </w:rPr>
        <w:t>Tier 3 cities generate the highest sales</w:t>
      </w:r>
      <w:r w:rsidRPr="007C1E3E">
        <w:rPr>
          <w:rFonts w:ascii="Calibri" w:hAnsi="Calibri" w:cs="Calibri"/>
          <w:color w:val="000000"/>
        </w:rPr>
        <w:t>, showing strong potential in semi-urban and rural markets.</w:t>
      </w:r>
    </w:p>
    <w:p w14:paraId="1A9CBD70" w14:textId="77777777" w:rsidR="00CE71B0" w:rsidRPr="007C1E3E" w:rsidRDefault="00CE71B0" w:rsidP="00CE71B0">
      <w:pPr>
        <w:pStyle w:val="NormalWeb"/>
        <w:numPr>
          <w:ilvl w:val="0"/>
          <w:numId w:val="32"/>
        </w:numPr>
        <w:rPr>
          <w:rFonts w:ascii="Calibri" w:hAnsi="Calibri" w:cs="Calibri"/>
          <w:color w:val="000000"/>
        </w:rPr>
      </w:pPr>
      <w:r w:rsidRPr="007C1E3E">
        <w:rPr>
          <w:rStyle w:val="Strong"/>
          <w:rFonts w:ascii="Calibri" w:eastAsiaTheme="majorEastAsia" w:hAnsi="Calibri" w:cs="Calibri"/>
          <w:color w:val="000000"/>
        </w:rPr>
        <w:t>Medium-sized outlets are the most profitable</w:t>
      </w:r>
      <w:r w:rsidRPr="007C1E3E">
        <w:rPr>
          <w:rFonts w:ascii="Calibri" w:hAnsi="Calibri" w:cs="Calibri"/>
          <w:color w:val="000000"/>
        </w:rPr>
        <w:t>, offering an ideal mix of efficiency and scale.</w:t>
      </w:r>
    </w:p>
    <w:p w14:paraId="0A1C3CD8" w14:textId="77777777" w:rsidR="00CE71B0" w:rsidRPr="007C1E3E" w:rsidRDefault="00CE71B0" w:rsidP="00CE71B0">
      <w:pPr>
        <w:pStyle w:val="NormalWeb"/>
        <w:numPr>
          <w:ilvl w:val="0"/>
          <w:numId w:val="32"/>
        </w:numPr>
        <w:rPr>
          <w:rFonts w:ascii="Calibri" w:hAnsi="Calibri" w:cs="Calibri"/>
          <w:color w:val="000000"/>
        </w:rPr>
      </w:pPr>
      <w:r w:rsidRPr="007C1E3E">
        <w:rPr>
          <w:rStyle w:val="Strong"/>
          <w:rFonts w:ascii="Calibri" w:eastAsiaTheme="majorEastAsia" w:hAnsi="Calibri" w:cs="Calibri"/>
          <w:color w:val="000000"/>
        </w:rPr>
        <w:t>Customer preference skews toward low-fat products</w:t>
      </w:r>
      <w:r w:rsidRPr="007C1E3E">
        <w:rPr>
          <w:rFonts w:ascii="Calibri" w:hAnsi="Calibri" w:cs="Calibri"/>
          <w:color w:val="000000"/>
        </w:rPr>
        <w:t>, revealing a growing health-conscious trend.</w:t>
      </w:r>
    </w:p>
    <w:p w14:paraId="0BB01E70" w14:textId="77777777" w:rsidR="00CE71B0" w:rsidRDefault="00CE71B0" w:rsidP="00253A43">
      <w:pPr>
        <w:pStyle w:val="p1"/>
        <w:rPr>
          <w:rFonts w:ascii="Calibri" w:hAnsi="Calibri" w:cs="Calibri"/>
          <w:b/>
          <w:bCs/>
          <w:color w:val="215E99" w:themeColor="text2" w:themeTint="BF"/>
          <w:sz w:val="36"/>
          <w:szCs w:val="36"/>
        </w:rPr>
      </w:pPr>
      <w:r>
        <w:rPr>
          <w:rFonts w:ascii="Calibri" w:hAnsi="Calibri" w:cs="Calibri"/>
          <w:b/>
          <w:bCs/>
          <w:color w:val="215E99" w:themeColor="text2" w:themeTint="BF"/>
          <w:sz w:val="36"/>
          <w:szCs w:val="36"/>
        </w:rPr>
        <w:br/>
      </w:r>
      <w:r>
        <w:rPr>
          <w:rFonts w:ascii="Calibri" w:hAnsi="Calibri" w:cs="Calibri"/>
          <w:b/>
          <w:bCs/>
          <w:color w:val="215E99" w:themeColor="text2" w:themeTint="BF"/>
          <w:sz w:val="36"/>
          <w:szCs w:val="36"/>
        </w:rPr>
        <w:br/>
      </w:r>
    </w:p>
    <w:p w14:paraId="699EE270" w14:textId="77777777" w:rsidR="00CE71B0" w:rsidRDefault="00CE71B0" w:rsidP="00253A43">
      <w:pPr>
        <w:pStyle w:val="p1"/>
        <w:rPr>
          <w:rFonts w:ascii="Calibri" w:hAnsi="Calibri" w:cs="Calibri"/>
          <w:b/>
          <w:bCs/>
          <w:color w:val="215E99" w:themeColor="text2" w:themeTint="BF"/>
          <w:sz w:val="36"/>
          <w:szCs w:val="36"/>
        </w:rPr>
      </w:pPr>
    </w:p>
    <w:p w14:paraId="13620BF7" w14:textId="77777777" w:rsidR="007C1E3E" w:rsidRDefault="007C1E3E" w:rsidP="00253A43">
      <w:pPr>
        <w:pStyle w:val="p1"/>
        <w:rPr>
          <w:rFonts w:ascii="Calibri" w:hAnsi="Calibri" w:cs="Calibri"/>
          <w:b/>
          <w:bCs/>
          <w:color w:val="215E99" w:themeColor="text2" w:themeTint="BF"/>
          <w:sz w:val="36"/>
          <w:szCs w:val="36"/>
        </w:rPr>
      </w:pPr>
    </w:p>
    <w:p w14:paraId="219846A9" w14:textId="12098C8F" w:rsidR="00253A43" w:rsidRPr="00AE202C" w:rsidRDefault="001B2BB2" w:rsidP="00253A43">
      <w:pPr>
        <w:pStyle w:val="p1"/>
        <w:rPr>
          <w:rFonts w:ascii="Calibri" w:hAnsi="Calibri" w:cs="Calibri"/>
          <w:b/>
          <w:bCs/>
        </w:rPr>
      </w:pPr>
      <w:r w:rsidRPr="007E0764">
        <w:rPr>
          <w:rFonts w:ascii="Calibri" w:hAnsi="Calibri" w:cs="Calibri"/>
          <w:b/>
          <w:bCs/>
          <w:color w:val="215E99" w:themeColor="text2" w:themeTint="BF"/>
          <w:sz w:val="36"/>
          <w:szCs w:val="36"/>
        </w:rPr>
        <w:lastRenderedPageBreak/>
        <w:t>Abstract</w:t>
      </w:r>
      <w:r w:rsidR="00FD308D" w:rsidRPr="00FD308D">
        <w:rPr>
          <w:rFonts w:ascii="Calibri" w:hAnsi="Calibri" w:cs="Calibri"/>
          <w:noProof/>
          <w14:ligatures w14:val="standardContextual"/>
        </w:rPr>
        <w:pict w14:anchorId="220A6A54">
          <v:rect id="_x0000_i1042" alt="" style="width:468pt;height:.05pt;mso-width-percent:0;mso-height-percent:0;mso-width-percent:0;mso-height-percent:0" o:hralign="center" o:hrstd="t" o:hr="t" fillcolor="#a0a0a0" stroked="f"/>
        </w:pict>
      </w:r>
    </w:p>
    <w:p w14:paraId="522C9130" w14:textId="2799CC93" w:rsidR="00C46C4F" w:rsidRPr="00AE202C" w:rsidRDefault="00C46C4F" w:rsidP="00C46C4F">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This paper provides a detailed look at grocery sales and operational data for Blink-IT, a fast-growing on-demand delivery app in India known for its last-minute convenience model. The main goal of this project was to gather useful insights from Blink-</w:t>
      </w:r>
      <w:r w:rsidR="00A37370" w:rsidRPr="00AE202C">
        <w:rPr>
          <w:rFonts w:ascii="Calibri" w:eastAsia="Times New Roman" w:hAnsi="Calibri" w:cs="Calibri"/>
          <w:color w:val="000000"/>
          <w:kern w:val="0"/>
          <w14:ligatures w14:val="none"/>
        </w:rPr>
        <w:t>It</w:t>
      </w:r>
      <w:r w:rsidRPr="00AE202C">
        <w:rPr>
          <w:rFonts w:ascii="Calibri" w:eastAsia="Times New Roman" w:hAnsi="Calibri" w:cs="Calibri"/>
          <w:color w:val="000000"/>
          <w:kern w:val="0"/>
          <w14:ligatures w14:val="none"/>
        </w:rPr>
        <w:t xml:space="preserve"> structured dataset using a well-designed Excel dashboard that combines data visualization with strategic information. With over 8,500 unique grocery items across different outlet types, locations, and product categories, the data served as a strong foundation for business analysis.</w:t>
      </w:r>
    </w:p>
    <w:p w14:paraId="07346026" w14:textId="0AC67DF9" w:rsidR="00C46C4F" w:rsidRPr="00AE202C" w:rsidRDefault="00C46C4F" w:rsidP="00C46C4F">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We chose Microsoft Excel as the main platform because of its accessibility, flexibility, and common use in business settings. By using pivot tables, slicers, custom charts, and conditional formatting, we built an interactive dashboard. This tool allows business users to track trends, compare outlet performance, and find valuable opportunities. The dashboard not only summarizes data but also enables dynamic filtering and detailed analysis based on outlet tier, size, item category, and fat content.</w:t>
      </w:r>
    </w:p>
    <w:p w14:paraId="1E5391E0" w14:textId="5DA6FF37" w:rsidR="00C46C4F" w:rsidRPr="00AE202C" w:rsidRDefault="00C46C4F" w:rsidP="00C46C4F">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Through this project, we identified several important patterns. For instance, Tier 3 outlets outperformed Tier 1 and Tier 2 in total sales, showing strong demand in rural or semi-urban areas. Medium-sized outlets were the most profitable, achieving a good balance between operational costs and inventory turnover. Consumer preferences were mainly for low-fat items and essential grocery categories like fruits and vegetables.</w:t>
      </w:r>
    </w:p>
    <w:p w14:paraId="48B4DD9F" w14:textId="77777777" w:rsidR="00C46C4F" w:rsidRPr="00AE202C" w:rsidRDefault="00C46C4F" w:rsidP="00C46C4F">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The analytical work led to recommendations focused on improving Blink-IT’s product mix, planning for expansion, and enhancing customer satisfaction. The resulting dashboard serves as a valuable decision-support tool for executives, category managers, and regional planners. It demonstrates how simple tools, when used correctly, can create business insights comparable to those from more complex analytics platforms.</w:t>
      </w:r>
    </w:p>
    <w:p w14:paraId="1D2FF659" w14:textId="2C8A1784" w:rsidR="001B2BB2" w:rsidRPr="00AE202C" w:rsidRDefault="001B2BB2" w:rsidP="00C46C4F">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Key deliverables of this project include:</w:t>
      </w:r>
    </w:p>
    <w:p w14:paraId="45198AC3" w14:textId="77777777" w:rsidR="00EA3B2B" w:rsidRPr="00AE202C" w:rsidRDefault="00EA3B2B" w:rsidP="00EA3B2B">
      <w:pPr>
        <w:spacing w:before="100" w:beforeAutospacing="1" w:after="100" w:afterAutospacing="1"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A high-quality Excel dashboard that provides real-time filtering and trend visualizations.  </w:t>
      </w:r>
    </w:p>
    <w:p w14:paraId="7FED4130" w14:textId="77777777" w:rsidR="00EA3B2B" w:rsidRPr="00AE202C" w:rsidRDefault="00EA3B2B" w:rsidP="00EA3B2B">
      <w:pPr>
        <w:spacing w:before="100" w:beforeAutospacing="1" w:after="100" w:afterAutospacing="1"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Data-driven insights to improve outlet strategy, product offerings, and store-level planning.  </w:t>
      </w:r>
    </w:p>
    <w:p w14:paraId="4BEAD349" w14:textId="77777777" w:rsidR="00EA3B2B" w:rsidRPr="00AE202C" w:rsidRDefault="00EA3B2B" w:rsidP="00EA3B2B">
      <w:pPr>
        <w:spacing w:before="100" w:beforeAutospacing="1" w:after="100" w:afterAutospacing="1"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Summaries and visual interpretations that make complex data easier to understand for strategic decisions.  </w:t>
      </w:r>
    </w:p>
    <w:p w14:paraId="166DE883" w14:textId="77777777" w:rsidR="001F2499" w:rsidRPr="00AE202C" w:rsidRDefault="00EA3B2B" w:rsidP="00EA3B2B">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This project showcases the effectiveness of Excel-based analytics, connecting raw data to real-world business applications.  </w:t>
      </w:r>
    </w:p>
    <w:p w14:paraId="6ED7739C" w14:textId="13A75B80" w:rsidR="002E42A6" w:rsidRPr="00AE202C" w:rsidRDefault="002E42A6" w:rsidP="00EA3B2B">
      <w:pPr>
        <w:spacing w:before="100" w:beforeAutospacing="1" w:after="100" w:afterAutospacing="1" w:line="240" w:lineRule="auto"/>
        <w:rPr>
          <w:rFonts w:ascii="Calibri" w:eastAsia="Times New Roman" w:hAnsi="Calibri" w:cs="Calibri"/>
          <w:color w:val="000000"/>
          <w:kern w:val="0"/>
          <w14:ligatures w14:val="none"/>
        </w:rPr>
      </w:pPr>
      <w:r w:rsidRPr="007E0764">
        <w:rPr>
          <w:rFonts w:ascii="Calibri" w:eastAsia="Times New Roman" w:hAnsi="Calibri" w:cs="Calibri"/>
          <w:b/>
          <w:bCs/>
          <w:color w:val="215E99" w:themeColor="text2" w:themeTint="BF"/>
          <w:kern w:val="0"/>
          <w:sz w:val="36"/>
          <w:szCs w:val="36"/>
          <w14:ligatures w14:val="none"/>
        </w:rPr>
        <w:lastRenderedPageBreak/>
        <w:t>Introduction</w:t>
      </w:r>
      <w:r w:rsidR="00FD308D">
        <w:rPr>
          <w:rFonts w:ascii="Calibri" w:eastAsia="Times New Roman" w:hAnsi="Calibri" w:cs="Calibri"/>
          <w:noProof/>
          <w:color w:val="000000"/>
          <w:kern w:val="0"/>
        </w:rPr>
        <w:pict w14:anchorId="5A097CA4">
          <v:rect id="_x0000_i1041" alt="" style="width:468pt;height:.05pt;mso-width-percent:0;mso-height-percent:0;mso-width-percent:0;mso-height-percent:0" o:hralign="center" o:hrstd="t" o:hr="t" fillcolor="#a0a0a0" stroked="f"/>
        </w:pict>
      </w:r>
    </w:p>
    <w:p w14:paraId="5A7B288C" w14:textId="77777777" w:rsidR="002E42A6" w:rsidRPr="00AE202C" w:rsidRDefault="002E42A6" w:rsidP="002E42A6">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Objective</w:t>
      </w:r>
    </w:p>
    <w:p w14:paraId="41492E8B" w14:textId="77777777" w:rsidR="00876F56" w:rsidRPr="00AE202C" w:rsidRDefault="00876F56" w:rsidP="00876F56">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The main goal of this project was to conduct a clear analysis of Blink-IT’s grocery dataset to gain business insights and create an easy-to-understand dashboard using Microsoft Excel. Blink-IT is a quick last-minute grocery delivery service that collects a lot of data from its operations. By examining this data, we wanted to understand performance trends, customer behavior, outlet features, and product details to help with decision-making based on data. </w:t>
      </w:r>
    </w:p>
    <w:p w14:paraId="2F8B5367" w14:textId="77777777" w:rsidR="00876F56" w:rsidRPr="00AE202C" w:rsidRDefault="00876F56" w:rsidP="00876F56">
      <w:pPr>
        <w:spacing w:after="0" w:line="240" w:lineRule="auto"/>
        <w:rPr>
          <w:rFonts w:ascii="Calibri" w:eastAsia="Times New Roman" w:hAnsi="Calibri" w:cs="Calibri"/>
          <w:color w:val="000000"/>
          <w:kern w:val="0"/>
          <w14:ligatures w14:val="none"/>
        </w:rPr>
      </w:pPr>
    </w:p>
    <w:p w14:paraId="4D0AD4CD" w14:textId="0F0B6625" w:rsidR="002E42A6" w:rsidRPr="00AE202C" w:rsidRDefault="00876F56" w:rsidP="00876F56">
      <w:pPr>
        <w:spacing w:after="0" w:line="240" w:lineRule="auto"/>
        <w:rPr>
          <w:rFonts w:ascii="Calibri" w:eastAsia="Times New Roman" w:hAnsi="Calibri" w:cs="Calibri"/>
          <w:kern w:val="0"/>
          <w14:ligatures w14:val="none"/>
        </w:rPr>
      </w:pPr>
      <w:r w:rsidRPr="00AE202C">
        <w:rPr>
          <w:rFonts w:ascii="Calibri" w:eastAsia="Times New Roman" w:hAnsi="Calibri" w:cs="Calibri"/>
          <w:color w:val="000000"/>
          <w:kern w:val="0"/>
          <w14:ligatures w14:val="none"/>
        </w:rPr>
        <w:t>We aimed to turn raw data into useful visuals and key performance indicators (KPIs). This allows executives and stakeholders to quickly grasp business performance and make informed strategic choices.</w:t>
      </w:r>
      <w:r w:rsidR="00FD308D">
        <w:rPr>
          <w:rFonts w:ascii="Calibri" w:eastAsia="Times New Roman" w:hAnsi="Calibri" w:cs="Calibri"/>
          <w:noProof/>
          <w:kern w:val="0"/>
        </w:rPr>
        <w:pict w14:anchorId="483374A0">
          <v:rect id="_x0000_i1040" alt="" style="width:468pt;height:.05pt;mso-width-percent:0;mso-height-percent:0;mso-width-percent:0;mso-height-percent:0" o:hralign="center" o:hrstd="t" o:hr="t" fillcolor="#a0a0a0" stroked="f"/>
        </w:pict>
      </w:r>
    </w:p>
    <w:p w14:paraId="33928EE5" w14:textId="77777777" w:rsidR="002E42A6" w:rsidRPr="00AE202C" w:rsidRDefault="002E42A6" w:rsidP="002E42A6">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Scope</w:t>
      </w:r>
    </w:p>
    <w:p w14:paraId="6F961919" w14:textId="77777777" w:rsidR="00876F56" w:rsidRPr="00AE202C" w:rsidRDefault="00876F56" w:rsidP="00876F56">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This project focuses on descriptive and diagnostic analytics. It aims to discover historical trends, understand operational bottlenecks, and give an overview of grocery item performance. It uses static historical data that includes item categories, outlet types, sales figures, fat content, and customer ratings. The project involved:  </w:t>
      </w:r>
    </w:p>
    <w:p w14:paraId="3802F378" w14:textId="77777777" w:rsidR="00FA1C72" w:rsidRPr="00AE202C" w:rsidRDefault="00FA1C72" w:rsidP="00876F56">
      <w:pPr>
        <w:spacing w:after="0" w:line="240" w:lineRule="auto"/>
        <w:rPr>
          <w:rFonts w:ascii="Calibri" w:eastAsia="Times New Roman" w:hAnsi="Calibri" w:cs="Calibri"/>
          <w:color w:val="000000"/>
          <w:kern w:val="0"/>
          <w14:ligatures w14:val="none"/>
        </w:rPr>
      </w:pPr>
    </w:p>
    <w:p w14:paraId="6C4DCB84" w14:textId="77777777" w:rsidR="00876F56" w:rsidRPr="00AE202C" w:rsidRDefault="00876F56" w:rsidP="00876F56">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Data ingestion, preprocessing, and transformation  </w:t>
      </w:r>
    </w:p>
    <w:p w14:paraId="7F857552" w14:textId="77777777" w:rsidR="00876F56" w:rsidRPr="00AE202C" w:rsidRDefault="00876F56" w:rsidP="00876F56">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Cleaning and standardizing data for consistency  </w:t>
      </w:r>
    </w:p>
    <w:p w14:paraId="3DF2BA0F" w14:textId="77777777" w:rsidR="00876F56" w:rsidRPr="00AE202C" w:rsidRDefault="00876F56" w:rsidP="00876F56">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Segmenting outlets and product types  </w:t>
      </w:r>
    </w:p>
    <w:p w14:paraId="23D8A140" w14:textId="77777777" w:rsidR="00876F56" w:rsidRPr="00AE202C" w:rsidRDefault="00876F56" w:rsidP="00876F56">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Building interactive, filterable dashboards  </w:t>
      </w:r>
    </w:p>
    <w:p w14:paraId="48AED8E2" w14:textId="77777777" w:rsidR="00876F56" w:rsidRPr="00AE202C" w:rsidRDefault="00876F56" w:rsidP="00876F56">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Extracting useful insights from visual representations  </w:t>
      </w:r>
    </w:p>
    <w:p w14:paraId="76C33EA0" w14:textId="77777777" w:rsidR="00876F56" w:rsidRPr="00AE202C" w:rsidRDefault="00876F56" w:rsidP="00876F56">
      <w:pPr>
        <w:spacing w:after="0" w:line="240" w:lineRule="auto"/>
        <w:rPr>
          <w:rFonts w:ascii="Calibri" w:eastAsia="Times New Roman" w:hAnsi="Calibri" w:cs="Calibri"/>
          <w:color w:val="000000"/>
          <w:kern w:val="0"/>
          <w14:ligatures w14:val="none"/>
        </w:rPr>
      </w:pPr>
    </w:p>
    <w:p w14:paraId="11F1EEC1" w14:textId="3B4668E0" w:rsidR="002E42A6" w:rsidRPr="00AE202C" w:rsidRDefault="00876F56" w:rsidP="00876F56">
      <w:pPr>
        <w:spacing w:after="0" w:line="240" w:lineRule="auto"/>
        <w:rPr>
          <w:rFonts w:ascii="Calibri" w:eastAsia="Times New Roman" w:hAnsi="Calibri" w:cs="Calibri"/>
          <w:kern w:val="0"/>
          <w14:ligatures w14:val="none"/>
        </w:rPr>
      </w:pPr>
      <w:r w:rsidRPr="00AE202C">
        <w:rPr>
          <w:rFonts w:ascii="Calibri" w:eastAsia="Times New Roman" w:hAnsi="Calibri" w:cs="Calibri"/>
          <w:color w:val="000000"/>
          <w:kern w:val="0"/>
          <w14:ligatures w14:val="none"/>
        </w:rPr>
        <w:t>The final dashboard lets users explore the data by outlet size, tier, item type, fat content, and period. This helps them observe trends and correlations effectively.</w:t>
      </w:r>
      <w:r w:rsidR="00FD308D">
        <w:rPr>
          <w:rFonts w:ascii="Calibri" w:eastAsia="Times New Roman" w:hAnsi="Calibri" w:cs="Calibri"/>
          <w:noProof/>
          <w:kern w:val="0"/>
        </w:rPr>
        <w:pict w14:anchorId="790DEB13">
          <v:rect id="_x0000_i1039" alt="" style="width:468pt;height:.05pt;mso-width-percent:0;mso-height-percent:0;mso-width-percent:0;mso-height-percent:0" o:hralign="center" o:hrstd="t" o:hr="t" fillcolor="#a0a0a0" stroked="f"/>
        </w:pict>
      </w:r>
    </w:p>
    <w:p w14:paraId="096126AD" w14:textId="77777777" w:rsidR="002E42A6" w:rsidRPr="00AE202C" w:rsidRDefault="002E42A6" w:rsidP="002E42A6">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Tools and Technologies Used</w:t>
      </w:r>
    </w:p>
    <w:p w14:paraId="6F15760A" w14:textId="77777777" w:rsidR="002E42A6" w:rsidRPr="00AE202C" w:rsidRDefault="002E42A6" w:rsidP="002E42A6">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A wide array of tools and techniques were used in this project to ensure accuracy, clarity, and interactivity. These include:</w:t>
      </w:r>
    </w:p>
    <w:p w14:paraId="255E4A81" w14:textId="77777777" w:rsidR="002E42A6" w:rsidRPr="00AE202C" w:rsidRDefault="002E42A6" w:rsidP="002E42A6">
      <w:pPr>
        <w:numPr>
          <w:ilvl w:val="0"/>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Microsoft Excel:</w:t>
      </w:r>
      <w:r w:rsidRPr="00AE202C">
        <w:rPr>
          <w:rFonts w:ascii="Calibri" w:eastAsia="Times New Roman" w:hAnsi="Calibri" w:cs="Calibri"/>
          <w:color w:val="000000"/>
          <w:kern w:val="0"/>
          <w14:ligatures w14:val="none"/>
        </w:rPr>
        <w:t> Core platform for all dashboard development and data manipulation.</w:t>
      </w:r>
    </w:p>
    <w:p w14:paraId="2D5D0DDB"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Pivot Tables:</w:t>
      </w:r>
      <w:r w:rsidRPr="00AE202C">
        <w:rPr>
          <w:rFonts w:ascii="Calibri" w:eastAsia="Times New Roman" w:hAnsi="Calibri" w:cs="Calibri"/>
          <w:color w:val="000000"/>
          <w:kern w:val="0"/>
          <w14:ligatures w14:val="none"/>
        </w:rPr>
        <w:t> Used to summarize large amounts of data quickly.</w:t>
      </w:r>
    </w:p>
    <w:p w14:paraId="65E95FFA"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Pivot Charts:</w:t>
      </w:r>
      <w:r w:rsidRPr="00AE202C">
        <w:rPr>
          <w:rFonts w:ascii="Calibri" w:eastAsia="Times New Roman" w:hAnsi="Calibri" w:cs="Calibri"/>
          <w:color w:val="000000"/>
          <w:kern w:val="0"/>
          <w14:ligatures w14:val="none"/>
        </w:rPr>
        <w:t> Enabled visual representation of trends, proportions, and comparisons.</w:t>
      </w:r>
    </w:p>
    <w:p w14:paraId="4513D65B"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Slicers and Timeline Filters:</w:t>
      </w:r>
      <w:r w:rsidRPr="00AE202C">
        <w:rPr>
          <w:rFonts w:ascii="Calibri" w:eastAsia="Times New Roman" w:hAnsi="Calibri" w:cs="Calibri"/>
          <w:color w:val="000000"/>
          <w:kern w:val="0"/>
          <w14:ligatures w14:val="none"/>
        </w:rPr>
        <w:t> Added interactivity to allow dynamic filtering across multiple dimensions.</w:t>
      </w:r>
    </w:p>
    <w:p w14:paraId="2513476A"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lastRenderedPageBreak/>
        <w:t>Conditional Formatting:</w:t>
      </w:r>
      <w:r w:rsidRPr="00AE202C">
        <w:rPr>
          <w:rFonts w:ascii="Calibri" w:eastAsia="Times New Roman" w:hAnsi="Calibri" w:cs="Calibri"/>
          <w:color w:val="000000"/>
          <w:kern w:val="0"/>
          <w14:ligatures w14:val="none"/>
        </w:rPr>
        <w:t> Applied to highlight patterns, anomalies, and thresholds.</w:t>
      </w:r>
    </w:p>
    <w:p w14:paraId="6FA765A0" w14:textId="77777777" w:rsidR="002E42A6" w:rsidRPr="00AE202C" w:rsidRDefault="002E42A6" w:rsidP="002E42A6">
      <w:pPr>
        <w:numPr>
          <w:ilvl w:val="0"/>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Power Query:</w:t>
      </w:r>
      <w:r w:rsidRPr="00AE202C">
        <w:rPr>
          <w:rFonts w:ascii="Calibri" w:eastAsia="Times New Roman" w:hAnsi="Calibri" w:cs="Calibri"/>
          <w:color w:val="000000"/>
          <w:kern w:val="0"/>
          <w14:ligatures w14:val="none"/>
        </w:rPr>
        <w:t> Utilized for data transformation and cleaning. It allowed:</w:t>
      </w:r>
    </w:p>
    <w:p w14:paraId="03F2AD34"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Merging of datasets</w:t>
      </w:r>
    </w:p>
    <w:p w14:paraId="0FEB63F5"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Column transformations and type conversions</w:t>
      </w:r>
    </w:p>
    <w:p w14:paraId="54666D18"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Removal of nulls and duplicates</w:t>
      </w:r>
    </w:p>
    <w:p w14:paraId="7874094F"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Data profiling and normalization</w:t>
      </w:r>
    </w:p>
    <w:p w14:paraId="16960281" w14:textId="77777777" w:rsidR="002E42A6" w:rsidRPr="00AE202C" w:rsidRDefault="002E42A6" w:rsidP="002E42A6">
      <w:pPr>
        <w:numPr>
          <w:ilvl w:val="0"/>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Design Layout Principles:</w:t>
      </w:r>
    </w:p>
    <w:p w14:paraId="13EACA6F"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Clean, grid-aligned structure for visual clarity</w:t>
      </w:r>
    </w:p>
    <w:p w14:paraId="3164C750"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Logical placement of filters, KPIs, and visual blocks</w:t>
      </w:r>
    </w:p>
    <w:p w14:paraId="023F0A61"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Minimalist color themes for business presentation</w:t>
      </w:r>
    </w:p>
    <w:p w14:paraId="477DD533" w14:textId="77777777" w:rsidR="002E42A6" w:rsidRPr="00AE202C" w:rsidRDefault="002E42A6" w:rsidP="002E42A6">
      <w:pPr>
        <w:numPr>
          <w:ilvl w:val="0"/>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Analytical Frameworks Applied:</w:t>
      </w:r>
    </w:p>
    <w:p w14:paraId="4168D494"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KPI-Based Dashboarding</w:t>
      </w:r>
    </w:p>
    <w:p w14:paraId="6DB01472"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Retail Performance Segmentation</w:t>
      </w:r>
    </w:p>
    <w:p w14:paraId="170D3BB9" w14:textId="77777777" w:rsidR="002E42A6" w:rsidRPr="00AE202C" w:rsidRDefault="002E42A6" w:rsidP="002E42A6">
      <w:pPr>
        <w:numPr>
          <w:ilvl w:val="1"/>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Item-Outlet Matrix Analysis</w:t>
      </w:r>
    </w:p>
    <w:p w14:paraId="71B8E7AB" w14:textId="77777777" w:rsidR="002E42A6" w:rsidRPr="00AE202C" w:rsidRDefault="002E42A6" w:rsidP="002E42A6">
      <w:pPr>
        <w:numPr>
          <w:ilvl w:val="0"/>
          <w:numId w:val="17"/>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Screenshots and Graphical Assets:</w:t>
      </w:r>
      <w:r w:rsidRPr="00AE202C">
        <w:rPr>
          <w:rFonts w:ascii="Calibri" w:eastAsia="Times New Roman" w:hAnsi="Calibri" w:cs="Calibri"/>
          <w:color w:val="000000"/>
          <w:kern w:val="0"/>
          <w14:ligatures w14:val="none"/>
        </w:rPr>
        <w:t> Captured and exported to support documentation and reporting.</w:t>
      </w:r>
    </w:p>
    <w:p w14:paraId="5D9C858D" w14:textId="77777777" w:rsidR="002E42A6" w:rsidRPr="00AE202C" w:rsidRDefault="00FD308D" w:rsidP="002E42A6">
      <w:pPr>
        <w:spacing w:after="0" w:line="240" w:lineRule="auto"/>
        <w:rPr>
          <w:rFonts w:ascii="Calibri" w:eastAsia="Times New Roman" w:hAnsi="Calibri" w:cs="Calibri"/>
          <w:kern w:val="0"/>
          <w14:ligatures w14:val="none"/>
        </w:rPr>
      </w:pPr>
      <w:r>
        <w:rPr>
          <w:rFonts w:ascii="Calibri" w:eastAsia="Times New Roman" w:hAnsi="Calibri" w:cs="Calibri"/>
          <w:noProof/>
          <w:kern w:val="0"/>
        </w:rPr>
        <w:pict w14:anchorId="260026A6">
          <v:rect id="_x0000_i1038" alt="" style="width:468pt;height:.05pt;mso-width-percent:0;mso-height-percent:0;mso-width-percent:0;mso-height-percent:0" o:hralign="center" o:hrstd="t" o:hr="t" fillcolor="#a0a0a0" stroked="f"/>
        </w:pict>
      </w:r>
    </w:p>
    <w:p w14:paraId="4C354D78" w14:textId="77777777" w:rsidR="00EA307C" w:rsidRPr="00AE202C" w:rsidRDefault="00EF52DA" w:rsidP="003B2E80">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br/>
      </w:r>
      <w:r w:rsidR="008E61F5" w:rsidRPr="00AE202C">
        <w:rPr>
          <w:rFonts w:ascii="Calibri" w:eastAsia="Times New Roman" w:hAnsi="Calibri" w:cs="Calibri"/>
          <w:color w:val="000000"/>
          <w:kern w:val="0"/>
          <w14:ligatures w14:val="none"/>
        </w:rPr>
        <w:br/>
      </w:r>
      <w:r w:rsidR="008E61F5" w:rsidRPr="00AE202C">
        <w:rPr>
          <w:rFonts w:ascii="Calibri" w:eastAsia="Times New Roman" w:hAnsi="Calibri" w:cs="Calibri"/>
          <w:color w:val="000000"/>
          <w:kern w:val="0"/>
          <w14:ligatures w14:val="none"/>
        </w:rPr>
        <w:br/>
      </w:r>
      <w:r w:rsidR="008E61F5" w:rsidRPr="00AE202C">
        <w:rPr>
          <w:rFonts w:ascii="Calibri" w:eastAsia="Times New Roman" w:hAnsi="Calibri" w:cs="Calibri"/>
          <w:color w:val="000000"/>
          <w:kern w:val="0"/>
          <w14:ligatures w14:val="none"/>
        </w:rPr>
        <w:br/>
      </w:r>
      <w:r w:rsidR="008E61F5" w:rsidRPr="00AE202C">
        <w:rPr>
          <w:rFonts w:ascii="Calibri" w:eastAsia="Times New Roman" w:hAnsi="Calibri" w:cs="Calibri"/>
          <w:color w:val="000000"/>
          <w:kern w:val="0"/>
          <w14:ligatures w14:val="none"/>
        </w:rPr>
        <w:br/>
      </w:r>
      <w:r w:rsidR="008E61F5" w:rsidRPr="00AE202C">
        <w:rPr>
          <w:rFonts w:ascii="Calibri" w:eastAsia="Times New Roman" w:hAnsi="Calibri" w:cs="Calibri"/>
          <w:color w:val="000000"/>
          <w:kern w:val="0"/>
          <w14:ligatures w14:val="none"/>
        </w:rPr>
        <w:br/>
      </w:r>
      <w:r w:rsidR="008E61F5" w:rsidRPr="00AE202C">
        <w:rPr>
          <w:rFonts w:ascii="Calibri" w:eastAsia="Times New Roman" w:hAnsi="Calibri" w:cs="Calibri"/>
          <w:color w:val="000000"/>
          <w:kern w:val="0"/>
          <w14:ligatures w14:val="none"/>
        </w:rPr>
        <w:br/>
      </w:r>
      <w:r w:rsidR="008E61F5"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2E42A6" w:rsidRPr="00AE202C">
        <w:rPr>
          <w:rFonts w:ascii="Calibri" w:eastAsia="Times New Roman" w:hAnsi="Calibri" w:cs="Calibri"/>
          <w:color w:val="000000"/>
          <w:kern w:val="0"/>
          <w14:ligatures w14:val="none"/>
        </w:rPr>
        <w:br/>
      </w:r>
      <w:r w:rsidR="003B2E80" w:rsidRPr="00AE202C">
        <w:rPr>
          <w:rFonts w:ascii="Calibri" w:eastAsia="Times New Roman" w:hAnsi="Calibri" w:cs="Calibri"/>
          <w:color w:val="000000"/>
          <w:kern w:val="0"/>
          <w14:ligatures w14:val="none"/>
        </w:rPr>
        <w:br/>
      </w:r>
    </w:p>
    <w:p w14:paraId="3546D182" w14:textId="0AD2EB38" w:rsidR="005F00B0" w:rsidRPr="00AE202C" w:rsidRDefault="00EF52DA" w:rsidP="00C114B1">
      <w:pPr>
        <w:spacing w:before="100" w:beforeAutospacing="1" w:after="100" w:afterAutospacing="1" w:line="240" w:lineRule="auto"/>
        <w:rPr>
          <w:rFonts w:ascii="Calibri" w:eastAsia="Times New Roman" w:hAnsi="Calibri" w:cs="Calibri"/>
          <w:color w:val="000000"/>
          <w:kern w:val="0"/>
          <w14:ligatures w14:val="none"/>
        </w:rPr>
      </w:pPr>
      <w:r w:rsidRPr="007E0764">
        <w:rPr>
          <w:rFonts w:ascii="Calibri" w:eastAsia="Times New Roman" w:hAnsi="Calibri" w:cs="Calibri"/>
          <w:b/>
          <w:bCs/>
          <w:color w:val="215E99" w:themeColor="text2" w:themeTint="BF"/>
          <w:kern w:val="0"/>
          <w:sz w:val="36"/>
          <w:szCs w:val="36"/>
          <w14:ligatures w14:val="none"/>
        </w:rPr>
        <w:lastRenderedPageBreak/>
        <w:t>Dataset Overview</w:t>
      </w:r>
      <w:r w:rsidR="00FD308D">
        <w:rPr>
          <w:rFonts w:ascii="Calibri" w:eastAsia="Times New Roman" w:hAnsi="Calibri" w:cs="Calibri"/>
          <w:noProof/>
          <w:color w:val="000000"/>
          <w:kern w:val="0"/>
        </w:rPr>
        <w:pict w14:anchorId="4678C918">
          <v:rect id="_x0000_i1037" alt="" style="width:468pt;height:.05pt;mso-width-percent:0;mso-height-percent:0;mso-width-percent:0;mso-height-percent:0" o:hralign="center" o:hrstd="t" o:hr="t" fillcolor="#a0a0a0" stroked="f"/>
        </w:pict>
      </w:r>
      <w:r w:rsidR="005F00B0" w:rsidRPr="00AE202C">
        <w:rPr>
          <w:rFonts w:ascii="Calibri" w:eastAsia="Times New Roman" w:hAnsi="Calibri" w:cs="Calibri"/>
          <w:color w:val="000000"/>
          <w:kern w:val="0"/>
          <w14:ligatures w14:val="none"/>
        </w:rPr>
        <w:t>The dataset used for this project contains detailed, organized records about grocery item performance across various stores in the Blink-IT ecosystem. Each row in the dataset shows a unique mix of product traits, store information, and sales metrics. This makes it very suitable for different retail analytics purposes.</w:t>
      </w:r>
    </w:p>
    <w:p w14:paraId="27091BA2" w14:textId="21D02673" w:rsidR="00D1784A" w:rsidRPr="00AE202C" w:rsidRDefault="00D1784A" w:rsidP="00D1784A">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D</w:t>
      </w:r>
      <w:r w:rsidR="005F00B0" w:rsidRPr="00AE202C">
        <w:rPr>
          <w:rFonts w:ascii="Calibri" w:eastAsia="Times New Roman" w:hAnsi="Calibri" w:cs="Calibri"/>
          <w:b/>
          <w:bCs/>
          <w:color w:val="000000"/>
          <w:kern w:val="0"/>
          <w14:ligatures w14:val="none"/>
        </w:rPr>
        <w:t>at</w:t>
      </w:r>
      <w:r w:rsidRPr="00AE202C">
        <w:rPr>
          <w:rFonts w:ascii="Calibri" w:eastAsia="Times New Roman" w:hAnsi="Calibri" w:cs="Calibri"/>
          <w:b/>
          <w:bCs/>
          <w:color w:val="000000"/>
          <w:kern w:val="0"/>
          <w14:ligatures w14:val="none"/>
        </w:rPr>
        <w:t>a Fields and Features</w:t>
      </w:r>
    </w:p>
    <w:p w14:paraId="2C889F53" w14:textId="77777777" w:rsidR="00A1279A" w:rsidRPr="00AE202C" w:rsidRDefault="00A1279A" w:rsidP="00A1279A">
      <w:pPr>
        <w:spacing w:before="100" w:beforeAutospacing="1" w:after="100" w:afterAutospacing="1" w:line="240" w:lineRule="auto"/>
        <w:ind w:left="720"/>
        <w:outlineLvl w:val="3"/>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 Item Type:</w:t>
      </w:r>
      <w:r w:rsidRPr="00AE202C">
        <w:rPr>
          <w:rFonts w:ascii="Calibri" w:eastAsia="Times New Roman" w:hAnsi="Calibri" w:cs="Calibri"/>
          <w:color w:val="000000"/>
          <w:kern w:val="0"/>
          <w14:ligatures w14:val="none"/>
        </w:rPr>
        <w:t xml:space="preserve"> The category of the grocery product (e.g., Dairy, Frozen Foods, Snack Foods, Soft Drinks, Seafood, etc.) that helps classify and segment product lines.  </w:t>
      </w:r>
    </w:p>
    <w:p w14:paraId="10550E45" w14:textId="77777777" w:rsidR="00A1279A" w:rsidRPr="00AE202C" w:rsidRDefault="00A1279A" w:rsidP="00A1279A">
      <w:pPr>
        <w:spacing w:before="100" w:beforeAutospacing="1" w:after="100" w:afterAutospacing="1" w:line="240" w:lineRule="auto"/>
        <w:ind w:left="720"/>
        <w:outlineLvl w:val="3"/>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 Fat Content:</w:t>
      </w:r>
      <w:r w:rsidRPr="00AE202C">
        <w:rPr>
          <w:rFonts w:ascii="Calibri" w:eastAsia="Times New Roman" w:hAnsi="Calibri" w:cs="Calibri"/>
          <w:color w:val="000000"/>
          <w:kern w:val="0"/>
          <w14:ligatures w14:val="none"/>
        </w:rPr>
        <w:t xml:space="preserve"> The nutritional classification of the item, either “Low Fat” or “Regular.” This is useful for looking at health trends and consumer preferences.  </w:t>
      </w:r>
    </w:p>
    <w:p w14:paraId="2A111BC0" w14:textId="77777777" w:rsidR="00A1279A" w:rsidRPr="00AE202C" w:rsidRDefault="00A1279A" w:rsidP="00A1279A">
      <w:pPr>
        <w:spacing w:before="100" w:beforeAutospacing="1" w:after="100" w:afterAutospacing="1" w:line="240" w:lineRule="auto"/>
        <w:ind w:left="720"/>
        <w:outlineLvl w:val="3"/>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 Outlet Type and Tier:</w:t>
      </w:r>
      <w:r w:rsidRPr="00AE202C">
        <w:rPr>
          <w:rFonts w:ascii="Calibri" w:eastAsia="Times New Roman" w:hAnsi="Calibri" w:cs="Calibri"/>
          <w:color w:val="000000"/>
          <w:kern w:val="0"/>
          <w14:ligatures w14:val="none"/>
        </w:rPr>
        <w:t xml:space="preserve"> This identifies the outlet’s size (Small, Medium, High) and its location classification (Tier 1, Tier 2, Tier 3). It provides context for market segmentation and regional performance assessment.  </w:t>
      </w:r>
    </w:p>
    <w:p w14:paraId="6D624E71" w14:textId="77777777" w:rsidR="00A1279A" w:rsidRPr="00AE202C" w:rsidRDefault="00A1279A" w:rsidP="00A1279A">
      <w:pPr>
        <w:spacing w:before="100" w:beforeAutospacing="1" w:after="100" w:afterAutospacing="1" w:line="240" w:lineRule="auto"/>
        <w:ind w:left="720"/>
        <w:outlineLvl w:val="3"/>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 Sales Value:</w:t>
      </w:r>
      <w:r w:rsidRPr="00AE202C">
        <w:rPr>
          <w:rFonts w:ascii="Calibri" w:eastAsia="Times New Roman" w:hAnsi="Calibri" w:cs="Calibri"/>
          <w:color w:val="000000"/>
          <w:kern w:val="0"/>
          <w14:ligatures w14:val="none"/>
        </w:rPr>
        <w:t xml:space="preserve"> The total sales generated by each item-outlet combination, noted in millions. This enables evaluation of financial performance.  </w:t>
      </w:r>
    </w:p>
    <w:p w14:paraId="1314D583" w14:textId="77777777" w:rsidR="00A1279A" w:rsidRPr="00AE202C" w:rsidRDefault="00A1279A" w:rsidP="00A1279A">
      <w:pPr>
        <w:spacing w:before="100" w:beforeAutospacing="1" w:after="100" w:afterAutospacing="1" w:line="240" w:lineRule="auto"/>
        <w:ind w:left="720"/>
        <w:outlineLvl w:val="3"/>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 Customer Ratings:</w:t>
      </w:r>
      <w:r w:rsidRPr="00AE202C">
        <w:rPr>
          <w:rFonts w:ascii="Calibri" w:eastAsia="Times New Roman" w:hAnsi="Calibri" w:cs="Calibri"/>
          <w:color w:val="000000"/>
          <w:kern w:val="0"/>
          <w14:ligatures w14:val="none"/>
        </w:rPr>
        <w:t xml:space="preserve"> A numerical rating (0 to 5 scale) that shows average consumer satisfaction or feedback for that product. This helps in assessing sentiment and quality.  </w:t>
      </w:r>
    </w:p>
    <w:p w14:paraId="5BC701EB" w14:textId="0D6C696B" w:rsidR="00D1784A" w:rsidRPr="00AE202C" w:rsidRDefault="00D1784A" w:rsidP="00A1279A">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Key Dataset Statistics</w:t>
      </w:r>
    </w:p>
    <w:p w14:paraId="7CA18A3B" w14:textId="77777777" w:rsidR="00D1784A" w:rsidRPr="00AE202C" w:rsidRDefault="00D1784A" w:rsidP="00D1784A">
      <w:pPr>
        <w:numPr>
          <w:ilvl w:val="0"/>
          <w:numId w:val="19"/>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Total Unique Records:</w:t>
      </w:r>
      <w:r w:rsidRPr="00AE202C">
        <w:rPr>
          <w:rFonts w:ascii="Calibri" w:eastAsia="Times New Roman" w:hAnsi="Calibri" w:cs="Calibri"/>
          <w:color w:val="000000"/>
          <w:kern w:val="0"/>
          <w14:ligatures w14:val="none"/>
        </w:rPr>
        <w:t> 8,523 items</w:t>
      </w:r>
    </w:p>
    <w:p w14:paraId="5C40EEEB" w14:textId="77777777" w:rsidR="00D1784A" w:rsidRPr="00AE202C" w:rsidRDefault="00D1784A" w:rsidP="00D1784A">
      <w:pPr>
        <w:numPr>
          <w:ilvl w:val="0"/>
          <w:numId w:val="19"/>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Cumulative Sales:</w:t>
      </w:r>
      <w:r w:rsidRPr="00AE202C">
        <w:rPr>
          <w:rFonts w:ascii="Calibri" w:eastAsia="Times New Roman" w:hAnsi="Calibri" w:cs="Calibri"/>
          <w:color w:val="000000"/>
          <w:kern w:val="0"/>
          <w14:ligatures w14:val="none"/>
        </w:rPr>
        <w:t> $1.20 million across all entries</w:t>
      </w:r>
    </w:p>
    <w:p w14:paraId="421AA661" w14:textId="77777777" w:rsidR="00D1784A" w:rsidRPr="00AE202C" w:rsidRDefault="00D1784A" w:rsidP="00D1784A">
      <w:pPr>
        <w:numPr>
          <w:ilvl w:val="0"/>
          <w:numId w:val="19"/>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Average Customer Rating:</w:t>
      </w:r>
      <w:r w:rsidRPr="00AE202C">
        <w:rPr>
          <w:rFonts w:ascii="Calibri" w:eastAsia="Times New Roman" w:hAnsi="Calibri" w:cs="Calibri"/>
          <w:color w:val="000000"/>
          <w:kern w:val="0"/>
          <w14:ligatures w14:val="none"/>
        </w:rPr>
        <w:t> 3.97 stars</w:t>
      </w:r>
    </w:p>
    <w:p w14:paraId="136DBE7E" w14:textId="77777777" w:rsidR="00D1784A" w:rsidRPr="00AE202C" w:rsidRDefault="00D1784A" w:rsidP="00D1784A">
      <w:pPr>
        <w:numPr>
          <w:ilvl w:val="0"/>
          <w:numId w:val="19"/>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Top Performing Outlet Characteristics:</w:t>
      </w:r>
    </w:p>
    <w:p w14:paraId="7431A6C9" w14:textId="77777777" w:rsidR="00D1784A" w:rsidRPr="00AE202C" w:rsidRDefault="00D1784A" w:rsidP="00D1784A">
      <w:pPr>
        <w:numPr>
          <w:ilvl w:val="1"/>
          <w:numId w:val="19"/>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Outlet Tier:</w:t>
      </w:r>
      <w:r w:rsidRPr="00AE202C">
        <w:rPr>
          <w:rFonts w:ascii="Calibri" w:eastAsia="Times New Roman" w:hAnsi="Calibri" w:cs="Calibri"/>
          <w:color w:val="000000"/>
          <w:kern w:val="0"/>
          <w14:ligatures w14:val="none"/>
        </w:rPr>
        <w:t> Tier 3 locations emerged as the most profitable in terms of total sales volume.</w:t>
      </w:r>
    </w:p>
    <w:p w14:paraId="2FD86402" w14:textId="77777777" w:rsidR="00D1784A" w:rsidRPr="00AE202C" w:rsidRDefault="00D1784A" w:rsidP="00D1784A">
      <w:pPr>
        <w:numPr>
          <w:ilvl w:val="1"/>
          <w:numId w:val="19"/>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Outlet Size:</w:t>
      </w:r>
      <w:r w:rsidRPr="00AE202C">
        <w:rPr>
          <w:rFonts w:ascii="Calibri" w:eastAsia="Times New Roman" w:hAnsi="Calibri" w:cs="Calibri"/>
          <w:color w:val="000000"/>
          <w:kern w:val="0"/>
          <w14:ligatures w14:val="none"/>
        </w:rPr>
        <w:t> Medium-sized outlets outperformed small and large counterparts in terms of revenue contribution.</w:t>
      </w:r>
    </w:p>
    <w:p w14:paraId="1B81654A" w14:textId="77777777" w:rsidR="00D1784A" w:rsidRPr="00AE202C" w:rsidRDefault="00D1784A" w:rsidP="00D1784A">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Why This Dataset Was Ideal for Analytics</w:t>
      </w:r>
    </w:p>
    <w:p w14:paraId="4E178313" w14:textId="77777777" w:rsidR="00D1784A" w:rsidRPr="00AE202C" w:rsidRDefault="00D1784A" w:rsidP="00D1784A">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This dataset was structured in a way that facilitated:</w:t>
      </w:r>
    </w:p>
    <w:p w14:paraId="770C5CC5" w14:textId="77777777" w:rsidR="00D1784A" w:rsidRPr="00AE202C" w:rsidRDefault="00D1784A" w:rsidP="00D1784A">
      <w:pPr>
        <w:numPr>
          <w:ilvl w:val="0"/>
          <w:numId w:val="20"/>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Descriptive Analytics:</w:t>
      </w:r>
      <w:r w:rsidRPr="00AE202C">
        <w:rPr>
          <w:rFonts w:ascii="Calibri" w:eastAsia="Times New Roman" w:hAnsi="Calibri" w:cs="Calibri"/>
          <w:color w:val="000000"/>
          <w:kern w:val="0"/>
          <w14:ligatures w14:val="none"/>
        </w:rPr>
        <w:t> Summary statistics, trend identification, and segmentation</w:t>
      </w:r>
    </w:p>
    <w:p w14:paraId="2B7E4158" w14:textId="2A94EC97" w:rsidR="009F79A0" w:rsidRPr="00AE202C" w:rsidRDefault="00D1784A" w:rsidP="00060DF2">
      <w:pPr>
        <w:numPr>
          <w:ilvl w:val="0"/>
          <w:numId w:val="20"/>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Visual Analytics:</w:t>
      </w:r>
      <w:r w:rsidRPr="00AE202C">
        <w:rPr>
          <w:rFonts w:ascii="Calibri" w:eastAsia="Times New Roman" w:hAnsi="Calibri" w:cs="Calibri"/>
          <w:color w:val="000000"/>
          <w:kern w:val="0"/>
          <w14:ligatures w14:val="none"/>
        </w:rPr>
        <w:t> Bar charts, pie charts, and line graphs using both categorical and quantitative fields</w:t>
      </w:r>
    </w:p>
    <w:p w14:paraId="47971E8D" w14:textId="59AFEF2A" w:rsidR="00EF52DA" w:rsidRPr="00AE202C" w:rsidRDefault="00EF52DA"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lastRenderedPageBreak/>
        <w:t>Data Cleaning and Preprocessing</w:t>
      </w:r>
      <w:r w:rsidR="00FD308D">
        <w:rPr>
          <w:rFonts w:ascii="Calibri" w:eastAsia="Times New Roman" w:hAnsi="Calibri" w:cs="Calibri"/>
          <w:noProof/>
          <w:color w:val="000000"/>
          <w:kern w:val="0"/>
        </w:rPr>
        <w:pict w14:anchorId="457C0D03">
          <v:rect id="_x0000_i1036" alt="" style="width:468pt;height:.05pt;mso-width-percent:0;mso-height-percent:0;mso-width-percent:0;mso-height-percent:0" o:hralign="center" o:hrstd="t" o:hr="t" fillcolor="#a0a0a0" stroked="f"/>
        </w:pict>
      </w:r>
    </w:p>
    <w:p w14:paraId="47A390C9" w14:textId="17AB07CA" w:rsidR="008B40E0" w:rsidRPr="00AE202C" w:rsidRDefault="008B40E0" w:rsidP="008B40E0">
      <w:pPr>
        <w:spacing w:before="100" w:beforeAutospacing="1" w:after="100" w:afterAutospacing="1" w:line="240" w:lineRule="auto"/>
        <w:outlineLvl w:val="3"/>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Data quality is vital for the success of any analytics project. For the Blink-IT grocery dataset, a structured data cleaning process was applied to ensure accuracy, consistency, and readiness for visualization. Poorly formatted or inconsistent data can significantly affect the reliability of insights. Therefore, this stage is one of the most important parts of the project. </w:t>
      </w:r>
    </w:p>
    <w:p w14:paraId="4C27C827" w14:textId="081B3ACA" w:rsidR="008B40E0" w:rsidRPr="00AE202C" w:rsidRDefault="008B40E0" w:rsidP="008B40E0">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 xml:space="preserve">The dataset underwent the following key preprocessing and cleaning steps: </w:t>
      </w:r>
    </w:p>
    <w:p w14:paraId="2D365FA1" w14:textId="77777777" w:rsidR="008B40E0" w:rsidRPr="00AE202C" w:rsidRDefault="008B40E0" w:rsidP="008B40E0">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 xml:space="preserve">1. Data Type Correction  </w:t>
      </w:r>
    </w:p>
    <w:p w14:paraId="7613B83E" w14:textId="175690E6" w:rsidR="008B40E0" w:rsidRPr="00AE202C" w:rsidRDefault="008B40E0" w:rsidP="008B40E0">
      <w:pPr>
        <w:spacing w:before="100" w:beforeAutospacing="1" w:after="100" w:afterAutospacing="1" w:line="240" w:lineRule="auto"/>
        <w:outlineLvl w:val="3"/>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Several columns like Item-Visibility, Item-Outlet-Sales, and Item-Weight initially had mixed or wrongly recognized data types. These were changed to the correct numerical formats. This was necessary for calculations such as summations, averages, and filtering within pivot tables. </w:t>
      </w:r>
    </w:p>
    <w:p w14:paraId="6D900CD8" w14:textId="77777777" w:rsidR="008B40E0" w:rsidRPr="00AE202C" w:rsidRDefault="008B40E0" w:rsidP="008B40E0">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 xml:space="preserve">2. Duplicate Removal  </w:t>
      </w:r>
    </w:p>
    <w:p w14:paraId="291B7996" w14:textId="77777777" w:rsidR="008B40E0" w:rsidRPr="00AE202C" w:rsidRDefault="008B40E0" w:rsidP="008B40E0">
      <w:pPr>
        <w:spacing w:before="100" w:beforeAutospacing="1" w:after="100" w:afterAutospacing="1" w:line="240" w:lineRule="auto"/>
        <w:outlineLvl w:val="3"/>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A total of 62 duplicate records were found through row-wise comparison and removed from the dataset. If left unaddressed, these duplicates would have distorted aggregate values like total sales and average ratings.</w:t>
      </w:r>
    </w:p>
    <w:p w14:paraId="4C34881B" w14:textId="6F018A17" w:rsidR="00571AED" w:rsidRPr="00AE202C" w:rsidRDefault="00571AED" w:rsidP="008B40E0">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3. Categorical Label Grouping</w:t>
      </w:r>
    </w:p>
    <w:p w14:paraId="16565CA3" w14:textId="77777777" w:rsidR="00571AED" w:rsidRPr="00AE202C" w:rsidRDefault="00571AED" w:rsidP="00571AED">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Certain categorical fields had inconsistencies in naming conventions. For example:</w:t>
      </w:r>
    </w:p>
    <w:p w14:paraId="0A2C911D" w14:textId="77777777" w:rsidR="00571AED" w:rsidRPr="00AE202C" w:rsidRDefault="00571AED" w:rsidP="00571AED">
      <w:pPr>
        <w:numPr>
          <w:ilvl w:val="0"/>
          <w:numId w:val="21"/>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Fat Content:</w:t>
      </w:r>
      <w:r w:rsidRPr="00AE202C">
        <w:rPr>
          <w:rFonts w:ascii="Calibri" w:eastAsia="Times New Roman" w:hAnsi="Calibri" w:cs="Calibri"/>
          <w:color w:val="000000"/>
          <w:kern w:val="0"/>
          <w14:ligatures w14:val="none"/>
        </w:rPr>
        <w:t> Some entries had variations like </w:t>
      </w:r>
      <w:r w:rsidRPr="00AE202C">
        <w:rPr>
          <w:rFonts w:ascii="Calibri" w:eastAsia="Times New Roman" w:hAnsi="Calibri" w:cs="Calibri"/>
          <w:color w:val="000000"/>
          <w:kern w:val="0"/>
          <w:sz w:val="20"/>
          <w:szCs w:val="20"/>
          <w14:ligatures w14:val="none"/>
        </w:rPr>
        <w:t>LF</w:t>
      </w:r>
      <w:r w:rsidRPr="00AE202C">
        <w:rPr>
          <w:rFonts w:ascii="Calibri" w:eastAsia="Times New Roman" w:hAnsi="Calibri" w:cs="Calibri"/>
          <w:color w:val="000000"/>
          <w:kern w:val="0"/>
          <w14:ligatures w14:val="none"/>
        </w:rPr>
        <w:t>, </w:t>
      </w:r>
      <w:r w:rsidRPr="00AE202C">
        <w:rPr>
          <w:rFonts w:ascii="Calibri" w:eastAsia="Times New Roman" w:hAnsi="Calibri" w:cs="Calibri"/>
          <w:color w:val="000000"/>
          <w:kern w:val="0"/>
          <w:sz w:val="20"/>
          <w:szCs w:val="20"/>
          <w14:ligatures w14:val="none"/>
        </w:rPr>
        <w:t>low fat</w:t>
      </w:r>
      <w:r w:rsidRPr="00AE202C">
        <w:rPr>
          <w:rFonts w:ascii="Calibri" w:eastAsia="Times New Roman" w:hAnsi="Calibri" w:cs="Calibri"/>
          <w:color w:val="000000"/>
          <w:kern w:val="0"/>
          <w14:ligatures w14:val="none"/>
        </w:rPr>
        <w:t>, and </w:t>
      </w:r>
      <w:r w:rsidRPr="00AE202C">
        <w:rPr>
          <w:rFonts w:ascii="Calibri" w:eastAsia="Times New Roman" w:hAnsi="Calibri" w:cs="Calibri"/>
          <w:color w:val="000000"/>
          <w:kern w:val="0"/>
          <w:sz w:val="20"/>
          <w:szCs w:val="20"/>
          <w14:ligatures w14:val="none"/>
        </w:rPr>
        <w:t>Low Fat</w:t>
      </w:r>
      <w:r w:rsidRPr="00AE202C">
        <w:rPr>
          <w:rFonts w:ascii="Calibri" w:eastAsia="Times New Roman" w:hAnsi="Calibri" w:cs="Calibri"/>
          <w:color w:val="000000"/>
          <w:kern w:val="0"/>
          <w14:ligatures w14:val="none"/>
        </w:rPr>
        <w:t>, which were unified under a single standard label: </w:t>
      </w:r>
      <w:r w:rsidRPr="00AE202C">
        <w:rPr>
          <w:rFonts w:ascii="Calibri" w:eastAsia="Times New Roman" w:hAnsi="Calibri" w:cs="Calibri"/>
          <w:color w:val="000000"/>
          <w:kern w:val="0"/>
          <w:sz w:val="20"/>
          <w:szCs w:val="20"/>
          <w14:ligatures w14:val="none"/>
        </w:rPr>
        <w:t>Low Fat</w:t>
      </w:r>
      <w:r w:rsidRPr="00AE202C">
        <w:rPr>
          <w:rFonts w:ascii="Calibri" w:eastAsia="Times New Roman" w:hAnsi="Calibri" w:cs="Calibri"/>
          <w:color w:val="000000"/>
          <w:kern w:val="0"/>
          <w14:ligatures w14:val="none"/>
        </w:rPr>
        <w:t>.</w:t>
      </w:r>
    </w:p>
    <w:p w14:paraId="6AC7CC57" w14:textId="77777777" w:rsidR="00571AED" w:rsidRPr="00AE202C" w:rsidRDefault="00571AED" w:rsidP="00571AED">
      <w:pPr>
        <w:numPr>
          <w:ilvl w:val="0"/>
          <w:numId w:val="21"/>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Outlet Size &amp; Type:</w:t>
      </w:r>
      <w:r w:rsidRPr="00AE202C">
        <w:rPr>
          <w:rFonts w:ascii="Calibri" w:eastAsia="Times New Roman" w:hAnsi="Calibri" w:cs="Calibri"/>
          <w:color w:val="000000"/>
          <w:kern w:val="0"/>
          <w14:ligatures w14:val="none"/>
        </w:rPr>
        <w:t> Minor variations in spelling and case sensitivity (e.g., </w:t>
      </w:r>
      <w:r w:rsidRPr="00AE202C">
        <w:rPr>
          <w:rFonts w:ascii="Calibri" w:eastAsia="Times New Roman" w:hAnsi="Calibri" w:cs="Calibri"/>
          <w:color w:val="000000"/>
          <w:kern w:val="0"/>
          <w:sz w:val="20"/>
          <w:szCs w:val="20"/>
          <w14:ligatures w14:val="none"/>
        </w:rPr>
        <w:t>Small</w:t>
      </w:r>
      <w:r w:rsidRPr="00AE202C">
        <w:rPr>
          <w:rFonts w:ascii="Calibri" w:eastAsia="Times New Roman" w:hAnsi="Calibri" w:cs="Calibri"/>
          <w:color w:val="000000"/>
          <w:kern w:val="0"/>
          <w14:ligatures w14:val="none"/>
        </w:rPr>
        <w:t>, </w:t>
      </w:r>
      <w:r w:rsidRPr="00AE202C">
        <w:rPr>
          <w:rFonts w:ascii="Calibri" w:eastAsia="Times New Roman" w:hAnsi="Calibri" w:cs="Calibri"/>
          <w:color w:val="000000"/>
          <w:kern w:val="0"/>
          <w:sz w:val="20"/>
          <w:szCs w:val="20"/>
          <w14:ligatures w14:val="none"/>
        </w:rPr>
        <w:t>SMALL</w:t>
      </w:r>
      <w:r w:rsidRPr="00AE202C">
        <w:rPr>
          <w:rFonts w:ascii="Calibri" w:eastAsia="Times New Roman" w:hAnsi="Calibri" w:cs="Calibri"/>
          <w:color w:val="000000"/>
          <w:kern w:val="0"/>
          <w14:ligatures w14:val="none"/>
        </w:rPr>
        <w:t>, </w:t>
      </w:r>
      <w:r w:rsidRPr="00AE202C">
        <w:rPr>
          <w:rFonts w:ascii="Calibri" w:eastAsia="Times New Roman" w:hAnsi="Calibri" w:cs="Calibri"/>
          <w:color w:val="000000"/>
          <w:kern w:val="0"/>
          <w:sz w:val="20"/>
          <w:szCs w:val="20"/>
          <w14:ligatures w14:val="none"/>
        </w:rPr>
        <w:t>small</w:t>
      </w:r>
      <w:r w:rsidRPr="00AE202C">
        <w:rPr>
          <w:rFonts w:ascii="Calibri" w:eastAsia="Times New Roman" w:hAnsi="Calibri" w:cs="Calibri"/>
          <w:color w:val="000000"/>
          <w:kern w:val="0"/>
          <w14:ligatures w14:val="none"/>
        </w:rPr>
        <w:t>) were normalized.</w:t>
      </w:r>
    </w:p>
    <w:p w14:paraId="0DF71866" w14:textId="77777777" w:rsidR="00571AED" w:rsidRPr="00AE202C" w:rsidRDefault="00571AED" w:rsidP="00571AED">
      <w:pPr>
        <w:numPr>
          <w:ilvl w:val="0"/>
          <w:numId w:val="21"/>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Item Type:</w:t>
      </w:r>
      <w:r w:rsidRPr="00AE202C">
        <w:rPr>
          <w:rFonts w:ascii="Calibri" w:eastAsia="Times New Roman" w:hAnsi="Calibri" w:cs="Calibri"/>
          <w:color w:val="000000"/>
          <w:kern w:val="0"/>
          <w14:ligatures w14:val="none"/>
        </w:rPr>
        <w:t> Similar product categories were grouped under common names for clearer visual reporting (e.g., </w:t>
      </w:r>
      <w:r w:rsidRPr="00AE202C">
        <w:rPr>
          <w:rFonts w:ascii="Calibri" w:eastAsia="Times New Roman" w:hAnsi="Calibri" w:cs="Calibri"/>
          <w:color w:val="000000"/>
          <w:kern w:val="0"/>
          <w:sz w:val="20"/>
          <w:szCs w:val="20"/>
          <w14:ligatures w14:val="none"/>
        </w:rPr>
        <w:t>Snack Foods</w:t>
      </w:r>
      <w:r w:rsidRPr="00AE202C">
        <w:rPr>
          <w:rFonts w:ascii="Calibri" w:eastAsia="Times New Roman" w:hAnsi="Calibri" w:cs="Calibri"/>
          <w:color w:val="000000"/>
          <w:kern w:val="0"/>
          <w14:ligatures w14:val="none"/>
        </w:rPr>
        <w:t> and </w:t>
      </w:r>
      <w:r w:rsidRPr="00AE202C">
        <w:rPr>
          <w:rFonts w:ascii="Calibri" w:eastAsia="Times New Roman" w:hAnsi="Calibri" w:cs="Calibri"/>
          <w:color w:val="000000"/>
          <w:kern w:val="0"/>
          <w:sz w:val="20"/>
          <w:szCs w:val="20"/>
          <w14:ligatures w14:val="none"/>
        </w:rPr>
        <w:t>Snacking</w:t>
      </w:r>
      <w:r w:rsidRPr="00AE202C">
        <w:rPr>
          <w:rFonts w:ascii="Calibri" w:eastAsia="Times New Roman" w:hAnsi="Calibri" w:cs="Calibri"/>
          <w:color w:val="000000"/>
          <w:kern w:val="0"/>
          <w14:ligatures w14:val="none"/>
        </w:rPr>
        <w:t> were unified).</w:t>
      </w:r>
    </w:p>
    <w:p w14:paraId="5B6FBF05" w14:textId="77777777" w:rsidR="00571AED" w:rsidRPr="00AE202C" w:rsidRDefault="00571AED" w:rsidP="00571AED">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This step ensured that all charts and filters operated with logical consistency across dashboards.</w:t>
      </w:r>
    </w:p>
    <w:p w14:paraId="690004F8" w14:textId="77777777" w:rsidR="00571AED" w:rsidRPr="00AE202C" w:rsidRDefault="00571AED" w:rsidP="00571AED">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4. Missing Value Handling</w:t>
      </w:r>
    </w:p>
    <w:p w14:paraId="40CB9C59" w14:textId="77777777" w:rsidR="00571AED" w:rsidRPr="00AE202C" w:rsidRDefault="00571AED" w:rsidP="00571AED">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A total of </w:t>
      </w:r>
      <w:r w:rsidRPr="00AE202C">
        <w:rPr>
          <w:rFonts w:ascii="Calibri" w:eastAsia="Times New Roman" w:hAnsi="Calibri" w:cs="Calibri"/>
          <w:b/>
          <w:bCs/>
          <w:color w:val="000000"/>
          <w:kern w:val="0"/>
          <w14:ligatures w14:val="none"/>
        </w:rPr>
        <w:t>39 missing entries</w:t>
      </w:r>
      <w:r w:rsidRPr="00AE202C">
        <w:rPr>
          <w:rFonts w:ascii="Calibri" w:eastAsia="Times New Roman" w:hAnsi="Calibri" w:cs="Calibri"/>
          <w:color w:val="000000"/>
          <w:kern w:val="0"/>
          <w14:ligatures w14:val="none"/>
        </w:rPr>
        <w:t> were found, primarily in numeric fields such as item weight or sales value. The treatment was as follows:</w:t>
      </w:r>
    </w:p>
    <w:p w14:paraId="5E39DEA4" w14:textId="77777777" w:rsidR="00571AED" w:rsidRPr="00AE202C" w:rsidRDefault="00571AED" w:rsidP="00571AED">
      <w:pPr>
        <w:numPr>
          <w:ilvl w:val="0"/>
          <w:numId w:val="22"/>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For numerical fields:</w:t>
      </w:r>
      <w:r w:rsidRPr="00AE202C">
        <w:rPr>
          <w:rFonts w:ascii="Calibri" w:eastAsia="Times New Roman" w:hAnsi="Calibri" w:cs="Calibri"/>
          <w:color w:val="000000"/>
          <w:kern w:val="0"/>
          <w14:ligatures w14:val="none"/>
        </w:rPr>
        <w:t> Median imputation was applied, which is more robust than mean imputation in the presence of outliers.</w:t>
      </w:r>
    </w:p>
    <w:p w14:paraId="6D1F3163" w14:textId="77777777" w:rsidR="00571AED" w:rsidRPr="00AE202C" w:rsidRDefault="00571AED" w:rsidP="00571AED">
      <w:pPr>
        <w:numPr>
          <w:ilvl w:val="0"/>
          <w:numId w:val="22"/>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For categorical fields:</w:t>
      </w:r>
      <w:r w:rsidRPr="00AE202C">
        <w:rPr>
          <w:rFonts w:ascii="Calibri" w:eastAsia="Times New Roman" w:hAnsi="Calibri" w:cs="Calibri"/>
          <w:color w:val="000000"/>
          <w:kern w:val="0"/>
          <w14:ligatures w14:val="none"/>
        </w:rPr>
        <w:t> Missing labels were either imputed based on outlet groupings or discarded if insufficient context existed.</w:t>
      </w:r>
    </w:p>
    <w:p w14:paraId="60B68DD0" w14:textId="77777777" w:rsidR="00571AED" w:rsidRPr="00AE202C" w:rsidRDefault="00571AED" w:rsidP="00571AED">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lastRenderedPageBreak/>
        <w:t>This approach minimized bias while maintaining dataset integrity.</w:t>
      </w:r>
    </w:p>
    <w:p w14:paraId="566B3F26" w14:textId="77777777" w:rsidR="00571AED" w:rsidRPr="00AE202C" w:rsidRDefault="00571AED" w:rsidP="00571AED">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5. Data Validation and Profiling</w:t>
      </w:r>
    </w:p>
    <w:p w14:paraId="6B6285CB" w14:textId="77777777" w:rsidR="00571AED" w:rsidRPr="00AE202C" w:rsidRDefault="00571AED" w:rsidP="00571AED">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Once the dataset was cleaned, </w:t>
      </w:r>
      <w:r w:rsidRPr="00AE202C">
        <w:rPr>
          <w:rFonts w:ascii="Calibri" w:eastAsia="Times New Roman" w:hAnsi="Calibri" w:cs="Calibri"/>
          <w:b/>
          <w:bCs/>
          <w:color w:val="000000"/>
          <w:kern w:val="0"/>
          <w14:ligatures w14:val="none"/>
        </w:rPr>
        <w:t>summary statistics and distribution checks</w:t>
      </w:r>
      <w:r w:rsidRPr="00AE202C">
        <w:rPr>
          <w:rFonts w:ascii="Calibri" w:eastAsia="Times New Roman" w:hAnsi="Calibri" w:cs="Calibri"/>
          <w:color w:val="000000"/>
          <w:kern w:val="0"/>
          <w14:ligatures w14:val="none"/>
        </w:rPr>
        <w:t> were performed to validate the dataset:</w:t>
      </w:r>
    </w:p>
    <w:p w14:paraId="3DB3B9A7" w14:textId="77777777" w:rsidR="00571AED" w:rsidRPr="00AE202C" w:rsidRDefault="00571AED" w:rsidP="00571AED">
      <w:pPr>
        <w:numPr>
          <w:ilvl w:val="0"/>
          <w:numId w:val="23"/>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Used Excel’s conditional formatting to highlight outliers in sales and ratings.</w:t>
      </w:r>
    </w:p>
    <w:p w14:paraId="32E60DB7" w14:textId="77777777" w:rsidR="00571AED" w:rsidRPr="00AE202C" w:rsidRDefault="00571AED" w:rsidP="00571AED">
      <w:pPr>
        <w:numPr>
          <w:ilvl w:val="0"/>
          <w:numId w:val="23"/>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Checked value counts and uniqueness for each categorical field.</w:t>
      </w:r>
    </w:p>
    <w:p w14:paraId="64D91048" w14:textId="77777777" w:rsidR="00314066" w:rsidRPr="00AE202C" w:rsidRDefault="00571AED" w:rsidP="00571AED">
      <w:pPr>
        <w:numPr>
          <w:ilvl w:val="0"/>
          <w:numId w:val="23"/>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Ensured no nulls, blanks, or duplicates remained post-cleaning.</w:t>
      </w:r>
    </w:p>
    <w:p w14:paraId="573A01DF" w14:textId="70AF78E4" w:rsidR="00EF52DA" w:rsidRPr="00AE202C" w:rsidRDefault="008B40E0"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These data cleaning efforts created a solid base for the analysis and visualization stages that came next. This led to an Excel dashboard constructed with clean, validated, and standardized data. This ensured the insights produced were both reliable and trustworthy.</w:t>
      </w:r>
    </w:p>
    <w:p w14:paraId="0B6A717A" w14:textId="77777777" w:rsidR="0051601F" w:rsidRPr="00AE202C" w:rsidRDefault="006F4C24"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r w:rsidRPr="00AE202C">
        <w:rPr>
          <w:rFonts w:ascii="Calibri" w:eastAsia="Times New Roman" w:hAnsi="Calibri" w:cs="Calibri"/>
          <w:b/>
          <w:bCs/>
          <w:color w:val="000000"/>
          <w:kern w:val="0"/>
          <w:sz w:val="27"/>
          <w:szCs w:val="27"/>
          <w14:ligatures w14:val="none"/>
        </w:rPr>
        <w:br/>
      </w:r>
    </w:p>
    <w:p w14:paraId="68247D7F" w14:textId="77777777" w:rsidR="0051601F" w:rsidRPr="00AE202C" w:rsidRDefault="0051601F"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60447A40" w14:textId="77777777" w:rsidR="008B40E0" w:rsidRPr="00AE202C" w:rsidRDefault="008B40E0"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6766AF43" w14:textId="0CF6C8D3" w:rsidR="00EF52DA" w:rsidRPr="00AE202C" w:rsidRDefault="00EF52DA"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lastRenderedPageBreak/>
        <w:t>Dashboard Design Philosophy</w:t>
      </w:r>
      <w:r w:rsidR="00FD308D">
        <w:rPr>
          <w:rFonts w:ascii="Calibri" w:eastAsia="Times New Roman" w:hAnsi="Calibri" w:cs="Calibri"/>
          <w:noProof/>
          <w:color w:val="000000"/>
          <w:kern w:val="0"/>
        </w:rPr>
        <w:pict w14:anchorId="19DEE760">
          <v:rect id="_x0000_i1035" alt="" style="width:468pt;height:.05pt;mso-width-percent:0;mso-height-percent:0;mso-width-percent:0;mso-height-percent:0" o:hralign="center" o:hrstd="t" o:hr="t" fillcolor="#a0a0a0" stroked="f"/>
        </w:pict>
      </w:r>
    </w:p>
    <w:p w14:paraId="3A1BF814" w14:textId="77777777" w:rsidR="008B40E0" w:rsidRPr="00AE202C" w:rsidRDefault="008B40E0" w:rsidP="008B40E0">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The dashboard was built on these principles:  </w:t>
      </w:r>
    </w:p>
    <w:p w14:paraId="5E08E2A4" w14:textId="77777777" w:rsidR="008B40E0" w:rsidRPr="00AE202C" w:rsidRDefault="008B40E0" w:rsidP="008B40E0">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w:t>
      </w:r>
      <w:r w:rsidRPr="00AE202C">
        <w:rPr>
          <w:rFonts w:ascii="Calibri" w:eastAsia="Times New Roman" w:hAnsi="Calibri" w:cs="Calibri"/>
          <w:b/>
          <w:bCs/>
          <w:color w:val="000000"/>
          <w:kern w:val="0"/>
          <w14:ligatures w14:val="none"/>
        </w:rPr>
        <w:t>Business Readability:</w:t>
      </w:r>
      <w:r w:rsidRPr="00AE202C">
        <w:rPr>
          <w:rFonts w:ascii="Calibri" w:eastAsia="Times New Roman" w:hAnsi="Calibri" w:cs="Calibri"/>
          <w:color w:val="000000"/>
          <w:kern w:val="0"/>
          <w14:ligatures w14:val="none"/>
        </w:rPr>
        <w:t xml:space="preserve"> Ensure insights are easy for executives to understand.  </w:t>
      </w:r>
    </w:p>
    <w:p w14:paraId="15EBA371" w14:textId="77777777" w:rsidR="008B40E0" w:rsidRPr="00AE202C" w:rsidRDefault="008B40E0" w:rsidP="008B40E0">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w:t>
      </w:r>
      <w:r w:rsidRPr="00AE202C">
        <w:rPr>
          <w:rFonts w:ascii="Calibri" w:eastAsia="Times New Roman" w:hAnsi="Calibri" w:cs="Calibri"/>
          <w:b/>
          <w:bCs/>
          <w:color w:val="000000"/>
          <w:kern w:val="0"/>
          <w14:ligatures w14:val="none"/>
        </w:rPr>
        <w:t>Clarity of Metrics:</w:t>
      </w:r>
      <w:r w:rsidRPr="00AE202C">
        <w:rPr>
          <w:rFonts w:ascii="Calibri" w:eastAsia="Times New Roman" w:hAnsi="Calibri" w:cs="Calibri"/>
          <w:color w:val="000000"/>
          <w:kern w:val="0"/>
          <w14:ligatures w14:val="none"/>
        </w:rPr>
        <w:t xml:space="preserve"> Use KPIs to show critical values.  </w:t>
      </w:r>
    </w:p>
    <w:p w14:paraId="0BE9F52E" w14:textId="77777777" w:rsidR="008B40E0" w:rsidRPr="00AE202C" w:rsidRDefault="008B40E0" w:rsidP="008B40E0">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w:t>
      </w:r>
      <w:r w:rsidRPr="00AE202C">
        <w:rPr>
          <w:rFonts w:ascii="Calibri" w:eastAsia="Times New Roman" w:hAnsi="Calibri" w:cs="Calibri"/>
          <w:b/>
          <w:bCs/>
          <w:color w:val="000000"/>
          <w:kern w:val="0"/>
          <w14:ligatures w14:val="none"/>
        </w:rPr>
        <w:t>Interactive Filtering:</w:t>
      </w:r>
      <w:r w:rsidRPr="00AE202C">
        <w:rPr>
          <w:rFonts w:ascii="Calibri" w:eastAsia="Times New Roman" w:hAnsi="Calibri" w:cs="Calibri"/>
          <w:color w:val="000000"/>
          <w:kern w:val="0"/>
          <w14:ligatures w14:val="none"/>
        </w:rPr>
        <w:t xml:space="preserve"> Allow users to segment and explore data.  </w:t>
      </w:r>
    </w:p>
    <w:p w14:paraId="296F91FF" w14:textId="77777777" w:rsidR="008B40E0" w:rsidRPr="00AE202C" w:rsidRDefault="008B40E0" w:rsidP="008B40E0">
      <w:pPr>
        <w:spacing w:after="0" w:line="240" w:lineRule="auto"/>
        <w:rPr>
          <w:rFonts w:ascii="Calibri" w:eastAsia="Times New Roman" w:hAnsi="Calibri" w:cs="Calibri"/>
          <w:color w:val="000000"/>
          <w:kern w:val="0"/>
          <w14:ligatures w14:val="none"/>
        </w:rPr>
      </w:pPr>
    </w:p>
    <w:p w14:paraId="3840A487" w14:textId="77777777" w:rsidR="008B40E0" w:rsidRPr="00AE202C" w:rsidRDefault="008B40E0" w:rsidP="008B40E0">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Key Design Elements:  </w:t>
      </w:r>
    </w:p>
    <w:p w14:paraId="1C5C7A0C" w14:textId="77777777" w:rsidR="008B40E0" w:rsidRPr="00AE202C" w:rsidRDefault="008B40E0" w:rsidP="008B40E0">
      <w:pPr>
        <w:spacing w:after="0" w:line="240" w:lineRule="auto"/>
        <w:rPr>
          <w:rFonts w:ascii="Calibri" w:eastAsia="Times New Roman" w:hAnsi="Calibri" w:cs="Calibri"/>
          <w:color w:val="000000"/>
          <w:kern w:val="0"/>
          <w14:ligatures w14:val="none"/>
        </w:rPr>
      </w:pPr>
    </w:p>
    <w:p w14:paraId="22F48E0F" w14:textId="77777777" w:rsidR="008B40E0" w:rsidRPr="00AE202C" w:rsidRDefault="008B40E0" w:rsidP="008B40E0">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w:t>
      </w:r>
      <w:r w:rsidRPr="00AE202C">
        <w:rPr>
          <w:rFonts w:ascii="Calibri" w:eastAsia="Times New Roman" w:hAnsi="Calibri" w:cs="Calibri"/>
          <w:b/>
          <w:bCs/>
          <w:color w:val="000000"/>
          <w:kern w:val="0"/>
          <w14:ligatures w14:val="none"/>
        </w:rPr>
        <w:t>Filter Panel (Left):</w:t>
      </w:r>
      <w:r w:rsidRPr="00AE202C">
        <w:rPr>
          <w:rFonts w:ascii="Calibri" w:eastAsia="Times New Roman" w:hAnsi="Calibri" w:cs="Calibri"/>
          <w:color w:val="000000"/>
          <w:kern w:val="0"/>
          <w14:ligatures w14:val="none"/>
        </w:rPr>
        <w:t xml:space="preserve"> Dynamic controls to slice data by outlet size, location, and item type.  </w:t>
      </w:r>
    </w:p>
    <w:p w14:paraId="1AFAA613" w14:textId="77777777" w:rsidR="008B40E0" w:rsidRPr="00AE202C" w:rsidRDefault="008B40E0" w:rsidP="008B40E0">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w:t>
      </w:r>
      <w:r w:rsidRPr="00AE202C">
        <w:rPr>
          <w:rFonts w:ascii="Calibri" w:eastAsia="Times New Roman" w:hAnsi="Calibri" w:cs="Calibri"/>
          <w:b/>
          <w:bCs/>
          <w:color w:val="000000"/>
          <w:kern w:val="0"/>
          <w14:ligatures w14:val="none"/>
        </w:rPr>
        <w:t xml:space="preserve">KPI Cards (Top): </w:t>
      </w:r>
      <w:r w:rsidRPr="00AE202C">
        <w:rPr>
          <w:rFonts w:ascii="Calibri" w:eastAsia="Times New Roman" w:hAnsi="Calibri" w:cs="Calibri"/>
          <w:color w:val="000000"/>
          <w:kern w:val="0"/>
          <w14:ligatures w14:val="none"/>
        </w:rPr>
        <w:t xml:space="preserve">Highlight total sales, average sales, number of items, and customer satisfaction.  </w:t>
      </w:r>
    </w:p>
    <w:p w14:paraId="58499757" w14:textId="77777777" w:rsidR="008B40E0" w:rsidRPr="00AE202C" w:rsidRDefault="008B40E0" w:rsidP="008B40E0">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w:t>
      </w:r>
      <w:r w:rsidRPr="00AE202C">
        <w:rPr>
          <w:rFonts w:ascii="Calibri" w:eastAsia="Times New Roman" w:hAnsi="Calibri" w:cs="Calibri"/>
          <w:b/>
          <w:bCs/>
          <w:color w:val="000000"/>
          <w:kern w:val="0"/>
          <w14:ligatures w14:val="none"/>
        </w:rPr>
        <w:t>Chart Area (Center):</w:t>
      </w:r>
      <w:r w:rsidRPr="00AE202C">
        <w:rPr>
          <w:rFonts w:ascii="Calibri" w:eastAsia="Times New Roman" w:hAnsi="Calibri" w:cs="Calibri"/>
          <w:color w:val="000000"/>
          <w:kern w:val="0"/>
          <w14:ligatures w14:val="none"/>
        </w:rPr>
        <w:t xml:space="preserve"> Bar, pie, and line charts display outlet size distribution, item sales, and trends over time.  </w:t>
      </w:r>
    </w:p>
    <w:p w14:paraId="55349635" w14:textId="77777777" w:rsidR="008B40E0" w:rsidRPr="00AE202C" w:rsidRDefault="008B40E0" w:rsidP="008B40E0">
      <w:pPr>
        <w:spacing w:after="0" w:line="240" w:lineRule="auto"/>
        <w:rPr>
          <w:rFonts w:ascii="Calibri" w:eastAsia="Times New Roman" w:hAnsi="Calibri" w:cs="Calibri"/>
          <w:color w:val="000000"/>
          <w:kern w:val="0"/>
          <w14:ligatures w14:val="none"/>
        </w:rPr>
      </w:pPr>
    </w:p>
    <w:p w14:paraId="2DBECD40" w14:textId="77777777" w:rsidR="008B40E0" w:rsidRPr="00AE202C" w:rsidRDefault="008B40E0" w:rsidP="008B40E0">
      <w:pPr>
        <w:spacing w:after="0" w:line="240" w:lineRule="auto"/>
        <w:rPr>
          <w:rFonts w:ascii="Calibri" w:eastAsia="Times New Roman" w:hAnsi="Calibri" w:cs="Calibri"/>
          <w:color w:val="000000"/>
          <w:kern w:val="0"/>
          <w14:ligatures w14:val="none"/>
        </w:rPr>
      </w:pPr>
    </w:p>
    <w:p w14:paraId="09B4D75B" w14:textId="6D8D141D" w:rsidR="00EF52DA" w:rsidRPr="00AE202C" w:rsidRDefault="000B20ED" w:rsidP="008B40E0">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noProof/>
          <w:color w:val="000000"/>
          <w:kern w:val="0"/>
        </w:rPr>
        <w:drawing>
          <wp:inline distT="0" distB="0" distL="0" distR="0" wp14:anchorId="6EC8F15C" wp14:editId="7128ACB8">
            <wp:extent cx="5943600" cy="2702560"/>
            <wp:effectExtent l="0" t="0" r="0" b="2540"/>
            <wp:docPr id="1488878178" name="Picture 1" descr="A screenshot of a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4689" name="Picture 1" descr="A screenshot of a data analysi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14:paraId="478C0832" w14:textId="23DD7CD0" w:rsidR="00E43FB3" w:rsidRPr="00AE202C" w:rsidRDefault="00E43FB3" w:rsidP="00E43FB3">
      <w:pPr>
        <w:spacing w:before="100" w:beforeAutospacing="1" w:after="100" w:afterAutospacing="1" w:line="240" w:lineRule="auto"/>
        <w:jc w:val="center"/>
        <w:outlineLvl w:val="2"/>
        <w:rPr>
          <w:rFonts w:ascii="Calibri" w:eastAsia="Times New Roman" w:hAnsi="Calibri" w:cs="Calibri"/>
          <w:b/>
          <w:bCs/>
          <w:color w:val="000000"/>
          <w:kern w:val="0"/>
          <w:sz w:val="22"/>
          <w:szCs w:val="22"/>
          <w14:ligatures w14:val="none"/>
        </w:rPr>
      </w:pPr>
      <w:r w:rsidRPr="00AE202C">
        <w:rPr>
          <w:rFonts w:ascii="Calibri" w:hAnsi="Calibri" w:cs="Calibri"/>
          <w:color w:val="000000"/>
          <w:sz w:val="22"/>
          <w:szCs w:val="22"/>
        </w:rPr>
        <w:t>(</w:t>
      </w:r>
      <w:r w:rsidRPr="00AE202C">
        <w:rPr>
          <w:rFonts w:ascii="Calibri" w:hAnsi="Calibri" w:cs="Calibri"/>
          <w:color w:val="000000"/>
          <w:sz w:val="22"/>
          <w:szCs w:val="22"/>
        </w:rPr>
        <w:t>Figure 1: Blink</w:t>
      </w:r>
      <w:r w:rsidRPr="00AE202C">
        <w:rPr>
          <w:rFonts w:ascii="Calibri" w:hAnsi="Calibri" w:cs="Calibri"/>
          <w:color w:val="000000"/>
          <w:sz w:val="22"/>
          <w:szCs w:val="22"/>
        </w:rPr>
        <w:t>-</w:t>
      </w:r>
      <w:r w:rsidRPr="00AE202C">
        <w:rPr>
          <w:rFonts w:ascii="Calibri" w:hAnsi="Calibri" w:cs="Calibri"/>
          <w:color w:val="000000"/>
          <w:sz w:val="22"/>
          <w:szCs w:val="22"/>
        </w:rPr>
        <w:t>IT Grocery Dashboard Overview</w:t>
      </w:r>
      <w:r w:rsidRPr="00AE202C">
        <w:rPr>
          <w:rFonts w:ascii="Calibri" w:hAnsi="Calibri" w:cs="Calibri"/>
          <w:color w:val="000000"/>
          <w:sz w:val="22"/>
          <w:szCs w:val="22"/>
        </w:rPr>
        <w:t>)</w:t>
      </w:r>
      <w:r w:rsidR="00B44ECC" w:rsidRPr="00AE202C">
        <w:rPr>
          <w:rFonts w:ascii="Calibri" w:eastAsia="Times New Roman" w:hAnsi="Calibri" w:cs="Calibri"/>
          <w:b/>
          <w:bCs/>
          <w:color w:val="000000"/>
          <w:kern w:val="0"/>
          <w:sz w:val="22"/>
          <w:szCs w:val="22"/>
          <w14:ligatures w14:val="none"/>
        </w:rPr>
        <w:br/>
      </w:r>
      <w:r w:rsidR="00B44ECC" w:rsidRPr="00AE202C">
        <w:rPr>
          <w:rFonts w:ascii="Calibri" w:eastAsia="Times New Roman" w:hAnsi="Calibri" w:cs="Calibri"/>
          <w:b/>
          <w:bCs/>
          <w:color w:val="000000"/>
          <w:kern w:val="0"/>
          <w:sz w:val="22"/>
          <w:szCs w:val="22"/>
          <w14:ligatures w14:val="none"/>
        </w:rPr>
        <w:br/>
      </w:r>
      <w:r w:rsidR="00B44ECC" w:rsidRPr="00AE202C">
        <w:rPr>
          <w:rFonts w:ascii="Calibri" w:eastAsia="Times New Roman" w:hAnsi="Calibri" w:cs="Calibri"/>
          <w:b/>
          <w:bCs/>
          <w:color w:val="000000"/>
          <w:kern w:val="0"/>
          <w:sz w:val="22"/>
          <w:szCs w:val="22"/>
          <w14:ligatures w14:val="none"/>
        </w:rPr>
        <w:br/>
      </w:r>
    </w:p>
    <w:p w14:paraId="3AB36C4E" w14:textId="77777777" w:rsidR="00751B6D" w:rsidRPr="00AE202C" w:rsidRDefault="00751B6D" w:rsidP="00E43FB3">
      <w:pPr>
        <w:spacing w:before="100" w:beforeAutospacing="1" w:after="100" w:afterAutospacing="1" w:line="240" w:lineRule="auto"/>
        <w:outlineLvl w:val="2"/>
        <w:rPr>
          <w:rFonts w:ascii="Calibri" w:eastAsia="Times New Roman" w:hAnsi="Calibri" w:cs="Calibri"/>
          <w:b/>
          <w:bCs/>
          <w:color w:val="000000"/>
          <w:kern w:val="0"/>
          <w:sz w:val="36"/>
          <w:szCs w:val="36"/>
          <w14:ligatures w14:val="none"/>
        </w:rPr>
      </w:pPr>
    </w:p>
    <w:p w14:paraId="1D52F21D" w14:textId="77777777" w:rsidR="00F86F43" w:rsidRPr="00AE202C" w:rsidRDefault="00F86F43" w:rsidP="00E43FB3">
      <w:pPr>
        <w:spacing w:before="100" w:beforeAutospacing="1" w:after="100" w:afterAutospacing="1" w:line="240" w:lineRule="auto"/>
        <w:outlineLvl w:val="2"/>
        <w:rPr>
          <w:rFonts w:ascii="Calibri" w:eastAsia="Times New Roman" w:hAnsi="Calibri" w:cs="Calibri"/>
          <w:b/>
          <w:bCs/>
          <w:color w:val="000000"/>
          <w:kern w:val="0"/>
          <w:sz w:val="36"/>
          <w:szCs w:val="36"/>
          <w14:ligatures w14:val="none"/>
        </w:rPr>
      </w:pPr>
    </w:p>
    <w:p w14:paraId="26F7C0BE" w14:textId="3AA3146A" w:rsidR="00915E95" w:rsidRPr="00AE202C" w:rsidRDefault="00EF52DA" w:rsidP="00E43FB3">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lastRenderedPageBreak/>
        <w:t>Insight-Driven Visual Analytics</w:t>
      </w:r>
      <w:r w:rsidR="00FD308D">
        <w:rPr>
          <w:rFonts w:ascii="Calibri" w:eastAsia="Times New Roman" w:hAnsi="Calibri" w:cs="Calibri"/>
          <w:noProof/>
          <w:color w:val="000000"/>
          <w:kern w:val="0"/>
        </w:rPr>
        <w:pict w14:anchorId="6E730C10">
          <v:rect id="_x0000_i1034" alt="" style="width:468pt;height:.05pt;mso-width-percent:0;mso-height-percent:0;mso-width-percent:0;mso-height-percent:0" o:hralign="center" o:hrstd="t" o:hr="t" fillcolor="#a0a0a0" stroked="f"/>
        </w:pict>
      </w:r>
    </w:p>
    <w:p w14:paraId="1119A292" w14:textId="77777777" w:rsidR="00EE209B" w:rsidRPr="00AE202C" w:rsidRDefault="00EE209B" w:rsidP="00EE209B">
      <w:pPr>
        <w:pStyle w:val="Heading4"/>
        <w:rPr>
          <w:rFonts w:ascii="Calibri" w:hAnsi="Calibri" w:cs="Calibri"/>
          <w:i w:val="0"/>
          <w:iCs w:val="0"/>
          <w:color w:val="000000"/>
        </w:rPr>
      </w:pPr>
      <w:r w:rsidRPr="00AE202C">
        <w:rPr>
          <w:rStyle w:val="Strong"/>
          <w:rFonts w:ascii="Calibri" w:hAnsi="Calibri" w:cs="Calibri"/>
          <w:i w:val="0"/>
          <w:iCs w:val="0"/>
          <w:color w:val="000000"/>
        </w:rPr>
        <w:t>A. Sales Performance Over Time</w:t>
      </w:r>
    </w:p>
    <w:p w14:paraId="1F7E64B4" w14:textId="77777777" w:rsidR="00EE209B" w:rsidRPr="00AE202C" w:rsidRDefault="00EE209B" w:rsidP="00EE209B">
      <w:pPr>
        <w:pStyle w:val="NormalWeb"/>
        <w:rPr>
          <w:rFonts w:ascii="Calibri" w:hAnsi="Calibri" w:cs="Calibri"/>
          <w:color w:val="000000"/>
        </w:rPr>
      </w:pPr>
      <w:r w:rsidRPr="00AE202C">
        <w:rPr>
          <w:rFonts w:ascii="Calibri" w:hAnsi="Calibri" w:cs="Calibri"/>
          <w:color w:val="000000"/>
        </w:rPr>
        <w:t>The year-over-year sales trend reveals a consistent growth pattern, with a noticeable peak in</w:t>
      </w:r>
      <w:r w:rsidRPr="00AE202C">
        <w:rPr>
          <w:rStyle w:val="apple-converted-space"/>
          <w:rFonts w:ascii="Calibri" w:eastAsiaTheme="majorEastAsia" w:hAnsi="Calibri" w:cs="Calibri"/>
          <w:color w:val="000000"/>
        </w:rPr>
        <w:t> </w:t>
      </w:r>
      <w:r w:rsidRPr="00AE202C">
        <w:rPr>
          <w:rStyle w:val="Strong"/>
          <w:rFonts w:ascii="Calibri" w:eastAsiaTheme="majorEastAsia" w:hAnsi="Calibri" w:cs="Calibri"/>
          <w:color w:val="000000"/>
        </w:rPr>
        <w:t>2018</w:t>
      </w:r>
      <w:r w:rsidRPr="00AE202C">
        <w:rPr>
          <w:rFonts w:ascii="Calibri" w:hAnsi="Calibri" w:cs="Calibri"/>
          <w:color w:val="000000"/>
        </w:rPr>
        <w:t>, where sales reached approximately</w:t>
      </w:r>
      <w:r w:rsidRPr="00AE202C">
        <w:rPr>
          <w:rStyle w:val="apple-converted-space"/>
          <w:rFonts w:ascii="Calibri" w:eastAsiaTheme="majorEastAsia" w:hAnsi="Calibri" w:cs="Calibri"/>
          <w:color w:val="000000"/>
        </w:rPr>
        <w:t> </w:t>
      </w:r>
      <w:r w:rsidRPr="00AE202C">
        <w:rPr>
          <w:rStyle w:val="Strong"/>
          <w:rFonts w:ascii="Calibri" w:eastAsiaTheme="majorEastAsia" w:hAnsi="Calibri" w:cs="Calibri"/>
          <w:color w:val="000000"/>
        </w:rPr>
        <w:t>$0.20 million</w:t>
      </w:r>
      <w:r w:rsidRPr="00AE202C">
        <w:rPr>
          <w:rFonts w:ascii="Calibri" w:hAnsi="Calibri" w:cs="Calibri"/>
          <w:color w:val="000000"/>
        </w:rPr>
        <w:t>. This spike may correlate with a significant marketing campaign, regional expansion, or introduction of high-demand product lines. The trend indicates a healthy upward trajectory in business performance during that period, reflecting growing consumer adoption and operational scaling.</w:t>
      </w:r>
    </w:p>
    <w:p w14:paraId="0429104B" w14:textId="5A95D82B" w:rsidR="00EF52DA" w:rsidRPr="00AE202C" w:rsidRDefault="00E23938" w:rsidP="00EF52DA">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noProof/>
          <w:color w:val="000000"/>
          <w:kern w:val="0"/>
        </w:rPr>
        <w:drawing>
          <wp:inline distT="0" distB="0" distL="0" distR="0" wp14:anchorId="05F18D57" wp14:editId="106DAD16">
            <wp:extent cx="5283200" cy="3289300"/>
            <wp:effectExtent l="0" t="0" r="0" b="0"/>
            <wp:docPr id="82878154" name="Picture 6" descr="A graph with numbers and a line of mon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8154" name="Picture 6" descr="A graph with numbers and a line of money&#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83200" cy="3289300"/>
                    </a:xfrm>
                    <a:prstGeom prst="rect">
                      <a:avLst/>
                    </a:prstGeom>
                  </pic:spPr>
                </pic:pic>
              </a:graphicData>
            </a:graphic>
          </wp:inline>
        </w:drawing>
      </w:r>
    </w:p>
    <w:p w14:paraId="3FC901FA" w14:textId="59208C67" w:rsidR="001472BB" w:rsidRPr="00AE202C" w:rsidRDefault="00726E81" w:rsidP="00726E81">
      <w:pPr>
        <w:spacing w:before="100" w:beforeAutospacing="1" w:after="100" w:afterAutospacing="1" w:line="240" w:lineRule="auto"/>
        <w:jc w:val="center"/>
        <w:outlineLvl w:val="3"/>
        <w:rPr>
          <w:rFonts w:ascii="Calibri" w:eastAsia="Times New Roman" w:hAnsi="Calibri" w:cs="Calibri"/>
          <w:b/>
          <w:bCs/>
          <w:color w:val="000000"/>
          <w:kern w:val="0"/>
          <w:sz w:val="22"/>
          <w:szCs w:val="22"/>
          <w14:ligatures w14:val="none"/>
        </w:rPr>
      </w:pPr>
      <w:r w:rsidRPr="00AE202C">
        <w:rPr>
          <w:rFonts w:ascii="Calibri" w:hAnsi="Calibri" w:cs="Calibri"/>
          <w:color w:val="000000"/>
          <w:sz w:val="22"/>
          <w:szCs w:val="22"/>
        </w:rPr>
        <w:t>(</w:t>
      </w:r>
      <w:r w:rsidRPr="00AE202C">
        <w:rPr>
          <w:rFonts w:ascii="Calibri" w:hAnsi="Calibri" w:cs="Calibri"/>
          <w:color w:val="000000"/>
          <w:sz w:val="22"/>
          <w:szCs w:val="22"/>
        </w:rPr>
        <w:t>Figure 2: Annual Sales Trend</w:t>
      </w:r>
      <w:r w:rsidRPr="00AE202C">
        <w:rPr>
          <w:rFonts w:ascii="Calibri" w:hAnsi="Calibri" w:cs="Calibri"/>
          <w:color w:val="000000"/>
          <w:sz w:val="22"/>
          <w:szCs w:val="22"/>
        </w:rPr>
        <w:t>)</w:t>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r w:rsidR="001B0114" w:rsidRPr="00AE202C">
        <w:rPr>
          <w:rFonts w:ascii="Calibri" w:eastAsia="Times New Roman" w:hAnsi="Calibri" w:cs="Calibri"/>
          <w:b/>
          <w:bCs/>
          <w:color w:val="000000"/>
          <w:kern w:val="0"/>
          <w:sz w:val="22"/>
          <w:szCs w:val="22"/>
          <w14:ligatures w14:val="none"/>
        </w:rPr>
        <w:br/>
      </w:r>
    </w:p>
    <w:p w14:paraId="09755CE6" w14:textId="77777777" w:rsidR="00F30C10" w:rsidRPr="00AE202C" w:rsidRDefault="00F30C10" w:rsidP="00F30C10">
      <w:pPr>
        <w:pStyle w:val="Heading4"/>
        <w:rPr>
          <w:rFonts w:ascii="Calibri" w:hAnsi="Calibri" w:cs="Calibri"/>
          <w:i w:val="0"/>
          <w:iCs w:val="0"/>
          <w:color w:val="000000"/>
        </w:rPr>
      </w:pPr>
      <w:r w:rsidRPr="00AE202C">
        <w:rPr>
          <w:rStyle w:val="Strong"/>
          <w:rFonts w:ascii="Calibri" w:hAnsi="Calibri" w:cs="Calibri"/>
          <w:i w:val="0"/>
          <w:iCs w:val="0"/>
          <w:color w:val="000000"/>
        </w:rPr>
        <w:lastRenderedPageBreak/>
        <w:t>B. Performance by Item Category</w:t>
      </w:r>
    </w:p>
    <w:p w14:paraId="4BE132C6" w14:textId="34B1B5E8" w:rsidR="008B40E0" w:rsidRPr="00AE202C" w:rsidRDefault="008B40E0" w:rsidP="008B40E0">
      <w:pPr>
        <w:spacing w:before="100" w:beforeAutospacing="1" w:after="100" w:afterAutospacing="1" w:line="240" w:lineRule="auto"/>
        <w:outlineLvl w:val="3"/>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An analysis of sales performance by item shows large differences among product categories. The best-performing category was Fruits and Vegetables, bringing in about </w:t>
      </w:r>
      <w:r w:rsidRPr="00AE202C">
        <w:rPr>
          <w:rFonts w:ascii="Calibri" w:eastAsia="Times New Roman" w:hAnsi="Calibri" w:cs="Calibri"/>
          <w:b/>
          <w:bCs/>
          <w:color w:val="000000"/>
          <w:kern w:val="0"/>
          <w14:ligatures w14:val="none"/>
        </w:rPr>
        <w:t>$0.18 million in sales.</w:t>
      </w:r>
      <w:r w:rsidRPr="00AE202C">
        <w:rPr>
          <w:rFonts w:ascii="Calibri" w:eastAsia="Times New Roman" w:hAnsi="Calibri" w:cs="Calibri"/>
          <w:color w:val="000000"/>
          <w:kern w:val="0"/>
          <w14:ligatures w14:val="none"/>
        </w:rPr>
        <w:t xml:space="preserve"> This match expected consumer behavior since fresh produce is a daily necessity and often leads to repeat purchases. </w:t>
      </w:r>
    </w:p>
    <w:p w14:paraId="0073C189" w14:textId="3BC704E5" w:rsidR="008B40E0" w:rsidRPr="00AE202C" w:rsidRDefault="008B40E0" w:rsidP="008B40E0">
      <w:pPr>
        <w:spacing w:before="100" w:beforeAutospacing="1" w:after="100" w:afterAutospacing="1" w:line="240" w:lineRule="auto"/>
        <w:outlineLvl w:val="3"/>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In contrast, Seafood was the lowest-performing category, generating only </w:t>
      </w:r>
      <w:r w:rsidRPr="00AE202C">
        <w:rPr>
          <w:rFonts w:ascii="Calibri" w:eastAsia="Times New Roman" w:hAnsi="Calibri" w:cs="Calibri"/>
          <w:b/>
          <w:bCs/>
          <w:color w:val="000000"/>
          <w:kern w:val="0"/>
          <w14:ligatures w14:val="none"/>
        </w:rPr>
        <w:t>$0.01 million</w:t>
      </w:r>
      <w:r w:rsidRPr="00AE202C">
        <w:rPr>
          <w:rFonts w:ascii="Calibri" w:eastAsia="Times New Roman" w:hAnsi="Calibri" w:cs="Calibri"/>
          <w:color w:val="000000"/>
          <w:kern w:val="0"/>
          <w14:ligatures w14:val="none"/>
        </w:rPr>
        <w:t xml:space="preserve">. </w:t>
      </w:r>
      <w:r w:rsidR="00E846E0" w:rsidRPr="00E846E0">
        <w:rPr>
          <w:rFonts w:ascii="Calibri" w:hAnsi="Calibri" w:cs="Calibri"/>
          <w:color w:val="000000"/>
        </w:rPr>
        <w:t>This underperformance may be attributed to factors such as</w:t>
      </w:r>
      <w:r w:rsidR="00E846E0">
        <w:rPr>
          <w:rFonts w:ascii="-webkit-standard" w:hAnsi="-webkit-standard"/>
          <w:color w:val="000000"/>
          <w:sz w:val="27"/>
          <w:szCs w:val="27"/>
        </w:rPr>
        <w:t xml:space="preserve"> </w:t>
      </w:r>
      <w:r w:rsidRPr="00AE202C">
        <w:rPr>
          <w:rFonts w:ascii="Calibri" w:eastAsia="Times New Roman" w:hAnsi="Calibri" w:cs="Calibri"/>
          <w:color w:val="000000"/>
          <w:kern w:val="0"/>
          <w14:ligatures w14:val="none"/>
        </w:rPr>
        <w:t>lower demand, short shelf life, higher handling costs, or regional consumption preferences.</w:t>
      </w:r>
    </w:p>
    <w:p w14:paraId="1B09A522" w14:textId="77777777" w:rsidR="00726E81" w:rsidRPr="00AE202C" w:rsidRDefault="008B40E0" w:rsidP="00726E81">
      <w:pPr>
        <w:spacing w:before="100" w:beforeAutospacing="1" w:after="100" w:afterAutospacing="1" w:line="240" w:lineRule="auto"/>
        <w:jc w:val="center"/>
        <w:outlineLvl w:val="3"/>
        <w:rPr>
          <w:rFonts w:ascii="Calibri" w:eastAsia="Times New Roman" w:hAnsi="Calibri" w:cs="Calibri"/>
          <w:b/>
          <w:bCs/>
          <w:color w:val="000000"/>
          <w:kern w:val="0"/>
          <w14:ligatures w14:val="none"/>
        </w:rPr>
      </w:pPr>
      <w:r w:rsidRPr="00AE202C">
        <w:rPr>
          <w:rFonts w:ascii="Calibri" w:eastAsia="Times New Roman" w:hAnsi="Calibri" w:cs="Calibri"/>
          <w:color w:val="000000"/>
          <w:kern w:val="0"/>
          <w14:ligatures w14:val="none"/>
        </w:rPr>
        <w:br/>
      </w:r>
      <w:r w:rsidR="001B2BB2" w:rsidRPr="00AE202C">
        <w:rPr>
          <w:rFonts w:ascii="Calibri" w:eastAsia="Times New Roman" w:hAnsi="Calibri" w:cs="Calibri"/>
          <w:noProof/>
          <w:color w:val="000000"/>
          <w:kern w:val="0"/>
        </w:rPr>
        <w:drawing>
          <wp:inline distT="0" distB="0" distL="0" distR="0" wp14:anchorId="3B45BBA8" wp14:editId="542B0720">
            <wp:extent cx="5283200" cy="3454400"/>
            <wp:effectExtent l="0" t="0" r="0" b="0"/>
            <wp:docPr id="735037961" name="Picture 7" descr="A graph of food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37961" name="Picture 7" descr="A graph of food pric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283200" cy="3454400"/>
                    </a:xfrm>
                    <a:prstGeom prst="rect">
                      <a:avLst/>
                    </a:prstGeom>
                  </pic:spPr>
                </pic:pic>
              </a:graphicData>
            </a:graphic>
          </wp:inline>
        </w:drawing>
      </w:r>
      <w:r w:rsidR="001B2BB2" w:rsidRPr="00AE202C">
        <w:rPr>
          <w:rFonts w:ascii="Calibri" w:eastAsia="Times New Roman" w:hAnsi="Calibri" w:cs="Calibri"/>
          <w:color w:val="000000"/>
          <w:kern w:val="0"/>
          <w14:ligatures w14:val="none"/>
        </w:rPr>
        <w:br/>
      </w:r>
      <w:r w:rsidR="001B2BB2" w:rsidRPr="00AE202C">
        <w:rPr>
          <w:rFonts w:ascii="Calibri" w:eastAsia="Times New Roman" w:hAnsi="Calibri" w:cs="Calibri"/>
          <w:color w:val="000000"/>
          <w:kern w:val="0"/>
          <w14:ligatures w14:val="none"/>
        </w:rPr>
        <w:br/>
      </w:r>
      <w:r w:rsidR="00726E81" w:rsidRPr="00AE202C">
        <w:rPr>
          <w:rFonts w:ascii="Calibri" w:hAnsi="Calibri" w:cs="Calibri"/>
          <w:color w:val="000000"/>
          <w:sz w:val="22"/>
          <w:szCs w:val="22"/>
        </w:rPr>
        <w:t>(</w:t>
      </w:r>
      <w:r w:rsidR="00726E81" w:rsidRPr="00AE202C">
        <w:rPr>
          <w:rFonts w:ascii="Calibri" w:hAnsi="Calibri" w:cs="Calibri"/>
          <w:color w:val="000000"/>
          <w:sz w:val="22"/>
          <w:szCs w:val="22"/>
        </w:rPr>
        <w:t>Figure 3: Sales by Item Category</w:t>
      </w:r>
      <w:r w:rsidR="00726E81" w:rsidRPr="00AE202C">
        <w:rPr>
          <w:rFonts w:ascii="Calibri" w:hAnsi="Calibri" w:cs="Calibri"/>
          <w:color w:val="000000"/>
          <w:sz w:val="22"/>
          <w:szCs w:val="22"/>
        </w:rPr>
        <w:t>)</w:t>
      </w:r>
      <w:r w:rsidR="001B2BB2" w:rsidRPr="00AE202C">
        <w:rPr>
          <w:rFonts w:ascii="Calibri" w:eastAsia="Times New Roman" w:hAnsi="Calibri" w:cs="Calibri"/>
          <w:color w:val="000000"/>
          <w:kern w:val="0"/>
          <w14:ligatures w14:val="none"/>
        </w:rPr>
        <w:br/>
      </w:r>
      <w:r w:rsidR="001B2BB2" w:rsidRPr="00AE202C">
        <w:rPr>
          <w:rFonts w:ascii="Calibri" w:eastAsia="Times New Roman" w:hAnsi="Calibri" w:cs="Calibri"/>
          <w:color w:val="000000"/>
          <w:kern w:val="0"/>
          <w14:ligatures w14:val="none"/>
        </w:rPr>
        <w:br/>
      </w:r>
      <w:r w:rsidR="00D716D9" w:rsidRPr="00AE202C">
        <w:rPr>
          <w:rFonts w:ascii="Calibri" w:eastAsia="Times New Roman" w:hAnsi="Calibri" w:cs="Calibri"/>
          <w:b/>
          <w:bCs/>
          <w:color w:val="000000"/>
          <w:kern w:val="0"/>
          <w14:ligatures w14:val="none"/>
        </w:rPr>
        <w:br/>
      </w:r>
      <w:r w:rsidR="00D716D9" w:rsidRPr="00AE202C">
        <w:rPr>
          <w:rFonts w:ascii="Calibri" w:eastAsia="Times New Roman" w:hAnsi="Calibri" w:cs="Calibri"/>
          <w:b/>
          <w:bCs/>
          <w:color w:val="000000"/>
          <w:kern w:val="0"/>
          <w14:ligatures w14:val="none"/>
        </w:rPr>
        <w:br/>
      </w:r>
      <w:r w:rsidR="00D716D9" w:rsidRPr="00AE202C">
        <w:rPr>
          <w:rFonts w:ascii="Calibri" w:eastAsia="Times New Roman" w:hAnsi="Calibri" w:cs="Calibri"/>
          <w:b/>
          <w:bCs/>
          <w:color w:val="000000"/>
          <w:kern w:val="0"/>
          <w14:ligatures w14:val="none"/>
        </w:rPr>
        <w:br/>
      </w:r>
      <w:r w:rsidR="00D716D9" w:rsidRPr="00AE202C">
        <w:rPr>
          <w:rFonts w:ascii="Calibri" w:eastAsia="Times New Roman" w:hAnsi="Calibri" w:cs="Calibri"/>
          <w:b/>
          <w:bCs/>
          <w:color w:val="000000"/>
          <w:kern w:val="0"/>
          <w14:ligatures w14:val="none"/>
        </w:rPr>
        <w:br/>
      </w:r>
      <w:r w:rsidR="00D716D9" w:rsidRPr="00AE202C">
        <w:rPr>
          <w:rFonts w:ascii="Calibri" w:eastAsia="Times New Roman" w:hAnsi="Calibri" w:cs="Calibri"/>
          <w:b/>
          <w:bCs/>
          <w:color w:val="000000"/>
          <w:kern w:val="0"/>
          <w14:ligatures w14:val="none"/>
        </w:rPr>
        <w:br/>
      </w:r>
    </w:p>
    <w:p w14:paraId="089C0907" w14:textId="77777777" w:rsidR="00726E81" w:rsidRPr="00AE202C" w:rsidRDefault="00726E81" w:rsidP="00726E81">
      <w:pPr>
        <w:spacing w:before="100" w:beforeAutospacing="1" w:after="100" w:afterAutospacing="1" w:line="240" w:lineRule="auto"/>
        <w:jc w:val="center"/>
        <w:outlineLvl w:val="3"/>
        <w:rPr>
          <w:rFonts w:ascii="Calibri" w:eastAsia="Times New Roman" w:hAnsi="Calibri" w:cs="Calibri"/>
          <w:b/>
          <w:bCs/>
          <w:color w:val="000000"/>
          <w:kern w:val="0"/>
          <w14:ligatures w14:val="none"/>
        </w:rPr>
      </w:pPr>
    </w:p>
    <w:p w14:paraId="19ED15CF" w14:textId="77777777" w:rsidR="00726E81" w:rsidRPr="00AE202C" w:rsidRDefault="00726E81" w:rsidP="00726E81">
      <w:pPr>
        <w:spacing w:before="100" w:beforeAutospacing="1" w:after="100" w:afterAutospacing="1" w:line="240" w:lineRule="auto"/>
        <w:jc w:val="center"/>
        <w:outlineLvl w:val="3"/>
        <w:rPr>
          <w:rFonts w:ascii="Calibri" w:eastAsia="Times New Roman" w:hAnsi="Calibri" w:cs="Calibri"/>
          <w:b/>
          <w:bCs/>
          <w:color w:val="000000"/>
          <w:kern w:val="0"/>
          <w14:ligatures w14:val="none"/>
        </w:rPr>
      </w:pPr>
    </w:p>
    <w:p w14:paraId="463AC7C9" w14:textId="344D70CC" w:rsidR="00EF52DA" w:rsidRPr="00AE202C" w:rsidRDefault="00EF52DA" w:rsidP="00726E81">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lastRenderedPageBreak/>
        <w:t>C. Outlet Characteristics</w:t>
      </w:r>
    </w:p>
    <w:p w14:paraId="580F31BA" w14:textId="77777777" w:rsidR="00EF52DA" w:rsidRPr="00AE202C" w:rsidRDefault="00EF52DA" w:rsidP="00EF52DA">
      <w:pPr>
        <w:numPr>
          <w:ilvl w:val="0"/>
          <w:numId w:val="9"/>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Most Profitable Size:</w:t>
      </w:r>
      <w:r w:rsidRPr="00AE202C">
        <w:rPr>
          <w:rFonts w:ascii="Calibri" w:eastAsia="Times New Roman" w:hAnsi="Calibri" w:cs="Calibri"/>
          <w:color w:val="000000"/>
          <w:kern w:val="0"/>
          <w14:ligatures w14:val="none"/>
        </w:rPr>
        <w:t> Medium-sized outlets ($0.41M)</w:t>
      </w:r>
    </w:p>
    <w:p w14:paraId="11676EF3" w14:textId="77777777" w:rsidR="00DB6E2C" w:rsidRPr="00AE202C" w:rsidRDefault="00EF52DA" w:rsidP="00EF52DA">
      <w:pPr>
        <w:numPr>
          <w:ilvl w:val="0"/>
          <w:numId w:val="9"/>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Best Performing Tier:</w:t>
      </w:r>
      <w:r w:rsidRPr="00AE202C">
        <w:rPr>
          <w:rFonts w:ascii="Calibri" w:eastAsia="Times New Roman" w:hAnsi="Calibri" w:cs="Calibri"/>
          <w:color w:val="000000"/>
          <w:kern w:val="0"/>
          <w14:ligatures w14:val="none"/>
        </w:rPr>
        <w:t> Tier 3 ($0.47M)</w:t>
      </w:r>
    </w:p>
    <w:p w14:paraId="59F37FE4" w14:textId="277D6A65" w:rsidR="00EF52DA" w:rsidRPr="00AE202C" w:rsidRDefault="00752DF5" w:rsidP="00DB6E2C">
      <w:pPr>
        <w:spacing w:before="100" w:beforeAutospacing="1" w:after="100" w:afterAutospacing="1" w:line="240" w:lineRule="auto"/>
        <w:ind w:left="720"/>
        <w:jc w:val="center"/>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br/>
      </w:r>
      <w:r w:rsidR="00DB6E2C" w:rsidRPr="00AE202C">
        <w:rPr>
          <w:rFonts w:ascii="Calibri" w:eastAsia="Times New Roman" w:hAnsi="Calibri" w:cs="Calibri"/>
          <w:noProof/>
          <w:color w:val="000000"/>
          <w:kern w:val="0"/>
        </w:rPr>
        <w:drawing>
          <wp:inline distT="0" distB="0" distL="0" distR="0" wp14:anchorId="0F98D14A" wp14:editId="157F2445">
            <wp:extent cx="2362200" cy="2082800"/>
            <wp:effectExtent l="0" t="0" r="0" b="0"/>
            <wp:docPr id="124247020"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7020" name="Picture 1" descr="A pie chart with different colored circl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362200" cy="2082800"/>
                    </a:xfrm>
                    <a:prstGeom prst="rect">
                      <a:avLst/>
                    </a:prstGeom>
                  </pic:spPr>
                </pic:pic>
              </a:graphicData>
            </a:graphic>
          </wp:inline>
        </w:drawing>
      </w:r>
    </w:p>
    <w:p w14:paraId="5E6DBD65" w14:textId="31854E58" w:rsidR="00752DF5" w:rsidRPr="00AE202C" w:rsidRDefault="00752DF5" w:rsidP="00DB6E2C">
      <w:pPr>
        <w:spacing w:before="100" w:beforeAutospacing="1" w:after="100" w:afterAutospacing="1" w:line="240" w:lineRule="auto"/>
        <w:jc w:val="center"/>
        <w:rPr>
          <w:rFonts w:ascii="Calibri" w:eastAsia="Times New Roman" w:hAnsi="Calibri" w:cs="Calibri"/>
          <w:color w:val="000000"/>
          <w:kern w:val="0"/>
          <w14:ligatures w14:val="none"/>
        </w:rPr>
      </w:pPr>
      <w:r w:rsidRPr="00AE202C">
        <w:rPr>
          <w:rFonts w:ascii="Calibri" w:eastAsia="Times New Roman" w:hAnsi="Calibri" w:cs="Calibri"/>
          <w:noProof/>
          <w:color w:val="000000"/>
          <w:kern w:val="0"/>
        </w:rPr>
        <w:drawing>
          <wp:inline distT="0" distB="0" distL="0" distR="0" wp14:anchorId="621B54B7" wp14:editId="1EC0D3C5">
            <wp:extent cx="5194300" cy="2400300"/>
            <wp:effectExtent l="0" t="0" r="0" b="0"/>
            <wp:docPr id="1422207648"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07648" name="Picture 3" descr="A screenshot of a graph&#10;&#10;AI-generated content may be incorrect."/>
                    <pic:cNvPicPr/>
                  </pic:nvPicPr>
                  <pic:blipFill rotWithShape="1">
                    <a:blip r:embed="rId16">
                      <a:extLst>
                        <a:ext uri="{28A0092B-C50C-407E-A947-70E740481C1C}">
                          <a14:useLocalDpi xmlns:a14="http://schemas.microsoft.com/office/drawing/2010/main" val="0"/>
                        </a:ext>
                      </a:extLst>
                    </a:blip>
                    <a:srcRect t="47790"/>
                    <a:stretch/>
                  </pic:blipFill>
                  <pic:spPr bwMode="auto">
                    <a:xfrm>
                      <a:off x="0" y="0"/>
                      <a:ext cx="5194300" cy="2400300"/>
                    </a:xfrm>
                    <a:prstGeom prst="rect">
                      <a:avLst/>
                    </a:prstGeom>
                    <a:ln>
                      <a:noFill/>
                    </a:ln>
                    <a:extLst>
                      <a:ext uri="{53640926-AAD7-44D8-BBD7-CCE9431645EC}">
                        <a14:shadowObscured xmlns:a14="http://schemas.microsoft.com/office/drawing/2010/main"/>
                      </a:ext>
                    </a:extLst>
                  </pic:spPr>
                </pic:pic>
              </a:graphicData>
            </a:graphic>
          </wp:inline>
        </w:drawing>
      </w:r>
    </w:p>
    <w:p w14:paraId="46D4D8A9" w14:textId="565D38CE" w:rsidR="00726E81" w:rsidRPr="00AE202C" w:rsidRDefault="00726E81" w:rsidP="00726E81">
      <w:pPr>
        <w:spacing w:before="100" w:beforeAutospacing="1" w:after="100" w:afterAutospacing="1" w:line="240" w:lineRule="auto"/>
        <w:jc w:val="center"/>
        <w:rPr>
          <w:rFonts w:ascii="Calibri" w:eastAsia="Times New Roman" w:hAnsi="Calibri" w:cs="Calibri"/>
          <w:color w:val="000000"/>
          <w:kern w:val="0"/>
          <w:sz w:val="22"/>
          <w:szCs w:val="22"/>
          <w14:ligatures w14:val="none"/>
        </w:rPr>
      </w:pPr>
      <w:r w:rsidRPr="00AE202C">
        <w:rPr>
          <w:rFonts w:ascii="Calibri" w:hAnsi="Calibri" w:cs="Calibri"/>
          <w:color w:val="000000"/>
          <w:sz w:val="22"/>
          <w:szCs w:val="22"/>
        </w:rPr>
        <w:t>(</w:t>
      </w:r>
      <w:r w:rsidRPr="00AE202C">
        <w:rPr>
          <w:rFonts w:ascii="Calibri" w:hAnsi="Calibri" w:cs="Calibri"/>
          <w:color w:val="000000"/>
          <w:sz w:val="22"/>
          <w:szCs w:val="22"/>
        </w:rPr>
        <w:t>Figure 4: Sales Distribution by Outlet Size</w:t>
      </w:r>
      <w:r w:rsidRPr="00AE202C">
        <w:rPr>
          <w:rFonts w:ascii="Calibri" w:hAnsi="Calibri" w:cs="Calibri"/>
          <w:color w:val="000000"/>
          <w:sz w:val="22"/>
          <w:szCs w:val="22"/>
        </w:rPr>
        <w:t>)</w:t>
      </w:r>
    </w:p>
    <w:p w14:paraId="1BAD9DD5" w14:textId="3CB62CD9" w:rsidR="00EF52DA" w:rsidRPr="00AE202C" w:rsidRDefault="00726E81" w:rsidP="00EF52DA">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br/>
      </w:r>
      <w:r w:rsidR="00EF52DA" w:rsidRPr="00AE202C">
        <w:rPr>
          <w:rFonts w:ascii="Calibri" w:eastAsia="Times New Roman" w:hAnsi="Calibri" w:cs="Calibri"/>
          <w:b/>
          <w:bCs/>
          <w:color w:val="000000"/>
          <w:kern w:val="0"/>
          <w14:ligatures w14:val="none"/>
        </w:rPr>
        <w:t>D. Customer Sentiment</w:t>
      </w:r>
    </w:p>
    <w:p w14:paraId="6E8CA202" w14:textId="77777777" w:rsidR="00EF52DA" w:rsidRPr="00AE202C" w:rsidRDefault="00EF52DA" w:rsidP="00EF52DA">
      <w:pPr>
        <w:numPr>
          <w:ilvl w:val="0"/>
          <w:numId w:val="10"/>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Average Rating:</w:t>
      </w:r>
      <w:r w:rsidRPr="00AE202C">
        <w:rPr>
          <w:rFonts w:ascii="Calibri" w:eastAsia="Times New Roman" w:hAnsi="Calibri" w:cs="Calibri"/>
          <w:color w:val="000000"/>
          <w:kern w:val="0"/>
          <w14:ligatures w14:val="none"/>
        </w:rPr>
        <w:t> 3.97 stars</w:t>
      </w:r>
    </w:p>
    <w:p w14:paraId="29A4E3AB" w14:textId="77777777" w:rsidR="008B40E0" w:rsidRPr="00AE202C" w:rsidRDefault="00EF52DA" w:rsidP="008B40E0">
      <w:pPr>
        <w:numPr>
          <w:ilvl w:val="0"/>
          <w:numId w:val="10"/>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Indicates above-average satisfaction, though improvement in specific categories could elevate this closer to 5.0.</w:t>
      </w:r>
    </w:p>
    <w:p w14:paraId="14BA5D14" w14:textId="77777777" w:rsidR="00DA3C52" w:rsidRPr="00AE202C" w:rsidRDefault="00DA3C52" w:rsidP="00A6430D">
      <w:pPr>
        <w:spacing w:before="100" w:beforeAutospacing="1" w:after="100" w:afterAutospacing="1" w:line="240" w:lineRule="auto"/>
        <w:rPr>
          <w:rFonts w:ascii="Calibri" w:eastAsia="Times New Roman" w:hAnsi="Calibri" w:cs="Calibri"/>
          <w:b/>
          <w:bCs/>
          <w:color w:val="000000"/>
          <w:kern w:val="0"/>
          <w:sz w:val="27"/>
          <w:szCs w:val="27"/>
          <w14:ligatures w14:val="none"/>
        </w:rPr>
      </w:pPr>
    </w:p>
    <w:p w14:paraId="0744772B" w14:textId="77777777" w:rsidR="00DA3C52" w:rsidRPr="00AE202C" w:rsidRDefault="00DA3C52" w:rsidP="00A6430D">
      <w:pPr>
        <w:spacing w:before="100" w:beforeAutospacing="1" w:after="100" w:afterAutospacing="1" w:line="240" w:lineRule="auto"/>
        <w:rPr>
          <w:rFonts w:ascii="Calibri" w:eastAsia="Times New Roman" w:hAnsi="Calibri" w:cs="Calibri"/>
          <w:b/>
          <w:bCs/>
          <w:color w:val="000000"/>
          <w:kern w:val="0"/>
          <w:sz w:val="27"/>
          <w:szCs w:val="27"/>
          <w14:ligatures w14:val="none"/>
        </w:rPr>
      </w:pPr>
    </w:p>
    <w:p w14:paraId="7E502B0F" w14:textId="3793AF45" w:rsidR="00EF52DA" w:rsidRPr="00AE202C" w:rsidRDefault="00EF52DA" w:rsidP="00A6430D">
      <w:pPr>
        <w:spacing w:before="100" w:beforeAutospacing="1" w:after="100" w:afterAutospacing="1" w:line="240" w:lineRule="auto"/>
        <w:rPr>
          <w:rFonts w:ascii="Calibri" w:eastAsia="Times New Roman" w:hAnsi="Calibri" w:cs="Calibri"/>
          <w:color w:val="000000"/>
          <w:kern w:val="0"/>
          <w14:ligatures w14:val="none"/>
        </w:rPr>
      </w:pPr>
      <w:r w:rsidRPr="007E0764">
        <w:rPr>
          <w:rFonts w:ascii="Calibri" w:eastAsia="Times New Roman" w:hAnsi="Calibri" w:cs="Calibri"/>
          <w:b/>
          <w:bCs/>
          <w:color w:val="215E99" w:themeColor="text2" w:themeTint="BF"/>
          <w:kern w:val="0"/>
          <w:sz w:val="36"/>
          <w:szCs w:val="36"/>
          <w14:ligatures w14:val="none"/>
        </w:rPr>
        <w:lastRenderedPageBreak/>
        <w:t>Performance by Store Type</w:t>
      </w:r>
      <w:r w:rsidR="00FD308D">
        <w:rPr>
          <w:rFonts w:ascii="Calibri" w:eastAsia="Times New Roman" w:hAnsi="Calibri" w:cs="Calibri"/>
          <w:noProof/>
          <w:color w:val="000000"/>
          <w:kern w:val="0"/>
        </w:rPr>
        <w:pict w14:anchorId="3AB1E4AD">
          <v:rect id="_x0000_i1033" alt="" style="width:468pt;height:.05pt;mso-width-percent:0;mso-height-percent:0;mso-width-percent:0;mso-height-percent:0"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2"/>
        <w:gridCol w:w="1151"/>
        <w:gridCol w:w="1015"/>
        <w:gridCol w:w="1319"/>
      </w:tblGrid>
      <w:tr w:rsidR="00EF52DA" w:rsidRPr="00AE202C" w14:paraId="19426934" w14:textId="77777777" w:rsidTr="009C6216">
        <w:trPr>
          <w:tblCellSpacing w:w="15" w:type="dxa"/>
        </w:trPr>
        <w:tc>
          <w:tcPr>
            <w:tcW w:w="0" w:type="auto"/>
            <w:vAlign w:val="center"/>
            <w:hideMark/>
          </w:tcPr>
          <w:p w14:paraId="6490D6B5" w14:textId="77777777" w:rsidR="00EF52DA" w:rsidRPr="00AE202C" w:rsidRDefault="00EF52DA" w:rsidP="00EF52DA">
            <w:pPr>
              <w:spacing w:after="0" w:line="240" w:lineRule="auto"/>
              <w:jc w:val="center"/>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Store Type</w:t>
            </w:r>
          </w:p>
        </w:tc>
        <w:tc>
          <w:tcPr>
            <w:tcW w:w="0" w:type="auto"/>
            <w:vAlign w:val="center"/>
            <w:hideMark/>
          </w:tcPr>
          <w:p w14:paraId="2389CC20" w14:textId="77777777" w:rsidR="00EF52DA" w:rsidRPr="00AE202C" w:rsidRDefault="00EF52DA" w:rsidP="00EF52DA">
            <w:pPr>
              <w:spacing w:after="0" w:line="240" w:lineRule="auto"/>
              <w:jc w:val="center"/>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Total Sales</w:t>
            </w:r>
          </w:p>
        </w:tc>
        <w:tc>
          <w:tcPr>
            <w:tcW w:w="0" w:type="auto"/>
            <w:vAlign w:val="center"/>
            <w:hideMark/>
          </w:tcPr>
          <w:p w14:paraId="7868B074" w14:textId="77777777" w:rsidR="00EF52DA" w:rsidRPr="00AE202C" w:rsidRDefault="00EF52DA" w:rsidP="00EF52DA">
            <w:pPr>
              <w:spacing w:after="0" w:line="240" w:lineRule="auto"/>
              <w:jc w:val="center"/>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Avg Sales</w:t>
            </w:r>
          </w:p>
        </w:tc>
        <w:tc>
          <w:tcPr>
            <w:tcW w:w="0" w:type="auto"/>
            <w:vAlign w:val="center"/>
            <w:hideMark/>
          </w:tcPr>
          <w:p w14:paraId="63464142" w14:textId="77777777" w:rsidR="00EF52DA" w:rsidRPr="00AE202C" w:rsidRDefault="00EF52DA" w:rsidP="00EF52DA">
            <w:pPr>
              <w:spacing w:after="0" w:line="240" w:lineRule="auto"/>
              <w:jc w:val="center"/>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No. of Items</w:t>
            </w:r>
          </w:p>
        </w:tc>
      </w:tr>
      <w:tr w:rsidR="00EF52DA" w:rsidRPr="00AE202C" w14:paraId="123BB288" w14:textId="77777777" w:rsidTr="009C6216">
        <w:trPr>
          <w:tblCellSpacing w:w="15" w:type="dxa"/>
        </w:trPr>
        <w:tc>
          <w:tcPr>
            <w:tcW w:w="0" w:type="auto"/>
            <w:vAlign w:val="center"/>
            <w:hideMark/>
          </w:tcPr>
          <w:p w14:paraId="23CABCC5"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Supermarket Type 1</w:t>
            </w:r>
          </w:p>
        </w:tc>
        <w:tc>
          <w:tcPr>
            <w:tcW w:w="0" w:type="auto"/>
            <w:vAlign w:val="center"/>
            <w:hideMark/>
          </w:tcPr>
          <w:p w14:paraId="33B892FB"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$0.79M</w:t>
            </w:r>
          </w:p>
        </w:tc>
        <w:tc>
          <w:tcPr>
            <w:tcW w:w="0" w:type="auto"/>
            <w:vAlign w:val="center"/>
            <w:hideMark/>
          </w:tcPr>
          <w:p w14:paraId="4AEB709D"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$141M</w:t>
            </w:r>
          </w:p>
        </w:tc>
        <w:tc>
          <w:tcPr>
            <w:tcW w:w="0" w:type="auto"/>
            <w:vAlign w:val="center"/>
            <w:hideMark/>
          </w:tcPr>
          <w:p w14:paraId="454C112D"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5,572</w:t>
            </w:r>
          </w:p>
        </w:tc>
      </w:tr>
      <w:tr w:rsidR="00EF52DA" w:rsidRPr="00AE202C" w14:paraId="6EA9AEBC" w14:textId="77777777" w:rsidTr="009C6216">
        <w:trPr>
          <w:tblCellSpacing w:w="15" w:type="dxa"/>
        </w:trPr>
        <w:tc>
          <w:tcPr>
            <w:tcW w:w="0" w:type="auto"/>
            <w:vAlign w:val="center"/>
            <w:hideMark/>
          </w:tcPr>
          <w:p w14:paraId="173CD450"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Supermarket Type 2</w:t>
            </w:r>
          </w:p>
        </w:tc>
        <w:tc>
          <w:tcPr>
            <w:tcW w:w="0" w:type="auto"/>
            <w:vAlign w:val="center"/>
            <w:hideMark/>
          </w:tcPr>
          <w:p w14:paraId="13A9D0CA"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$0.13M</w:t>
            </w:r>
          </w:p>
        </w:tc>
        <w:tc>
          <w:tcPr>
            <w:tcW w:w="0" w:type="auto"/>
            <w:vAlign w:val="center"/>
            <w:hideMark/>
          </w:tcPr>
          <w:p w14:paraId="74BB930C"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$142M</w:t>
            </w:r>
          </w:p>
        </w:tc>
        <w:tc>
          <w:tcPr>
            <w:tcW w:w="0" w:type="auto"/>
            <w:vAlign w:val="center"/>
            <w:hideMark/>
          </w:tcPr>
          <w:p w14:paraId="5B052001"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928</w:t>
            </w:r>
          </w:p>
        </w:tc>
      </w:tr>
      <w:tr w:rsidR="00EF52DA" w:rsidRPr="00AE202C" w14:paraId="452892E3" w14:textId="77777777" w:rsidTr="009C6216">
        <w:trPr>
          <w:tblCellSpacing w:w="15" w:type="dxa"/>
        </w:trPr>
        <w:tc>
          <w:tcPr>
            <w:tcW w:w="0" w:type="auto"/>
            <w:vAlign w:val="center"/>
            <w:hideMark/>
          </w:tcPr>
          <w:p w14:paraId="7EA16378"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Supermarket Type 3</w:t>
            </w:r>
          </w:p>
        </w:tc>
        <w:tc>
          <w:tcPr>
            <w:tcW w:w="0" w:type="auto"/>
            <w:vAlign w:val="center"/>
            <w:hideMark/>
          </w:tcPr>
          <w:p w14:paraId="1071F87E"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$0.15M</w:t>
            </w:r>
          </w:p>
        </w:tc>
        <w:tc>
          <w:tcPr>
            <w:tcW w:w="0" w:type="auto"/>
            <w:vAlign w:val="center"/>
            <w:hideMark/>
          </w:tcPr>
          <w:p w14:paraId="7F56C406"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$140M</w:t>
            </w:r>
          </w:p>
        </w:tc>
        <w:tc>
          <w:tcPr>
            <w:tcW w:w="0" w:type="auto"/>
            <w:vAlign w:val="center"/>
            <w:hideMark/>
          </w:tcPr>
          <w:p w14:paraId="3EAB1A9B"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935</w:t>
            </w:r>
          </w:p>
        </w:tc>
      </w:tr>
      <w:tr w:rsidR="00EF52DA" w:rsidRPr="00AE202C" w14:paraId="0E207C48" w14:textId="77777777" w:rsidTr="009C6216">
        <w:trPr>
          <w:tblCellSpacing w:w="15" w:type="dxa"/>
        </w:trPr>
        <w:tc>
          <w:tcPr>
            <w:tcW w:w="0" w:type="auto"/>
            <w:vAlign w:val="center"/>
            <w:hideMark/>
          </w:tcPr>
          <w:p w14:paraId="4097DB7E"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Grocery Store</w:t>
            </w:r>
          </w:p>
        </w:tc>
        <w:tc>
          <w:tcPr>
            <w:tcW w:w="0" w:type="auto"/>
            <w:vAlign w:val="center"/>
            <w:hideMark/>
          </w:tcPr>
          <w:p w14:paraId="1CCC4020"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$0.13M</w:t>
            </w:r>
          </w:p>
        </w:tc>
        <w:tc>
          <w:tcPr>
            <w:tcW w:w="0" w:type="auto"/>
            <w:vAlign w:val="center"/>
            <w:hideMark/>
          </w:tcPr>
          <w:p w14:paraId="62C4CCD0"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$140M</w:t>
            </w:r>
          </w:p>
        </w:tc>
        <w:tc>
          <w:tcPr>
            <w:tcW w:w="0" w:type="auto"/>
            <w:vAlign w:val="center"/>
            <w:hideMark/>
          </w:tcPr>
          <w:p w14:paraId="32F22274" w14:textId="77777777" w:rsidR="00EF52DA" w:rsidRPr="00AE202C" w:rsidRDefault="00EF52DA" w:rsidP="00EF52DA">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1,083</w:t>
            </w:r>
          </w:p>
        </w:tc>
      </w:tr>
    </w:tbl>
    <w:p w14:paraId="0F4C9C38" w14:textId="77777777" w:rsidR="00EF52DA" w:rsidRPr="00AE202C" w:rsidRDefault="00EF52DA" w:rsidP="00EF52DA">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Insight: Type 1 outlets drive the bulk of sales and inventory and can be the core focus for operational scaling.</w:t>
      </w:r>
    </w:p>
    <w:p w14:paraId="65B25C54" w14:textId="77777777" w:rsidR="00C9713E" w:rsidRPr="00AE202C" w:rsidRDefault="00752DF5" w:rsidP="00C9713E">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noProof/>
          <w:color w:val="000000"/>
          <w:kern w:val="0"/>
        </w:rPr>
        <w:drawing>
          <wp:inline distT="0" distB="0" distL="0" distR="0" wp14:anchorId="02A65D6F" wp14:editId="33BCB527">
            <wp:extent cx="2235058" cy="5139690"/>
            <wp:effectExtent l="0" t="0" r="635" b="3810"/>
            <wp:docPr id="1062719092"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19092" name="Picture 4" descr="A screenshot of a graph&#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275943" cy="5233708"/>
                    </a:xfrm>
                    <a:prstGeom prst="rect">
                      <a:avLst/>
                    </a:prstGeom>
                  </pic:spPr>
                </pic:pic>
              </a:graphicData>
            </a:graphic>
          </wp:inline>
        </w:drawing>
      </w:r>
    </w:p>
    <w:p w14:paraId="30C47FC8" w14:textId="77777777" w:rsidR="006601C0" w:rsidRPr="00AE202C" w:rsidRDefault="006601C0" w:rsidP="00726E81">
      <w:pPr>
        <w:spacing w:after="0" w:line="240" w:lineRule="auto"/>
        <w:jc w:val="center"/>
        <w:rPr>
          <w:rFonts w:ascii="Calibri" w:hAnsi="Calibri" w:cs="Calibri"/>
          <w:color w:val="000000"/>
          <w:sz w:val="22"/>
          <w:szCs w:val="22"/>
        </w:rPr>
      </w:pPr>
    </w:p>
    <w:p w14:paraId="26B95CC1" w14:textId="697E63B8" w:rsidR="00726E81" w:rsidRPr="00AE202C" w:rsidRDefault="00726E81" w:rsidP="00726E81">
      <w:pPr>
        <w:spacing w:after="0" w:line="240" w:lineRule="auto"/>
        <w:jc w:val="center"/>
        <w:rPr>
          <w:rFonts w:ascii="Calibri" w:eastAsia="Times New Roman" w:hAnsi="Calibri" w:cs="Calibri"/>
          <w:color w:val="000000"/>
          <w:kern w:val="0"/>
          <w:sz w:val="22"/>
          <w:szCs w:val="22"/>
          <w14:ligatures w14:val="none"/>
        </w:rPr>
      </w:pPr>
      <w:r w:rsidRPr="00AE202C">
        <w:rPr>
          <w:rFonts w:ascii="Calibri" w:hAnsi="Calibri" w:cs="Calibri"/>
          <w:color w:val="000000"/>
          <w:sz w:val="22"/>
          <w:szCs w:val="22"/>
        </w:rPr>
        <w:t>(</w:t>
      </w:r>
      <w:r w:rsidRPr="00AE202C">
        <w:rPr>
          <w:rFonts w:ascii="Calibri" w:hAnsi="Calibri" w:cs="Calibri"/>
          <w:color w:val="000000"/>
          <w:sz w:val="22"/>
          <w:szCs w:val="22"/>
        </w:rPr>
        <w:t>Figure 5: Sales Performance by Outlet Tier</w:t>
      </w:r>
      <w:r w:rsidRPr="00AE202C">
        <w:rPr>
          <w:rFonts w:ascii="Calibri" w:hAnsi="Calibri" w:cs="Calibri"/>
          <w:color w:val="000000"/>
          <w:sz w:val="22"/>
          <w:szCs w:val="22"/>
        </w:rPr>
        <w:t>)</w:t>
      </w:r>
    </w:p>
    <w:p w14:paraId="28A62E0D" w14:textId="2FBF15B9" w:rsidR="00EF52DA" w:rsidRPr="00AE202C" w:rsidRDefault="00EF52DA" w:rsidP="00C9713E">
      <w:pPr>
        <w:spacing w:after="0" w:line="240" w:lineRule="auto"/>
        <w:rPr>
          <w:rFonts w:ascii="Calibri" w:eastAsia="Times New Roman" w:hAnsi="Calibri" w:cs="Calibri"/>
          <w:color w:val="000000"/>
          <w:kern w:val="0"/>
          <w14:ligatures w14:val="none"/>
        </w:rPr>
      </w:pPr>
      <w:r w:rsidRPr="007E0764">
        <w:rPr>
          <w:rFonts w:ascii="Calibri" w:eastAsia="Times New Roman" w:hAnsi="Calibri" w:cs="Calibri"/>
          <w:b/>
          <w:bCs/>
          <w:color w:val="215E99" w:themeColor="text2" w:themeTint="BF"/>
          <w:kern w:val="0"/>
          <w:sz w:val="36"/>
          <w:szCs w:val="36"/>
          <w14:ligatures w14:val="none"/>
        </w:rPr>
        <w:lastRenderedPageBreak/>
        <w:t>Fat Content Preference</w:t>
      </w:r>
      <w:r w:rsidR="00FD308D">
        <w:rPr>
          <w:rFonts w:ascii="Calibri" w:eastAsia="Times New Roman" w:hAnsi="Calibri" w:cs="Calibri"/>
          <w:noProof/>
          <w:color w:val="000000"/>
          <w:kern w:val="0"/>
        </w:rPr>
        <w:pict w14:anchorId="13A7BBE7">
          <v:rect id="_x0000_i1032" alt="" style="width:468pt;height:.05pt;mso-width-percent:0;mso-height-percent:0;mso-width-percent:0;mso-height-percent:0" o:hralign="center" o:hrstd="t" o:hr="t" fillcolor="#a0a0a0" stroked="f"/>
        </w:pict>
      </w:r>
    </w:p>
    <w:p w14:paraId="0A417D78" w14:textId="77777777" w:rsidR="00EF52DA" w:rsidRPr="00AE202C" w:rsidRDefault="00EF52DA" w:rsidP="00EF52DA">
      <w:pPr>
        <w:numPr>
          <w:ilvl w:val="0"/>
          <w:numId w:val="11"/>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Low Fat Sales:</w:t>
      </w:r>
      <w:r w:rsidRPr="00AE202C">
        <w:rPr>
          <w:rFonts w:ascii="Calibri" w:eastAsia="Times New Roman" w:hAnsi="Calibri" w:cs="Calibri"/>
          <w:color w:val="000000"/>
          <w:kern w:val="0"/>
          <w14:ligatures w14:val="none"/>
        </w:rPr>
        <w:t> $0.78M</w:t>
      </w:r>
    </w:p>
    <w:p w14:paraId="0D7728C8" w14:textId="77777777" w:rsidR="00EF52DA" w:rsidRPr="00AE202C" w:rsidRDefault="00EF52DA" w:rsidP="00EF52DA">
      <w:pPr>
        <w:numPr>
          <w:ilvl w:val="0"/>
          <w:numId w:val="11"/>
        </w:num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Regular Fat Sales:</w:t>
      </w:r>
      <w:r w:rsidRPr="00AE202C">
        <w:rPr>
          <w:rFonts w:ascii="Calibri" w:eastAsia="Times New Roman" w:hAnsi="Calibri" w:cs="Calibri"/>
          <w:color w:val="000000"/>
          <w:kern w:val="0"/>
          <w14:ligatures w14:val="none"/>
        </w:rPr>
        <w:t> $0.43M</w:t>
      </w:r>
    </w:p>
    <w:p w14:paraId="2F643F5F" w14:textId="77777777" w:rsidR="00EF52DA" w:rsidRPr="00AE202C" w:rsidRDefault="00EF52DA" w:rsidP="00EF52DA">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Customer preference for low-fat alternatives reflects a growing demand for healthy products, aligning with broader market trends.</w:t>
      </w:r>
    </w:p>
    <w:p w14:paraId="28EB2EAB" w14:textId="7ED77650" w:rsidR="002F61EC" w:rsidRPr="00AE202C" w:rsidRDefault="00752DF5" w:rsidP="00726E81">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noProof/>
          <w:color w:val="000000"/>
          <w:kern w:val="0"/>
        </w:rPr>
        <w:drawing>
          <wp:inline distT="0" distB="0" distL="0" distR="0" wp14:anchorId="5F9A2140" wp14:editId="6F1F3535">
            <wp:extent cx="2959100" cy="2549378"/>
            <wp:effectExtent l="0" t="0" r="0" b="3810"/>
            <wp:docPr id="1061178289" name="Picture 5" descr="A green and yellow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78289" name="Picture 5" descr="A green and yellow pie char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964130" cy="2553712"/>
                    </a:xfrm>
                    <a:prstGeom prst="rect">
                      <a:avLst/>
                    </a:prstGeom>
                  </pic:spPr>
                </pic:pic>
              </a:graphicData>
            </a:graphic>
          </wp:inline>
        </w:drawing>
      </w:r>
    </w:p>
    <w:p w14:paraId="5C4D4E16" w14:textId="0ED0548E" w:rsidR="00726E81" w:rsidRPr="00AE202C" w:rsidRDefault="00726E81" w:rsidP="00726E81">
      <w:pPr>
        <w:spacing w:before="100" w:beforeAutospacing="1" w:after="100" w:afterAutospacing="1" w:line="240" w:lineRule="auto"/>
        <w:jc w:val="center"/>
        <w:rPr>
          <w:rFonts w:ascii="Calibri" w:eastAsia="Times New Roman" w:hAnsi="Calibri" w:cs="Calibri"/>
          <w:color w:val="000000"/>
          <w:kern w:val="0"/>
          <w:sz w:val="22"/>
          <w:szCs w:val="22"/>
          <w14:ligatures w14:val="none"/>
        </w:rPr>
      </w:pPr>
      <w:r w:rsidRPr="00AE202C">
        <w:rPr>
          <w:rFonts w:ascii="Calibri" w:hAnsi="Calibri" w:cs="Calibri"/>
          <w:color w:val="000000"/>
          <w:sz w:val="22"/>
          <w:szCs w:val="22"/>
        </w:rPr>
        <w:t>(</w:t>
      </w:r>
      <w:r w:rsidRPr="00AE202C">
        <w:rPr>
          <w:rFonts w:ascii="Calibri" w:hAnsi="Calibri" w:cs="Calibri"/>
          <w:color w:val="000000"/>
          <w:sz w:val="22"/>
          <w:szCs w:val="22"/>
        </w:rPr>
        <w:t xml:space="preserve">Figure </w:t>
      </w:r>
      <w:r w:rsidRPr="00AE202C">
        <w:rPr>
          <w:rFonts w:ascii="Calibri" w:hAnsi="Calibri" w:cs="Calibri"/>
          <w:color w:val="000000"/>
          <w:sz w:val="22"/>
          <w:szCs w:val="22"/>
        </w:rPr>
        <w:t>6</w:t>
      </w:r>
      <w:r w:rsidRPr="00AE202C">
        <w:rPr>
          <w:rFonts w:ascii="Calibri" w:hAnsi="Calibri" w:cs="Calibri"/>
          <w:color w:val="000000"/>
          <w:sz w:val="22"/>
          <w:szCs w:val="22"/>
        </w:rPr>
        <w:t>: Fat Content Sales Distribution</w:t>
      </w:r>
      <w:r w:rsidRPr="00AE202C">
        <w:rPr>
          <w:rFonts w:ascii="Calibri" w:hAnsi="Calibri" w:cs="Calibri"/>
          <w:color w:val="000000"/>
          <w:sz w:val="22"/>
          <w:szCs w:val="22"/>
        </w:rPr>
        <w:t>)</w:t>
      </w:r>
    </w:p>
    <w:p w14:paraId="40E44BDE" w14:textId="77777777" w:rsidR="002F61EC" w:rsidRPr="00AE202C" w:rsidRDefault="002F61EC" w:rsidP="002F61EC">
      <w:pPr>
        <w:rPr>
          <w:rFonts w:ascii="Calibri" w:hAnsi="Calibri" w:cs="Calibri"/>
        </w:rPr>
      </w:pPr>
    </w:p>
    <w:p w14:paraId="47D28BFF" w14:textId="77777777" w:rsidR="002F61EC" w:rsidRPr="00AE202C" w:rsidRDefault="002F61EC" w:rsidP="002F61EC">
      <w:pPr>
        <w:rPr>
          <w:rFonts w:ascii="Calibri" w:hAnsi="Calibri" w:cs="Calibri"/>
        </w:rPr>
      </w:pPr>
    </w:p>
    <w:p w14:paraId="18BB26DC" w14:textId="77777777" w:rsidR="002F61EC" w:rsidRPr="00AE202C" w:rsidRDefault="002F61EC" w:rsidP="002F61EC">
      <w:pPr>
        <w:rPr>
          <w:rFonts w:ascii="Calibri" w:hAnsi="Calibri" w:cs="Calibri"/>
        </w:rPr>
      </w:pPr>
    </w:p>
    <w:p w14:paraId="34CBB06E" w14:textId="77777777" w:rsidR="002F61EC" w:rsidRPr="00AE202C" w:rsidRDefault="002F61EC" w:rsidP="002F61EC">
      <w:pPr>
        <w:rPr>
          <w:rFonts w:ascii="Calibri" w:hAnsi="Calibri" w:cs="Calibri"/>
        </w:rPr>
      </w:pPr>
    </w:p>
    <w:p w14:paraId="74431BA9" w14:textId="77777777" w:rsidR="002F61EC" w:rsidRPr="00AE202C" w:rsidRDefault="002F61EC" w:rsidP="002F61EC">
      <w:pPr>
        <w:rPr>
          <w:rFonts w:ascii="Calibri" w:hAnsi="Calibri" w:cs="Calibri"/>
        </w:rPr>
      </w:pPr>
    </w:p>
    <w:p w14:paraId="1DA87FDF" w14:textId="77777777" w:rsidR="002F61EC" w:rsidRPr="00AE202C" w:rsidRDefault="002F61EC" w:rsidP="002F61EC">
      <w:pPr>
        <w:rPr>
          <w:rFonts w:ascii="Calibri" w:hAnsi="Calibri" w:cs="Calibri"/>
        </w:rPr>
      </w:pPr>
    </w:p>
    <w:p w14:paraId="078E3FB6" w14:textId="77777777" w:rsidR="00C3441C" w:rsidRDefault="00C3441C" w:rsidP="00762646">
      <w:pPr>
        <w:pStyle w:val="Heading3"/>
        <w:rPr>
          <w:rFonts w:ascii="Calibri" w:eastAsia="Times New Roman" w:hAnsi="Calibri" w:cs="Calibri"/>
          <w:b/>
          <w:bCs/>
          <w:color w:val="000000"/>
          <w:kern w:val="0"/>
          <w:sz w:val="36"/>
          <w:szCs w:val="36"/>
          <w14:ligatures w14:val="none"/>
        </w:rPr>
      </w:pPr>
    </w:p>
    <w:p w14:paraId="2A2F6633" w14:textId="61F8241C" w:rsidR="00762646" w:rsidRPr="00AE202C" w:rsidRDefault="00762646" w:rsidP="00762646">
      <w:pPr>
        <w:pStyle w:val="Heading3"/>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t>Strategic Business Implications</w:t>
      </w:r>
      <w:r w:rsidR="00FD308D">
        <w:rPr>
          <w:rFonts w:ascii="Calibri" w:eastAsia="Times New Roman" w:hAnsi="Calibri" w:cs="Calibri"/>
          <w:noProof/>
          <w:color w:val="000000"/>
          <w:kern w:val="0"/>
        </w:rPr>
        <w:pict w14:anchorId="20FF9EA4">
          <v:rect id="_x0000_i1031" alt="" style="width:468pt;height:.05pt;mso-width-percent:0;mso-height-percent:0;mso-width-percent:0;mso-height-percent:0" o:hralign="center" o:hrstd="t" o:hr="t" fillcolor="#a0a0a0" stroked="f"/>
        </w:pict>
      </w:r>
    </w:p>
    <w:p w14:paraId="77707609" w14:textId="4CDA3241" w:rsidR="00762646" w:rsidRPr="00AE202C" w:rsidRDefault="00762646" w:rsidP="00762646">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The insights derived from the Blink-IT grocery data analysis reveal several actionable strategies that the company can adopt to strengthen its market presence and operational efficiency. These strategic directions are grounded in empirical data and aim to optimize performance across product categories, outlet management, and customer satisfaction.</w:t>
      </w:r>
    </w:p>
    <w:p w14:paraId="306D2A5C" w14:textId="77777777" w:rsidR="00762646" w:rsidRPr="00AE202C" w:rsidRDefault="00762646" w:rsidP="00762646">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1. Target Tier 3 Cities for Expansion</w:t>
      </w:r>
    </w:p>
    <w:p w14:paraId="66FEE542" w14:textId="69C6BB75" w:rsidR="00762646" w:rsidRPr="00AE202C" w:rsidRDefault="00762646" w:rsidP="00762646">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The data clearly indicates that </w:t>
      </w:r>
      <w:r w:rsidRPr="00AE202C">
        <w:rPr>
          <w:rFonts w:ascii="Calibri" w:eastAsia="Times New Roman" w:hAnsi="Calibri" w:cs="Calibri"/>
          <w:b/>
          <w:bCs/>
          <w:color w:val="000000"/>
          <w:kern w:val="0"/>
          <w14:ligatures w14:val="none"/>
        </w:rPr>
        <w:t>Tier 3 cities outperform Tier 1 and Tier 2 counterparts in total sales volume</w:t>
      </w:r>
      <w:r w:rsidRPr="00AE202C">
        <w:rPr>
          <w:rFonts w:ascii="Calibri" w:eastAsia="Times New Roman" w:hAnsi="Calibri" w:cs="Calibri"/>
          <w:color w:val="000000"/>
          <w:kern w:val="0"/>
          <w14:ligatures w14:val="none"/>
        </w:rPr>
        <w:t>. This trend highlights significant untapped potential in smaller cities and rural regions. Blink-IT can leverage this opportunity by increasing delivery coverage, optimizing supply chain logistics, and launching localized marketing campaigns tailored to Tier 3 consumers.</w:t>
      </w:r>
    </w:p>
    <w:p w14:paraId="5BAE0D03" w14:textId="77777777" w:rsidR="00762646" w:rsidRPr="00AE202C" w:rsidRDefault="00762646" w:rsidP="00762646">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2. Prioritize Medium-Sized Outlets</w:t>
      </w:r>
    </w:p>
    <w:p w14:paraId="28B004C3" w14:textId="3E89D28E" w:rsidR="002F61EC" w:rsidRPr="00AE202C" w:rsidRDefault="00762646" w:rsidP="00762646">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Medium-sized outlets consistently generated the highest revenue</w:t>
      </w:r>
      <w:r w:rsidRPr="00AE202C">
        <w:rPr>
          <w:rFonts w:ascii="Calibri" w:eastAsia="Times New Roman" w:hAnsi="Calibri" w:cs="Calibri"/>
          <w:color w:val="000000"/>
          <w:kern w:val="0"/>
          <w14:ligatures w14:val="none"/>
        </w:rPr>
        <w:t>, striking a balance between storage capacity and cost-effectiveness. These stores offer an optimal footprint for inventory management and customer accessibility. Blink-IT should consider expanding this outlet format across both urban and semi-urban areas to maximize return on infrastructure investment.</w:t>
      </w:r>
    </w:p>
    <w:p w14:paraId="167D0DE9" w14:textId="77777777" w:rsidR="00762646" w:rsidRPr="00AE202C" w:rsidRDefault="00762646" w:rsidP="00762646">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3. Promote Healthy, Low-Fat Products</w:t>
      </w:r>
    </w:p>
    <w:p w14:paraId="568B6F65" w14:textId="29AA9CE2" w:rsidR="00762646" w:rsidRPr="00AE202C" w:rsidRDefault="00762646" w:rsidP="00762646">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Customer preference data reveals a clear shift toward </w:t>
      </w:r>
      <w:r w:rsidRPr="00AE202C">
        <w:rPr>
          <w:rFonts w:ascii="Calibri" w:eastAsia="Times New Roman" w:hAnsi="Calibri" w:cs="Calibri"/>
          <w:b/>
          <w:bCs/>
          <w:color w:val="000000"/>
          <w:kern w:val="0"/>
          <w14:ligatures w14:val="none"/>
        </w:rPr>
        <w:t>health-conscious shopping behavior</w:t>
      </w:r>
      <w:r w:rsidRPr="00AE202C">
        <w:rPr>
          <w:rFonts w:ascii="Calibri" w:eastAsia="Times New Roman" w:hAnsi="Calibri" w:cs="Calibri"/>
          <w:color w:val="000000"/>
          <w:kern w:val="0"/>
          <w14:ligatures w14:val="none"/>
        </w:rPr>
        <w:t>, with low-fat items outperforming their regular-fat counterparts. Blink-IT can capitalize on this trend by spotlighting healthy product lines, offering wellness bundles, and integrating nutritional filters in the app experience. This not only drives sales but also enhances brand positioning in the wellness segment.</w:t>
      </w:r>
    </w:p>
    <w:p w14:paraId="3E3D6808" w14:textId="77777777" w:rsidR="00762646" w:rsidRPr="00AE202C" w:rsidRDefault="00762646" w:rsidP="00762646">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4. Optimize Inventory Through Data-Driven Planning</w:t>
      </w:r>
    </w:p>
    <w:p w14:paraId="54CCDBCA" w14:textId="645E1342" w:rsidR="00762646" w:rsidRPr="00AE202C" w:rsidRDefault="00762646" w:rsidP="00762646">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Sales data shows that certain categories</w:t>
      </w:r>
      <w:r w:rsidR="002B2CC7" w:rsidRPr="00AE202C">
        <w:rPr>
          <w:rFonts w:ascii="Calibri" w:eastAsia="Times New Roman" w:hAnsi="Calibri" w:cs="Calibri"/>
          <w:color w:val="000000"/>
          <w:kern w:val="0"/>
          <w14:ligatures w14:val="none"/>
        </w:rPr>
        <w:t xml:space="preserve"> </w:t>
      </w:r>
      <w:r w:rsidRPr="00AE202C">
        <w:rPr>
          <w:rFonts w:ascii="Calibri" w:eastAsia="Times New Roman" w:hAnsi="Calibri" w:cs="Calibri"/>
          <w:color w:val="000000"/>
          <w:kern w:val="0"/>
          <w14:ligatures w14:val="none"/>
        </w:rPr>
        <w:t>such as </w:t>
      </w:r>
      <w:r w:rsidRPr="00AE202C">
        <w:rPr>
          <w:rFonts w:ascii="Calibri" w:eastAsia="Times New Roman" w:hAnsi="Calibri" w:cs="Calibri"/>
          <w:b/>
          <w:bCs/>
          <w:color w:val="000000"/>
          <w:kern w:val="0"/>
          <w14:ligatures w14:val="none"/>
        </w:rPr>
        <w:t xml:space="preserve">fruits, vegetables, and packaged foods drive </w:t>
      </w:r>
      <w:r w:rsidR="002F61EC" w:rsidRPr="00AE202C">
        <w:rPr>
          <w:rFonts w:ascii="Calibri" w:eastAsia="Times New Roman" w:hAnsi="Calibri" w:cs="Calibri"/>
          <w:b/>
          <w:bCs/>
          <w:color w:val="000000"/>
          <w:kern w:val="0"/>
          <w14:ligatures w14:val="none"/>
        </w:rPr>
        <w:t>most of the</w:t>
      </w:r>
      <w:r w:rsidRPr="00AE202C">
        <w:rPr>
          <w:rFonts w:ascii="Calibri" w:eastAsia="Times New Roman" w:hAnsi="Calibri" w:cs="Calibri"/>
          <w:b/>
          <w:bCs/>
          <w:color w:val="000000"/>
          <w:kern w:val="0"/>
          <w14:ligatures w14:val="none"/>
        </w:rPr>
        <w:t xml:space="preserve"> revenue</w:t>
      </w:r>
      <w:r w:rsidRPr="00AE202C">
        <w:rPr>
          <w:rFonts w:ascii="Calibri" w:eastAsia="Times New Roman" w:hAnsi="Calibri" w:cs="Calibri"/>
          <w:color w:val="000000"/>
          <w:kern w:val="0"/>
          <w14:ligatures w14:val="none"/>
        </w:rPr>
        <w:t>, while items like seafood underperform significantly. Blink</w:t>
      </w:r>
      <w:r w:rsidR="00C96C3F" w:rsidRPr="00AE202C">
        <w:rPr>
          <w:rFonts w:ascii="Calibri" w:eastAsia="Times New Roman" w:hAnsi="Calibri" w:cs="Calibri"/>
          <w:color w:val="000000"/>
          <w:kern w:val="0"/>
          <w14:ligatures w14:val="none"/>
        </w:rPr>
        <w:t>-</w:t>
      </w:r>
      <w:r w:rsidRPr="00AE202C">
        <w:rPr>
          <w:rFonts w:ascii="Calibri" w:eastAsia="Times New Roman" w:hAnsi="Calibri" w:cs="Calibri"/>
          <w:color w:val="000000"/>
          <w:kern w:val="0"/>
          <w14:ligatures w14:val="none"/>
        </w:rPr>
        <w:t>IT should apply these insights to </w:t>
      </w:r>
      <w:r w:rsidRPr="00AE202C">
        <w:rPr>
          <w:rFonts w:ascii="Calibri" w:eastAsia="Times New Roman" w:hAnsi="Calibri" w:cs="Calibri"/>
          <w:b/>
          <w:bCs/>
          <w:color w:val="000000"/>
          <w:kern w:val="0"/>
          <w14:ligatures w14:val="none"/>
        </w:rPr>
        <w:t>refine its product mix</w:t>
      </w:r>
      <w:r w:rsidRPr="00AE202C">
        <w:rPr>
          <w:rFonts w:ascii="Calibri" w:eastAsia="Times New Roman" w:hAnsi="Calibri" w:cs="Calibri"/>
          <w:color w:val="000000"/>
          <w:kern w:val="0"/>
          <w14:ligatures w14:val="none"/>
        </w:rPr>
        <w:t> by increasing inventory for high-demand categories and phasing out or demoting underperforming SKUs. This will lead to improved inventory turnover and customer satisfaction.</w:t>
      </w:r>
    </w:p>
    <w:p w14:paraId="3CBFDF98" w14:textId="5218A8E7" w:rsidR="00EF52DA" w:rsidRPr="00AE202C" w:rsidRDefault="00EF52DA" w:rsidP="00762646">
      <w:pPr>
        <w:spacing w:before="100" w:beforeAutospacing="1" w:after="100" w:afterAutospacing="1" w:line="240" w:lineRule="auto"/>
        <w:outlineLvl w:val="2"/>
        <w:rPr>
          <w:rFonts w:ascii="Calibri" w:eastAsia="Times New Roman" w:hAnsi="Calibri" w:cs="Calibri"/>
          <w:color w:val="000000"/>
          <w:kern w:val="0"/>
          <w14:ligatures w14:val="none"/>
        </w:rPr>
      </w:pPr>
    </w:p>
    <w:p w14:paraId="27F19200" w14:textId="0B0C2D75" w:rsidR="00EF52DA" w:rsidRPr="00AE202C" w:rsidRDefault="00EF52DA"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lastRenderedPageBreak/>
        <w:t>Recommendations for Action</w:t>
      </w:r>
      <w:r w:rsidR="00FD308D">
        <w:rPr>
          <w:rFonts w:ascii="Calibri" w:eastAsia="Times New Roman" w:hAnsi="Calibri" w:cs="Calibri"/>
          <w:noProof/>
          <w:color w:val="000000"/>
          <w:kern w:val="0"/>
        </w:rPr>
        <w:pict w14:anchorId="0A5EE4CA">
          <v:rect id="_x0000_i1030" alt="" style="width:468pt;height:.05pt;mso-width-percent:0;mso-height-percent:0;mso-width-percent:0;mso-height-percent:0" o:hralign="center" o:hrstd="t" o:hr="t" fillcolor="#a0a0a0" stroked="f"/>
        </w:pict>
      </w:r>
    </w:p>
    <w:p w14:paraId="03578EAB" w14:textId="77777777" w:rsidR="002B2CC7" w:rsidRPr="00AE202C" w:rsidRDefault="002B2CC7" w:rsidP="002B2CC7">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 xml:space="preserve">1. Expand in Tier 3 Regions. </w:t>
      </w:r>
      <w:r w:rsidRPr="00AE202C">
        <w:rPr>
          <w:rFonts w:ascii="Calibri" w:eastAsia="Times New Roman" w:hAnsi="Calibri" w:cs="Calibri"/>
          <w:color w:val="000000"/>
          <w:kern w:val="0"/>
          <w14:ligatures w14:val="none"/>
        </w:rPr>
        <w:t xml:space="preserve">Strengthen logistics, delivery speed, and marketing in these areas.  </w:t>
      </w:r>
    </w:p>
    <w:p w14:paraId="5108E4F3" w14:textId="77777777" w:rsidR="002B2CC7" w:rsidRPr="00AE202C" w:rsidRDefault="002B2CC7" w:rsidP="002B2CC7">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 xml:space="preserve">2. Optimize Outlet Sizing Strategy. </w:t>
      </w:r>
      <w:r w:rsidRPr="00AE202C">
        <w:rPr>
          <w:rFonts w:ascii="Calibri" w:eastAsia="Times New Roman" w:hAnsi="Calibri" w:cs="Calibri"/>
          <w:color w:val="000000"/>
          <w:kern w:val="0"/>
          <w14:ligatures w14:val="none"/>
        </w:rPr>
        <w:t xml:space="preserve">Focus on medium outlets to boost returns.  </w:t>
      </w:r>
    </w:p>
    <w:p w14:paraId="5D442C45" w14:textId="77777777" w:rsidR="002B2CC7" w:rsidRPr="00AE202C" w:rsidRDefault="002B2CC7" w:rsidP="002B2CC7">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3. Improve User Experience</w:t>
      </w:r>
      <w:r w:rsidRPr="00AE202C">
        <w:rPr>
          <w:rFonts w:ascii="Calibri" w:eastAsia="Times New Roman" w:hAnsi="Calibri" w:cs="Calibri"/>
          <w:color w:val="000000"/>
          <w:kern w:val="0"/>
          <w14:ligatures w14:val="none"/>
        </w:rPr>
        <w:t xml:space="preserve">. Use ratings data to enhance item quality, user interface, user experience, and customer communication.  </w:t>
      </w:r>
    </w:p>
    <w:p w14:paraId="757BBE4F" w14:textId="1B6345C9" w:rsidR="00EF52DA" w:rsidRPr="00AE202C" w:rsidRDefault="002B2CC7" w:rsidP="002B2CC7">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b/>
          <w:bCs/>
          <w:color w:val="000000"/>
          <w:kern w:val="0"/>
          <w14:ligatures w14:val="none"/>
        </w:rPr>
        <w:t xml:space="preserve">4. Data-Driven Product Mix. </w:t>
      </w:r>
      <w:r w:rsidRPr="00AE202C">
        <w:rPr>
          <w:rFonts w:ascii="Calibri" w:eastAsia="Times New Roman" w:hAnsi="Calibri" w:cs="Calibri"/>
          <w:color w:val="000000"/>
          <w:kern w:val="0"/>
          <w14:ligatures w14:val="none"/>
        </w:rPr>
        <w:t xml:space="preserve">Use historical sales and fat content data to restructure SKUs and predict future demand.  </w:t>
      </w:r>
    </w:p>
    <w:p w14:paraId="272C4DE4"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5F773AA9"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68211824"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41D78317"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1394AC73"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5D7DAA67"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2FC681F4"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2034D360"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33304C6F"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5E5641AD" w14:textId="77777777" w:rsidR="00D96B7B" w:rsidRPr="00AE202C" w:rsidRDefault="00D96B7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7CC26A12" w14:textId="77777777" w:rsidR="001F1585" w:rsidRPr="00AE202C" w:rsidRDefault="001F1585"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5813447A" w14:textId="77777777" w:rsidR="001F1585" w:rsidRPr="00AE202C" w:rsidRDefault="001F1585"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33A57355" w14:textId="77777777" w:rsidR="001F1585" w:rsidRPr="00AE202C" w:rsidRDefault="001F1585"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3BF9D662" w14:textId="77777777" w:rsidR="001F1585" w:rsidRPr="00AE202C" w:rsidRDefault="001F1585"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38529A5A" w14:textId="77777777" w:rsidR="00DC15AB" w:rsidRPr="00AE202C" w:rsidRDefault="00DC15AB" w:rsidP="0008627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225BD709" w14:textId="4C9B7784" w:rsidR="00EF52DA" w:rsidRPr="00AE202C" w:rsidRDefault="00EF52DA" w:rsidP="00EF52DA">
      <w:pPr>
        <w:spacing w:after="0" w:line="240" w:lineRule="auto"/>
        <w:rPr>
          <w:rFonts w:ascii="Calibri" w:eastAsia="Times New Roman" w:hAnsi="Calibri" w:cs="Calibri"/>
          <w:color w:val="000000"/>
          <w:kern w:val="0"/>
          <w14:ligatures w14:val="none"/>
        </w:rPr>
      </w:pPr>
    </w:p>
    <w:p w14:paraId="7F1CC790" w14:textId="482C4DD3" w:rsidR="00AE202C" w:rsidRPr="00AE202C" w:rsidRDefault="00AE202C" w:rsidP="00AE202C">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lastRenderedPageBreak/>
        <w:t>Future Expansion Opportunities</w:t>
      </w:r>
      <w:r w:rsidR="00FD308D">
        <w:rPr>
          <w:rFonts w:ascii="Calibri" w:eastAsia="Times New Roman" w:hAnsi="Calibri" w:cs="Calibri"/>
          <w:noProof/>
          <w:color w:val="000000"/>
          <w:kern w:val="0"/>
        </w:rPr>
        <w:pict w14:anchorId="3A8C72C3">
          <v:rect id="_x0000_i1029" alt="" style="width:468pt;height:.05pt;mso-width-percent:0;mso-height-percent:0;mso-width-percent:0;mso-height-percent:0" o:hralign="center" o:hrstd="t" o:hr="t" fillcolor="#a0a0a0" stroked="f"/>
        </w:pict>
      </w:r>
    </w:p>
    <w:p w14:paraId="0E20E344" w14:textId="77777777" w:rsidR="00AE202C" w:rsidRPr="00AE202C" w:rsidRDefault="00AE202C" w:rsidP="00AE202C">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While this project was developed using Microsoft Excel for its portability and ease of use, there are numerous opportunities to expand the scope and functionality of the solution using more advanced tools and techniques. The foundation laid by this dashboard can serve as a launchpad for enterprise-grade analytics capabilities that offer greater scalability, automation, and predictive power.</w:t>
      </w:r>
    </w:p>
    <w:p w14:paraId="1EBB563C" w14:textId="77777777" w:rsidR="00AE202C" w:rsidRPr="00AE202C" w:rsidRDefault="00AE202C" w:rsidP="00AE202C">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1. Power BI Integration</w:t>
      </w:r>
    </w:p>
    <w:p w14:paraId="13E80DEC" w14:textId="77777777" w:rsidR="00AE202C" w:rsidRPr="00AE202C" w:rsidRDefault="00AE202C" w:rsidP="00AE202C">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Transitioning the dashboard to </w:t>
      </w:r>
      <w:r w:rsidRPr="00AE202C">
        <w:rPr>
          <w:rFonts w:ascii="Calibri" w:eastAsia="Times New Roman" w:hAnsi="Calibri" w:cs="Calibri"/>
          <w:b/>
          <w:bCs/>
          <w:color w:val="000000"/>
          <w:kern w:val="0"/>
          <w14:ligatures w14:val="none"/>
        </w:rPr>
        <w:t>Microsoft Power BI</w:t>
      </w:r>
      <w:r w:rsidRPr="00AE202C">
        <w:rPr>
          <w:rFonts w:ascii="Calibri" w:eastAsia="Times New Roman" w:hAnsi="Calibri" w:cs="Calibri"/>
          <w:color w:val="000000"/>
          <w:kern w:val="0"/>
          <w14:ligatures w14:val="none"/>
        </w:rPr>
        <w:t> would allow real-time data ingestion and cloud-based access across teams. Power BI supports interactive visuals, advanced drilldowns, and customizable dashboards, which would improve accessibility and enable live monitoring of business KPIs across departments and geographies.</w:t>
      </w:r>
    </w:p>
    <w:p w14:paraId="486ACD35" w14:textId="77777777" w:rsidR="00AE202C" w:rsidRPr="00AE202C" w:rsidRDefault="00AE202C" w:rsidP="00AE202C">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2. Machine Learning Forecasting</w:t>
      </w:r>
    </w:p>
    <w:p w14:paraId="444F461E" w14:textId="77777777" w:rsidR="00AE202C" w:rsidRPr="00AE202C" w:rsidRDefault="00AE202C" w:rsidP="00AE202C">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Incorporating </w:t>
      </w:r>
      <w:r w:rsidRPr="00AE202C">
        <w:rPr>
          <w:rFonts w:ascii="Calibri" w:eastAsia="Times New Roman" w:hAnsi="Calibri" w:cs="Calibri"/>
          <w:b/>
          <w:bCs/>
          <w:color w:val="000000"/>
          <w:kern w:val="0"/>
          <w14:ligatures w14:val="none"/>
        </w:rPr>
        <w:t>machine learning models</w:t>
      </w:r>
      <w:r w:rsidRPr="00AE202C">
        <w:rPr>
          <w:rFonts w:ascii="Calibri" w:eastAsia="Times New Roman" w:hAnsi="Calibri" w:cs="Calibri"/>
          <w:color w:val="000000"/>
          <w:kern w:val="0"/>
          <w14:ligatures w14:val="none"/>
        </w:rPr>
        <w:t>, particularly time-series analysis and regression techniques, could help forecast future sales trends, demand surges, and customer behavior. Predictive insights would support strategic planning in inventory management, staffing, and promotions.</w:t>
      </w:r>
    </w:p>
    <w:p w14:paraId="3041BAE6" w14:textId="77777777" w:rsidR="00AE202C" w:rsidRPr="00AE202C" w:rsidRDefault="00AE202C" w:rsidP="00AE202C">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3. Geo-Mapping and Regional Analytics</w:t>
      </w:r>
    </w:p>
    <w:p w14:paraId="64ABE6C3" w14:textId="77777777" w:rsidR="00AE202C" w:rsidRPr="00AE202C" w:rsidRDefault="00AE202C" w:rsidP="00AE202C">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Adding </w:t>
      </w:r>
      <w:r w:rsidRPr="00AE202C">
        <w:rPr>
          <w:rFonts w:ascii="Calibri" w:eastAsia="Times New Roman" w:hAnsi="Calibri" w:cs="Calibri"/>
          <w:b/>
          <w:bCs/>
          <w:color w:val="000000"/>
          <w:kern w:val="0"/>
          <w14:ligatures w14:val="none"/>
        </w:rPr>
        <w:t>geo-visualization features</w:t>
      </w:r>
      <w:r w:rsidRPr="00AE202C">
        <w:rPr>
          <w:rFonts w:ascii="Calibri" w:eastAsia="Times New Roman" w:hAnsi="Calibri" w:cs="Calibri"/>
          <w:color w:val="000000"/>
          <w:kern w:val="0"/>
          <w14:ligatures w14:val="none"/>
        </w:rPr>
        <w:t> would enable Blink-IT to identify high-performing regions, underserved areas, and location-based customer preferences. Tools like Power BI, Tableau, or GIS platforms can visualize sales heat maps, regional growth, and delivery density metrics to inform hyperlocal strategies.</w:t>
      </w:r>
    </w:p>
    <w:p w14:paraId="31C0C58B" w14:textId="77777777" w:rsidR="00AE202C" w:rsidRPr="00AE202C" w:rsidRDefault="00AE202C" w:rsidP="00AE202C">
      <w:pPr>
        <w:spacing w:before="100" w:beforeAutospacing="1" w:after="100" w:afterAutospacing="1" w:line="240" w:lineRule="auto"/>
        <w:outlineLvl w:val="3"/>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5. Integration with External Data Sources</w:t>
      </w:r>
    </w:p>
    <w:p w14:paraId="4B674541" w14:textId="77777777" w:rsidR="00AE202C" w:rsidRPr="00AE202C" w:rsidRDefault="00AE202C" w:rsidP="00AE202C">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The dashboard can be enhanced by integrating </w:t>
      </w:r>
      <w:r w:rsidRPr="00AE202C">
        <w:rPr>
          <w:rFonts w:ascii="Calibri" w:eastAsia="Times New Roman" w:hAnsi="Calibri" w:cs="Calibri"/>
          <w:b/>
          <w:bCs/>
          <w:color w:val="000000"/>
          <w:kern w:val="0"/>
          <w14:ligatures w14:val="none"/>
        </w:rPr>
        <w:t>external datasets</w:t>
      </w:r>
      <w:r w:rsidRPr="00AE202C">
        <w:rPr>
          <w:rFonts w:ascii="Calibri" w:eastAsia="Times New Roman" w:hAnsi="Calibri" w:cs="Calibri"/>
          <w:color w:val="000000"/>
          <w:kern w:val="0"/>
          <w14:ligatures w14:val="none"/>
        </w:rPr>
        <w:t> like market benchmarks, competitor pricing, seasonal trends, and customer demographics. This contextual data would enrich insights and improve decision quality.</w:t>
      </w:r>
    </w:p>
    <w:p w14:paraId="53D8ADB2" w14:textId="77777777" w:rsidR="00AE202C" w:rsidRDefault="00AE202C" w:rsidP="00AE202C">
      <w:pPr>
        <w:spacing w:before="100" w:beforeAutospacing="1" w:after="100" w:afterAutospacing="1"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By adopting these future enhancements, Blink-IT can evolve its data infrastructure into a robust business intelligence ecosystem capable of supporting proactive, predictive, and prescriptive decision-making.</w:t>
      </w:r>
    </w:p>
    <w:p w14:paraId="0FD87908" w14:textId="77777777" w:rsidR="00C669AE" w:rsidRDefault="00C669AE" w:rsidP="006E789B">
      <w:pPr>
        <w:spacing w:before="100" w:beforeAutospacing="1" w:after="100" w:afterAutospacing="1" w:line="240" w:lineRule="auto"/>
        <w:outlineLvl w:val="2"/>
        <w:rPr>
          <w:rFonts w:ascii="Calibri" w:eastAsia="Times New Roman" w:hAnsi="Calibri" w:cs="Calibri"/>
          <w:b/>
          <w:bCs/>
          <w:color w:val="215E99" w:themeColor="text2" w:themeTint="BF"/>
          <w:kern w:val="0"/>
          <w:sz w:val="36"/>
          <w:szCs w:val="36"/>
          <w14:ligatures w14:val="none"/>
        </w:rPr>
      </w:pPr>
    </w:p>
    <w:p w14:paraId="798B3C5D" w14:textId="7621F59D" w:rsidR="006E789B" w:rsidRPr="00AE202C" w:rsidRDefault="006E789B" w:rsidP="006E789B">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lastRenderedPageBreak/>
        <w:t>Conclusion</w:t>
      </w:r>
      <w:r w:rsidR="00FD308D">
        <w:rPr>
          <w:rFonts w:ascii="Calibri" w:eastAsia="Times New Roman" w:hAnsi="Calibri" w:cs="Calibri"/>
          <w:noProof/>
          <w:color w:val="000000"/>
          <w:kern w:val="0"/>
        </w:rPr>
        <w:pict w14:anchorId="47F16ECD">
          <v:rect id="_x0000_i1028" alt="" style="width:468pt;height:.05pt;mso-width-percent:0;mso-height-percent:0;mso-width-percent:0;mso-height-percent:0" o:hralign="center" o:hrstd="t" o:hr="t" fillcolor="#a0a0a0" stroked="f"/>
        </w:pict>
      </w:r>
    </w:p>
    <w:p w14:paraId="6D97BC36" w14:textId="77777777" w:rsidR="006E789B" w:rsidRPr="00AE202C" w:rsidRDefault="006E789B" w:rsidP="006E789B">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The </w:t>
      </w:r>
      <w:r w:rsidRPr="00AE202C">
        <w:rPr>
          <w:rFonts w:ascii="Calibri" w:eastAsia="Times New Roman" w:hAnsi="Calibri" w:cs="Calibri"/>
          <w:b/>
          <w:bCs/>
          <w:color w:val="000000"/>
          <w:kern w:val="0"/>
          <w14:ligatures w14:val="none"/>
        </w:rPr>
        <w:t>Blink-IT Grocery Analytics</w:t>
      </w:r>
      <w:r w:rsidRPr="00AE202C">
        <w:rPr>
          <w:rFonts w:ascii="Calibri" w:eastAsia="Times New Roman" w:hAnsi="Calibri" w:cs="Calibri"/>
          <w:color w:val="000000"/>
          <w:kern w:val="0"/>
          <w14:ligatures w14:val="none"/>
        </w:rPr>
        <w:t xml:space="preserve"> project shows how organized data and effective visual storytelling can produce valuable insights for executives. By breaking down complex data into clear patterns, trends, and comparisons, the project highlights the real-world benefits of business intelligence solutions created entirely in Microsoft Excel.</w:t>
      </w:r>
    </w:p>
    <w:p w14:paraId="711C4A31" w14:textId="77777777" w:rsidR="006E789B" w:rsidRPr="00AE202C" w:rsidRDefault="006E789B" w:rsidP="006E789B">
      <w:pPr>
        <w:spacing w:after="0" w:line="240" w:lineRule="auto"/>
        <w:rPr>
          <w:rFonts w:ascii="Calibri" w:eastAsia="Times New Roman" w:hAnsi="Calibri" w:cs="Calibri"/>
          <w:color w:val="000000"/>
          <w:kern w:val="0"/>
          <w14:ligatures w14:val="none"/>
        </w:rPr>
      </w:pPr>
    </w:p>
    <w:p w14:paraId="65572D43" w14:textId="77777777" w:rsidR="006E789B" w:rsidRPr="00AE202C" w:rsidRDefault="006E789B" w:rsidP="006E789B">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The dashboard was more than just a visual tool; it became an essential asset. It revealed the subtle performance differences between outlet sizes and tiers, helped identify the most profitable item categories, and shed light on changing customer preferences, especially the growing demand for low-fat, health-oriented products.</w:t>
      </w:r>
    </w:p>
    <w:p w14:paraId="5C706018" w14:textId="77777777" w:rsidR="006E789B" w:rsidRPr="00AE202C" w:rsidRDefault="006E789B" w:rsidP="006E789B">
      <w:pPr>
        <w:spacing w:after="0" w:line="240" w:lineRule="auto"/>
        <w:rPr>
          <w:rFonts w:ascii="Calibri" w:eastAsia="Times New Roman" w:hAnsi="Calibri" w:cs="Calibri"/>
          <w:color w:val="000000"/>
          <w:kern w:val="0"/>
          <w14:ligatures w14:val="none"/>
        </w:rPr>
      </w:pPr>
    </w:p>
    <w:p w14:paraId="5E23631E" w14:textId="77777777" w:rsidR="006E789B" w:rsidRPr="00AE202C" w:rsidRDefault="006E789B" w:rsidP="006E789B">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From a business standpoint, the insights from this dashboard provide Blink-IT with a data-driven plan for scaling operations, improving products, and enhancing customer experiences. It backs data-to-decision processes that can greatly impact supply chain efficiency, marketing tactics, and regional investments.</w:t>
      </w:r>
    </w:p>
    <w:p w14:paraId="0E9E4D0B" w14:textId="77777777" w:rsidR="006E789B" w:rsidRPr="00AE202C" w:rsidRDefault="006E789B" w:rsidP="006E789B">
      <w:pPr>
        <w:spacing w:after="0" w:line="240" w:lineRule="auto"/>
        <w:rPr>
          <w:rFonts w:ascii="Calibri" w:eastAsia="Times New Roman" w:hAnsi="Calibri" w:cs="Calibri"/>
          <w:color w:val="000000"/>
          <w:kern w:val="0"/>
          <w14:ligatures w14:val="none"/>
        </w:rPr>
      </w:pPr>
    </w:p>
    <w:p w14:paraId="69FE5BFC" w14:textId="77777777" w:rsidR="006E789B" w:rsidRPr="00AE202C" w:rsidRDefault="006E789B" w:rsidP="006E789B">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On a personal level, this project marked a key moment in my career as a data professional. It improved my ability to:  </w:t>
      </w:r>
    </w:p>
    <w:p w14:paraId="5E1BCD34" w14:textId="77777777" w:rsidR="006E789B" w:rsidRPr="00AE202C" w:rsidRDefault="006E789B" w:rsidP="006E789B">
      <w:pPr>
        <w:spacing w:after="0" w:line="240" w:lineRule="auto"/>
        <w:rPr>
          <w:rFonts w:ascii="Calibri" w:eastAsia="Times New Roman" w:hAnsi="Calibri" w:cs="Calibri"/>
          <w:color w:val="000000"/>
          <w:kern w:val="0"/>
          <w14:ligatures w14:val="none"/>
        </w:rPr>
      </w:pPr>
    </w:p>
    <w:p w14:paraId="6B9C2AFD" w14:textId="77777777" w:rsidR="006E789B" w:rsidRPr="00AE202C" w:rsidRDefault="006E789B" w:rsidP="006E789B">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Clean and model raw retail data  </w:t>
      </w:r>
    </w:p>
    <w:p w14:paraId="612A29B7" w14:textId="77777777" w:rsidR="006E789B" w:rsidRPr="00AE202C" w:rsidRDefault="006E789B" w:rsidP="006E789B">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Design meaningful and interactive dashboards  </w:t>
      </w:r>
    </w:p>
    <w:p w14:paraId="298F2A6C" w14:textId="77777777" w:rsidR="006E789B" w:rsidRPr="00AE202C" w:rsidRDefault="006E789B" w:rsidP="006E789B">
      <w:pPr>
        <w:spacing w:after="0" w:line="240" w:lineRule="auto"/>
        <w:ind w:left="720"/>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 Derive and share insights that are both quantitative and strategic  </w:t>
      </w:r>
    </w:p>
    <w:p w14:paraId="745B3C03" w14:textId="77777777" w:rsidR="006E789B" w:rsidRPr="00AE202C" w:rsidRDefault="006E789B" w:rsidP="006E789B">
      <w:pPr>
        <w:spacing w:after="0" w:line="240" w:lineRule="auto"/>
        <w:rPr>
          <w:rFonts w:ascii="Calibri" w:eastAsia="Times New Roman" w:hAnsi="Calibri" w:cs="Calibri"/>
          <w:color w:val="000000"/>
          <w:kern w:val="0"/>
          <w14:ligatures w14:val="none"/>
        </w:rPr>
      </w:pPr>
    </w:p>
    <w:p w14:paraId="6B1A2391" w14:textId="77777777" w:rsidR="006E789B" w:rsidRPr="00AE202C" w:rsidRDefault="006E789B" w:rsidP="006E789B">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Most importantly, it let me apply these skills in a practical, business-focused setting. This made it not just a portfolio project but also a testament to my ability to tackle real-world problems with data.</w:t>
      </w:r>
    </w:p>
    <w:p w14:paraId="64D361D7" w14:textId="77777777" w:rsidR="006E789B" w:rsidRPr="00AE202C" w:rsidRDefault="006E789B" w:rsidP="006E789B">
      <w:pPr>
        <w:spacing w:after="0" w:line="240" w:lineRule="auto"/>
        <w:rPr>
          <w:rFonts w:ascii="Calibri" w:eastAsia="Times New Roman" w:hAnsi="Calibri" w:cs="Calibri"/>
          <w:color w:val="000000"/>
          <w:kern w:val="0"/>
          <w14:ligatures w14:val="none"/>
        </w:rPr>
      </w:pPr>
    </w:p>
    <w:p w14:paraId="1C5D722A" w14:textId="77777777" w:rsidR="006E789B" w:rsidRPr="00AE202C" w:rsidRDefault="006E789B" w:rsidP="006E789B">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I consider this one of my most polished, strategic, and relevant data analytics projects to date.</w:t>
      </w:r>
    </w:p>
    <w:p w14:paraId="4A033EC1" w14:textId="77777777" w:rsidR="006E789B" w:rsidRPr="00AE202C" w:rsidRDefault="006E789B" w:rsidP="00AE202C">
      <w:pPr>
        <w:spacing w:before="100" w:beforeAutospacing="1" w:after="100" w:afterAutospacing="1" w:line="240" w:lineRule="auto"/>
        <w:rPr>
          <w:rFonts w:ascii="Calibri" w:eastAsia="Times New Roman" w:hAnsi="Calibri" w:cs="Calibri"/>
          <w:color w:val="000000"/>
          <w:kern w:val="0"/>
          <w14:ligatures w14:val="none"/>
        </w:rPr>
      </w:pPr>
    </w:p>
    <w:p w14:paraId="4487E8A7" w14:textId="77777777" w:rsidR="00DD43F5" w:rsidRPr="00AE202C" w:rsidRDefault="00DD43F5"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55AC830D" w14:textId="77777777" w:rsidR="00DD43F5" w:rsidRPr="00AE202C" w:rsidRDefault="00DD43F5"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627CB686" w14:textId="77777777" w:rsidR="00E06D10" w:rsidRDefault="00E06D10" w:rsidP="00EF52DA">
      <w:pPr>
        <w:spacing w:before="100" w:beforeAutospacing="1" w:after="100" w:afterAutospacing="1" w:line="240" w:lineRule="auto"/>
        <w:outlineLvl w:val="2"/>
        <w:rPr>
          <w:rFonts w:ascii="Calibri" w:eastAsia="Times New Roman" w:hAnsi="Calibri" w:cs="Calibri"/>
          <w:b/>
          <w:bCs/>
          <w:color w:val="215E99" w:themeColor="text2" w:themeTint="BF"/>
          <w:kern w:val="0"/>
          <w:sz w:val="36"/>
          <w:szCs w:val="36"/>
          <w14:ligatures w14:val="none"/>
        </w:rPr>
      </w:pPr>
    </w:p>
    <w:p w14:paraId="0A74B354" w14:textId="77777777" w:rsidR="00E06D10" w:rsidRDefault="00E06D10" w:rsidP="00EF52DA">
      <w:pPr>
        <w:spacing w:before="100" w:beforeAutospacing="1" w:after="100" w:afterAutospacing="1" w:line="240" w:lineRule="auto"/>
        <w:outlineLvl w:val="2"/>
        <w:rPr>
          <w:rFonts w:ascii="Calibri" w:eastAsia="Times New Roman" w:hAnsi="Calibri" w:cs="Calibri"/>
          <w:b/>
          <w:bCs/>
          <w:color w:val="215E99" w:themeColor="text2" w:themeTint="BF"/>
          <w:kern w:val="0"/>
          <w:sz w:val="36"/>
          <w:szCs w:val="36"/>
          <w14:ligatures w14:val="none"/>
        </w:rPr>
      </w:pPr>
    </w:p>
    <w:p w14:paraId="4DDFDC6E" w14:textId="65731189" w:rsidR="00EF52DA" w:rsidRPr="00AE202C" w:rsidRDefault="00EF52DA"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lastRenderedPageBreak/>
        <w:t>Appendix &amp; Screenshot Directory</w:t>
      </w:r>
      <w:r w:rsidR="00FD308D">
        <w:rPr>
          <w:rFonts w:ascii="Calibri" w:eastAsia="Times New Roman" w:hAnsi="Calibri" w:cs="Calibri"/>
          <w:noProof/>
          <w:color w:val="000000"/>
          <w:kern w:val="0"/>
        </w:rPr>
        <w:pict w14:anchorId="34E2C70F">
          <v:rect id="_x0000_i1027" alt="" style="width:468pt;height:.05pt;mso-width-percent:0;mso-height-percent:0;mso-width-percent:0;mso-height-percent:0"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75"/>
        <w:gridCol w:w="2790"/>
      </w:tblGrid>
      <w:tr w:rsidR="00EF52DA" w:rsidRPr="00AE202C" w14:paraId="5AEF79B1" w14:textId="77777777" w:rsidTr="00FE3A39">
        <w:trPr>
          <w:trHeight w:val="448"/>
          <w:tblCellSpacing w:w="15" w:type="dxa"/>
        </w:trPr>
        <w:tc>
          <w:tcPr>
            <w:tcW w:w="3730" w:type="dxa"/>
            <w:vAlign w:val="center"/>
            <w:hideMark/>
          </w:tcPr>
          <w:p w14:paraId="20184A1F" w14:textId="77777777" w:rsidR="00EF52DA" w:rsidRPr="00AE202C" w:rsidRDefault="00EF52DA" w:rsidP="00EF52DA">
            <w:pPr>
              <w:spacing w:after="0" w:line="240" w:lineRule="auto"/>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Section</w:t>
            </w:r>
          </w:p>
        </w:tc>
        <w:tc>
          <w:tcPr>
            <w:tcW w:w="2745" w:type="dxa"/>
            <w:vAlign w:val="center"/>
            <w:hideMark/>
          </w:tcPr>
          <w:p w14:paraId="5EE038CA" w14:textId="0FCF79D7" w:rsidR="00EF52DA" w:rsidRPr="00AE202C" w:rsidRDefault="00EF52DA" w:rsidP="00EF52DA">
            <w:pPr>
              <w:spacing w:after="0" w:line="240" w:lineRule="auto"/>
              <w:rPr>
                <w:rFonts w:ascii="Calibri" w:eastAsia="Times New Roman" w:hAnsi="Calibri" w:cs="Calibri"/>
                <w:b/>
                <w:bCs/>
                <w:color w:val="000000"/>
                <w:kern w:val="0"/>
                <w14:ligatures w14:val="none"/>
              </w:rPr>
            </w:pPr>
            <w:r w:rsidRPr="00AE202C">
              <w:rPr>
                <w:rFonts w:ascii="Calibri" w:eastAsia="Times New Roman" w:hAnsi="Calibri" w:cs="Calibri"/>
                <w:b/>
                <w:bCs/>
                <w:color w:val="000000"/>
                <w:kern w:val="0"/>
                <w14:ligatures w14:val="none"/>
              </w:rPr>
              <w:t>Screenshot Name</w:t>
            </w:r>
          </w:p>
        </w:tc>
      </w:tr>
      <w:tr w:rsidR="009C2463" w:rsidRPr="00AE202C" w14:paraId="0ED06E68" w14:textId="77777777" w:rsidTr="00FE3A39">
        <w:trPr>
          <w:trHeight w:val="446"/>
          <w:tblCellSpacing w:w="15" w:type="dxa"/>
        </w:trPr>
        <w:tc>
          <w:tcPr>
            <w:tcW w:w="3730" w:type="dxa"/>
            <w:hideMark/>
          </w:tcPr>
          <w:p w14:paraId="301C731D" w14:textId="6472D1F8"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hAnsi="Calibri" w:cs="Calibri"/>
                <w:color w:val="000000"/>
                <w:sz w:val="22"/>
                <w:szCs w:val="22"/>
              </w:rPr>
              <w:t>Blink-IT Grocery Dashboard Overview</w:t>
            </w:r>
          </w:p>
        </w:tc>
        <w:tc>
          <w:tcPr>
            <w:tcW w:w="2745" w:type="dxa"/>
            <w:vAlign w:val="center"/>
            <w:hideMark/>
          </w:tcPr>
          <w:p w14:paraId="4E78E405" w14:textId="0CEFA4EB"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 xml:space="preserve">Figure_1 </w:t>
            </w:r>
          </w:p>
        </w:tc>
      </w:tr>
      <w:tr w:rsidR="009C2463" w:rsidRPr="00AE202C" w14:paraId="585DC1FC" w14:textId="77777777" w:rsidTr="00FE3A39">
        <w:trPr>
          <w:trHeight w:val="383"/>
          <w:tblCellSpacing w:w="15" w:type="dxa"/>
        </w:trPr>
        <w:tc>
          <w:tcPr>
            <w:tcW w:w="3730" w:type="dxa"/>
            <w:hideMark/>
          </w:tcPr>
          <w:p w14:paraId="6D285668" w14:textId="4441E819"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hAnsi="Calibri" w:cs="Calibri"/>
                <w:color w:val="000000"/>
                <w:sz w:val="22"/>
                <w:szCs w:val="22"/>
              </w:rPr>
              <w:t>Annual Sales Trend</w:t>
            </w:r>
          </w:p>
        </w:tc>
        <w:tc>
          <w:tcPr>
            <w:tcW w:w="2745" w:type="dxa"/>
            <w:vAlign w:val="center"/>
            <w:hideMark/>
          </w:tcPr>
          <w:p w14:paraId="3F87D0B0" w14:textId="1547F419"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Figure_</w:t>
            </w:r>
            <w:r w:rsidRPr="00AE202C">
              <w:rPr>
                <w:rFonts w:ascii="Calibri" w:eastAsia="Times New Roman" w:hAnsi="Calibri" w:cs="Calibri"/>
                <w:color w:val="000000"/>
                <w:kern w:val="0"/>
                <w14:ligatures w14:val="none"/>
              </w:rPr>
              <w:t>2</w:t>
            </w:r>
          </w:p>
        </w:tc>
      </w:tr>
      <w:tr w:rsidR="009C2463" w:rsidRPr="00AE202C" w14:paraId="21AA0F67" w14:textId="77777777" w:rsidTr="00FE3A39">
        <w:trPr>
          <w:trHeight w:val="374"/>
          <w:tblCellSpacing w:w="15" w:type="dxa"/>
        </w:trPr>
        <w:tc>
          <w:tcPr>
            <w:tcW w:w="3730" w:type="dxa"/>
            <w:hideMark/>
          </w:tcPr>
          <w:p w14:paraId="1FE7B66B" w14:textId="3CF7249E"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hAnsi="Calibri" w:cs="Calibri"/>
                <w:color w:val="000000"/>
                <w:sz w:val="22"/>
                <w:szCs w:val="22"/>
              </w:rPr>
              <w:t>Sales by Item Category</w:t>
            </w:r>
          </w:p>
        </w:tc>
        <w:tc>
          <w:tcPr>
            <w:tcW w:w="2745" w:type="dxa"/>
            <w:vAlign w:val="center"/>
            <w:hideMark/>
          </w:tcPr>
          <w:p w14:paraId="174DE07E" w14:textId="45A6AFB6"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Figure_</w:t>
            </w:r>
            <w:r w:rsidRPr="00AE202C">
              <w:rPr>
                <w:rFonts w:ascii="Calibri" w:eastAsia="Times New Roman" w:hAnsi="Calibri" w:cs="Calibri"/>
                <w:color w:val="000000"/>
                <w:kern w:val="0"/>
                <w14:ligatures w14:val="none"/>
              </w:rPr>
              <w:t>3</w:t>
            </w:r>
          </w:p>
        </w:tc>
      </w:tr>
      <w:tr w:rsidR="009C2463" w:rsidRPr="00AE202C" w14:paraId="68E25C9D" w14:textId="77777777" w:rsidTr="00FE3A39">
        <w:trPr>
          <w:trHeight w:val="356"/>
          <w:tblCellSpacing w:w="15" w:type="dxa"/>
        </w:trPr>
        <w:tc>
          <w:tcPr>
            <w:tcW w:w="3730" w:type="dxa"/>
            <w:hideMark/>
          </w:tcPr>
          <w:p w14:paraId="141D9CCA" w14:textId="79ABCAD0"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hAnsi="Calibri" w:cs="Calibri"/>
                <w:color w:val="000000"/>
                <w:sz w:val="22"/>
                <w:szCs w:val="22"/>
              </w:rPr>
              <w:t>Sales Distribution by Outlet Size</w:t>
            </w:r>
          </w:p>
        </w:tc>
        <w:tc>
          <w:tcPr>
            <w:tcW w:w="2745" w:type="dxa"/>
            <w:vAlign w:val="center"/>
            <w:hideMark/>
          </w:tcPr>
          <w:p w14:paraId="4F14B7F7" w14:textId="3C999C60"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Figure_</w:t>
            </w:r>
            <w:r w:rsidRPr="00AE202C">
              <w:rPr>
                <w:rFonts w:ascii="Calibri" w:eastAsia="Times New Roman" w:hAnsi="Calibri" w:cs="Calibri"/>
                <w:color w:val="000000"/>
                <w:kern w:val="0"/>
                <w14:ligatures w14:val="none"/>
              </w:rPr>
              <w:t>4</w:t>
            </w:r>
          </w:p>
        </w:tc>
      </w:tr>
      <w:tr w:rsidR="009C2463" w:rsidRPr="00AE202C" w14:paraId="4239F167" w14:textId="77777777" w:rsidTr="00FE3A39">
        <w:trPr>
          <w:tblCellSpacing w:w="15" w:type="dxa"/>
        </w:trPr>
        <w:tc>
          <w:tcPr>
            <w:tcW w:w="3730" w:type="dxa"/>
            <w:hideMark/>
          </w:tcPr>
          <w:p w14:paraId="4F07E3BA" w14:textId="55DBA2D5"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hAnsi="Calibri" w:cs="Calibri"/>
                <w:color w:val="000000"/>
                <w:sz w:val="22"/>
                <w:szCs w:val="22"/>
              </w:rPr>
              <w:t>Sales Performance by Outlet Tier</w:t>
            </w:r>
          </w:p>
        </w:tc>
        <w:tc>
          <w:tcPr>
            <w:tcW w:w="2745" w:type="dxa"/>
            <w:vAlign w:val="center"/>
            <w:hideMark/>
          </w:tcPr>
          <w:p w14:paraId="7CB83799" w14:textId="5FFEA32D"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Figure_</w:t>
            </w:r>
            <w:r w:rsidRPr="00AE202C">
              <w:rPr>
                <w:rFonts w:ascii="Calibri" w:eastAsia="Times New Roman" w:hAnsi="Calibri" w:cs="Calibri"/>
                <w:color w:val="000000"/>
                <w:kern w:val="0"/>
                <w14:ligatures w14:val="none"/>
              </w:rPr>
              <w:t>5</w:t>
            </w:r>
          </w:p>
        </w:tc>
      </w:tr>
      <w:tr w:rsidR="009C2463" w:rsidRPr="00AE202C" w14:paraId="241ED6D9" w14:textId="77777777" w:rsidTr="00FE3A39">
        <w:trPr>
          <w:tblCellSpacing w:w="15" w:type="dxa"/>
        </w:trPr>
        <w:tc>
          <w:tcPr>
            <w:tcW w:w="3730" w:type="dxa"/>
            <w:hideMark/>
          </w:tcPr>
          <w:p w14:paraId="43EEC9D2" w14:textId="0EA5AD61"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hAnsi="Calibri" w:cs="Calibri"/>
                <w:color w:val="000000"/>
                <w:sz w:val="22"/>
                <w:szCs w:val="22"/>
              </w:rPr>
              <w:t>Fat Content Sales Distribution</w:t>
            </w:r>
          </w:p>
        </w:tc>
        <w:tc>
          <w:tcPr>
            <w:tcW w:w="2745" w:type="dxa"/>
            <w:vAlign w:val="center"/>
            <w:hideMark/>
          </w:tcPr>
          <w:p w14:paraId="3AC1491E" w14:textId="5703D3B5" w:rsidR="009C2463" w:rsidRPr="00AE202C" w:rsidRDefault="009C2463" w:rsidP="009C2463">
            <w:pPr>
              <w:spacing w:after="0" w:line="240" w:lineRule="auto"/>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Figure_</w:t>
            </w:r>
            <w:r w:rsidRPr="00AE202C">
              <w:rPr>
                <w:rFonts w:ascii="Calibri" w:eastAsia="Times New Roman" w:hAnsi="Calibri" w:cs="Calibri"/>
                <w:color w:val="000000"/>
                <w:kern w:val="0"/>
                <w14:ligatures w14:val="none"/>
              </w:rPr>
              <w:t>6</w:t>
            </w:r>
          </w:p>
        </w:tc>
      </w:tr>
    </w:tbl>
    <w:p w14:paraId="7510FB0C" w14:textId="3E8022D5" w:rsidR="00EF52DA" w:rsidRPr="00AE202C" w:rsidRDefault="00EF52DA" w:rsidP="00EF52DA">
      <w:pPr>
        <w:spacing w:after="0" w:line="240" w:lineRule="auto"/>
        <w:rPr>
          <w:rFonts w:ascii="Calibri" w:eastAsia="Times New Roman" w:hAnsi="Calibri" w:cs="Calibri"/>
          <w:color w:val="000000"/>
          <w:kern w:val="0"/>
          <w14:ligatures w14:val="none"/>
        </w:rPr>
      </w:pPr>
    </w:p>
    <w:p w14:paraId="494569BC" w14:textId="77777777" w:rsidR="00DB04D8" w:rsidRPr="00AE202C" w:rsidRDefault="00DB04D8"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14D50973"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4367501C"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58E14005"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4CB927BB" w14:textId="607F33E4"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14F440D3"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17CAB1BA"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64F38A0A"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1B44ED59"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74414080"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6F13CD8D"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4C545B8A"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0D726200"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69C25AAB" w14:textId="4B749604"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lastRenderedPageBreak/>
        <w:t xml:space="preserve">Acknowledgment </w:t>
      </w:r>
      <w:r w:rsidR="00FD308D">
        <w:rPr>
          <w:rFonts w:ascii="Calibri" w:eastAsia="Times New Roman" w:hAnsi="Calibri" w:cs="Calibri"/>
          <w:noProof/>
          <w:color w:val="000000"/>
          <w:kern w:val="0"/>
        </w:rPr>
        <w:pict w14:anchorId="21CFF81E">
          <v:rect id="_x0000_i1026" alt="" style="width:468pt;height:.05pt;mso-width-percent:0;mso-height-percent:0;mso-width-percent:0;mso-height-percent:0" o:hralign="center" o:hrstd="t" o:hr="t" fillcolor="#a0a0a0" stroked="f"/>
        </w:pict>
      </w:r>
    </w:p>
    <w:p w14:paraId="32DC467E" w14:textId="75CE50C2" w:rsidR="00B30CF2" w:rsidRPr="00AE202C" w:rsidRDefault="00B30CF2" w:rsidP="00B30CF2">
      <w:pPr>
        <w:spacing w:before="100" w:beforeAutospacing="1" w:after="100" w:afterAutospacing="1" w:line="240" w:lineRule="auto"/>
        <w:outlineLvl w:val="2"/>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I want to thank everyone involved for providing the public dataset that was crucial for this project. Without access to this data, I couldn't have conducted such a thorough analysis or shown how to use business intelligence and data visualization skills in a real-world setting.</w:t>
      </w:r>
      <w:r w:rsidR="00E923DB">
        <w:rPr>
          <w:rFonts w:ascii="Calibri" w:eastAsia="Times New Roman" w:hAnsi="Calibri" w:cs="Calibri"/>
          <w:color w:val="000000"/>
          <w:kern w:val="0"/>
          <w14:ligatures w14:val="none"/>
        </w:rPr>
        <w:t xml:space="preserve"> </w:t>
      </w:r>
      <w:r w:rsidRPr="00AE202C">
        <w:rPr>
          <w:rFonts w:ascii="Calibri" w:eastAsia="Times New Roman" w:hAnsi="Calibri" w:cs="Calibri"/>
          <w:color w:val="000000"/>
          <w:kern w:val="0"/>
          <w14:ligatures w14:val="none"/>
        </w:rPr>
        <w:t>I created this report and the dashboard on my own as part of a personal effort to improve my skills in Excel analytics, retail data interpretation, and reporting for executives. This project shows my dedication to learning and using data-driven strategies to address real business challenges.</w:t>
      </w:r>
    </w:p>
    <w:p w14:paraId="2F09968F" w14:textId="4789274A" w:rsidR="00DB04D8" w:rsidRPr="00AE202C" w:rsidRDefault="00B30CF2" w:rsidP="00B30CF2">
      <w:pPr>
        <w:spacing w:before="100" w:beforeAutospacing="1" w:after="100" w:afterAutospacing="1" w:line="240" w:lineRule="auto"/>
        <w:outlineLvl w:val="2"/>
        <w:rPr>
          <w:rFonts w:ascii="Calibri" w:eastAsia="Times New Roman" w:hAnsi="Calibri" w:cs="Calibri"/>
          <w:color w:val="000000"/>
          <w:kern w:val="0"/>
          <w14:ligatures w14:val="none"/>
        </w:rPr>
      </w:pPr>
      <w:r w:rsidRPr="00AE202C">
        <w:rPr>
          <w:rFonts w:ascii="Calibri" w:eastAsia="Times New Roman" w:hAnsi="Calibri" w:cs="Calibri"/>
          <w:color w:val="000000"/>
          <w:kern w:val="0"/>
          <w14:ligatures w14:val="none"/>
        </w:rPr>
        <w:t>I also appreciate the platforms that offer open datasets for free to students and data professionals. These resources are essential for making analytics accessible and speeding up skill development.</w:t>
      </w:r>
    </w:p>
    <w:p w14:paraId="75C49236" w14:textId="07D9E18B" w:rsidR="00DB04D8"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AE202C">
        <w:rPr>
          <w:rFonts w:ascii="Calibri" w:eastAsia="Times New Roman" w:hAnsi="Calibri" w:cs="Calibri"/>
          <w:b/>
          <w:bCs/>
          <w:color w:val="000000"/>
          <w:kern w:val="0"/>
          <w:sz w:val="27"/>
          <w:szCs w:val="27"/>
          <w14:ligatures w14:val="none"/>
        </w:rPr>
        <w:br/>
      </w:r>
    </w:p>
    <w:p w14:paraId="5214F319"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1DEBEF0C"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161C207C"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1B4D5E0F" w14:textId="66D85396"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5A49EFC4"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08BCA647"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66BAB324"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34B0584A"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379FF61D"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4B1F5A04"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34140BD1"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6CB5BB68"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575DC216" w14:textId="24C75F86"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r w:rsidRPr="007E0764">
        <w:rPr>
          <w:rFonts w:ascii="Calibri" w:eastAsia="Times New Roman" w:hAnsi="Calibri" w:cs="Calibri"/>
          <w:b/>
          <w:bCs/>
          <w:color w:val="215E99" w:themeColor="text2" w:themeTint="BF"/>
          <w:kern w:val="0"/>
          <w:sz w:val="36"/>
          <w:szCs w:val="36"/>
          <w14:ligatures w14:val="none"/>
        </w:rPr>
        <w:t>Reference</w:t>
      </w:r>
      <w:r w:rsidR="00FD308D">
        <w:rPr>
          <w:rFonts w:ascii="Calibri" w:eastAsia="Times New Roman" w:hAnsi="Calibri" w:cs="Calibri"/>
          <w:noProof/>
          <w:color w:val="000000"/>
          <w:kern w:val="0"/>
        </w:rPr>
        <w:pict w14:anchorId="31725EC3">
          <v:rect id="_x0000_i1025" alt="" style="width:468pt;height:.05pt;mso-width-percent:0;mso-height-percent:0;mso-width-percent:0;mso-height-percent:0" o:hralign="center" o:hrstd="t" o:hr="t" fillcolor="#a0a0a0" stroked="f"/>
        </w:pict>
      </w:r>
    </w:p>
    <w:p w14:paraId="47CD7F9D" w14:textId="24F3AD03" w:rsidR="00B30CF2" w:rsidRPr="00AE202C" w:rsidRDefault="00B30CF2" w:rsidP="009F0D7D">
      <w:pPr>
        <w:pStyle w:val="NormalWeb"/>
        <w:rPr>
          <w:rFonts w:ascii="Calibri" w:hAnsi="Calibri" w:cs="Calibri"/>
        </w:rPr>
      </w:pPr>
      <w:r w:rsidRPr="00AE202C">
        <w:rPr>
          <w:rStyle w:val="Strong"/>
          <w:rFonts w:ascii="Calibri" w:eastAsiaTheme="majorEastAsia" w:hAnsi="Calibri" w:cs="Calibri"/>
        </w:rPr>
        <w:lastRenderedPageBreak/>
        <w:t>Kaggle – Big</w:t>
      </w:r>
      <w:r w:rsidR="0096395E" w:rsidRPr="00AE202C">
        <w:rPr>
          <w:rStyle w:val="Strong"/>
          <w:rFonts w:ascii="Calibri" w:eastAsiaTheme="majorEastAsia" w:hAnsi="Calibri" w:cs="Calibri"/>
        </w:rPr>
        <w:t xml:space="preserve"> </w:t>
      </w:r>
      <w:r w:rsidRPr="00AE202C">
        <w:rPr>
          <w:rStyle w:val="Strong"/>
          <w:rFonts w:ascii="Calibri" w:eastAsiaTheme="majorEastAsia" w:hAnsi="Calibri" w:cs="Calibri"/>
        </w:rPr>
        <w:t>Mart Sales Dataset</w:t>
      </w:r>
      <w:r w:rsidRPr="00AE202C">
        <w:rPr>
          <w:rFonts w:ascii="Calibri" w:hAnsi="Calibri" w:cs="Calibri"/>
        </w:rPr>
        <w:br/>
        <w:t>Source of the raw data used in this project.</w:t>
      </w:r>
      <w:r w:rsidRPr="00AE202C">
        <w:rPr>
          <w:rFonts w:ascii="Calibri" w:hAnsi="Calibri" w:cs="Calibri"/>
        </w:rPr>
        <w:br/>
      </w:r>
      <w:hyperlink r:id="rId19" w:history="1">
        <w:r w:rsidR="007E0764" w:rsidRPr="006A4060">
          <w:rPr>
            <w:rStyle w:val="Hyperlink"/>
            <w:rFonts w:ascii="Calibri" w:hAnsi="Calibri" w:cs="Calibri"/>
          </w:rPr>
          <w:t>https://www.kaggle.com/datasets/brijbhushannanda1979/bigmart-sales-data</w:t>
        </w:r>
      </w:hyperlink>
      <w:r w:rsidR="007E0764">
        <w:rPr>
          <w:rFonts w:ascii="Calibri" w:hAnsi="Calibri" w:cs="Calibri"/>
        </w:rPr>
        <w:t xml:space="preserve"> </w:t>
      </w:r>
    </w:p>
    <w:p w14:paraId="31A57411" w14:textId="33410C4E" w:rsidR="00B30CF2" w:rsidRPr="00AE202C" w:rsidRDefault="00B30CF2" w:rsidP="009F0D7D">
      <w:pPr>
        <w:pStyle w:val="NormalWeb"/>
        <w:rPr>
          <w:rFonts w:ascii="Calibri" w:hAnsi="Calibri" w:cs="Calibri"/>
        </w:rPr>
      </w:pPr>
      <w:r w:rsidRPr="00AE202C">
        <w:rPr>
          <w:rStyle w:val="Strong"/>
          <w:rFonts w:ascii="Calibri" w:eastAsiaTheme="majorEastAsia" w:hAnsi="Calibri" w:cs="Calibri"/>
        </w:rPr>
        <w:t>Microsoft Excel Documentation – Charts, PivotTables, and Power Query</w:t>
      </w:r>
      <w:r w:rsidRPr="00AE202C">
        <w:rPr>
          <w:rFonts w:ascii="Calibri" w:hAnsi="Calibri" w:cs="Calibri"/>
        </w:rPr>
        <w:br/>
        <w:t>Official guides for data analysis and dashboard development in Excel.</w:t>
      </w:r>
      <w:r w:rsidRPr="00AE202C">
        <w:rPr>
          <w:rFonts w:ascii="Calibri" w:hAnsi="Calibri" w:cs="Calibri"/>
        </w:rPr>
        <w:br/>
      </w:r>
      <w:hyperlink r:id="rId20" w:tgtFrame="_new" w:history="1">
        <w:r w:rsidRPr="00AE202C">
          <w:rPr>
            <w:rStyle w:val="Hyperlink"/>
            <w:rFonts w:ascii="Calibri" w:eastAsiaTheme="majorEastAsia" w:hAnsi="Calibri" w:cs="Calibri"/>
          </w:rPr>
          <w:t>https://support.microsoft.com/excel</w:t>
        </w:r>
      </w:hyperlink>
    </w:p>
    <w:p w14:paraId="33627556" w14:textId="6181D95C" w:rsidR="00B30CF2" w:rsidRPr="00AE202C" w:rsidRDefault="00B30CF2" w:rsidP="009F0D7D">
      <w:pPr>
        <w:pStyle w:val="NormalWeb"/>
        <w:rPr>
          <w:rFonts w:ascii="Calibri" w:hAnsi="Calibri" w:cs="Calibri"/>
        </w:rPr>
      </w:pPr>
      <w:r w:rsidRPr="00AE202C">
        <w:rPr>
          <w:rStyle w:val="Strong"/>
          <w:rFonts w:ascii="Calibri" w:eastAsiaTheme="majorEastAsia" w:hAnsi="Calibri" w:cs="Calibri"/>
        </w:rPr>
        <w:t>Power Query in Excel: Getting Started</w:t>
      </w:r>
      <w:r w:rsidRPr="00AE202C">
        <w:rPr>
          <w:rFonts w:ascii="Calibri" w:hAnsi="Calibri" w:cs="Calibri"/>
        </w:rPr>
        <w:br/>
        <w:t>Comprehensive tutorial on cleaning and transforming data using Power Query.</w:t>
      </w:r>
      <w:r w:rsidRPr="00AE202C">
        <w:rPr>
          <w:rFonts w:ascii="Calibri" w:hAnsi="Calibri" w:cs="Calibri"/>
        </w:rPr>
        <w:br/>
      </w:r>
      <w:hyperlink r:id="rId21" w:tgtFrame="_new" w:history="1">
        <w:r w:rsidRPr="00AE202C">
          <w:rPr>
            <w:rStyle w:val="Hyperlink"/>
            <w:rFonts w:ascii="Calibri" w:eastAsiaTheme="majorEastAsia" w:hAnsi="Calibri" w:cs="Calibri"/>
          </w:rPr>
          <w:t>https://learn.microsoft.com/en-us/power-query/</w:t>
        </w:r>
      </w:hyperlink>
    </w:p>
    <w:p w14:paraId="633C30D1" w14:textId="4D7C9422" w:rsidR="00B30CF2" w:rsidRPr="00AE202C" w:rsidRDefault="00B30CF2" w:rsidP="009F0D7D">
      <w:pPr>
        <w:pStyle w:val="NormalWeb"/>
        <w:rPr>
          <w:rFonts w:ascii="Calibri" w:hAnsi="Calibri" w:cs="Calibri"/>
        </w:rPr>
      </w:pPr>
      <w:r w:rsidRPr="00AE202C">
        <w:rPr>
          <w:rStyle w:val="Strong"/>
          <w:rFonts w:ascii="Calibri" w:eastAsiaTheme="majorEastAsia" w:hAnsi="Calibri" w:cs="Calibri"/>
        </w:rPr>
        <w:t>Power BI Official Documentation</w:t>
      </w:r>
      <w:r w:rsidRPr="00AE202C">
        <w:rPr>
          <w:rFonts w:ascii="Calibri" w:hAnsi="Calibri" w:cs="Calibri"/>
        </w:rPr>
        <w:br/>
        <w:t>Reference for extending Excel dashboards to dynamic, real-time reporting solutions.</w:t>
      </w:r>
      <w:r w:rsidRPr="00AE202C">
        <w:rPr>
          <w:rFonts w:ascii="Calibri" w:hAnsi="Calibri" w:cs="Calibri"/>
        </w:rPr>
        <w:br/>
      </w:r>
      <w:hyperlink r:id="rId22" w:tgtFrame="_new" w:history="1">
        <w:r w:rsidRPr="00AE202C">
          <w:rPr>
            <w:rStyle w:val="Hyperlink"/>
            <w:rFonts w:ascii="Calibri" w:eastAsiaTheme="majorEastAsia" w:hAnsi="Calibri" w:cs="Calibri"/>
          </w:rPr>
          <w:t>https://learn.microsoft.com/en-us/power-bi/</w:t>
        </w:r>
      </w:hyperlink>
    </w:p>
    <w:p w14:paraId="35F295B7" w14:textId="3F4BC3E7" w:rsidR="00B30CF2" w:rsidRPr="00AE202C" w:rsidRDefault="00B30CF2" w:rsidP="009F0D7D">
      <w:pPr>
        <w:pStyle w:val="NormalWeb"/>
        <w:rPr>
          <w:rFonts w:ascii="Calibri" w:hAnsi="Calibri" w:cs="Calibri"/>
        </w:rPr>
      </w:pPr>
      <w:r w:rsidRPr="00AE202C">
        <w:rPr>
          <w:rStyle w:val="Strong"/>
          <w:rFonts w:ascii="Calibri" w:eastAsiaTheme="majorEastAsia" w:hAnsi="Calibri" w:cs="Calibri"/>
        </w:rPr>
        <w:t>Harvard Business Review – A Data Scientist’s Guide to Visualizing Data</w:t>
      </w:r>
      <w:r w:rsidRPr="00AE202C">
        <w:rPr>
          <w:rFonts w:ascii="Calibri" w:hAnsi="Calibri" w:cs="Calibri"/>
        </w:rPr>
        <w:br/>
        <w:t>Best practices for creating clear, executive-friendly data visuals.</w:t>
      </w:r>
      <w:r w:rsidRPr="00AE202C">
        <w:rPr>
          <w:rFonts w:ascii="Calibri" w:hAnsi="Calibri" w:cs="Calibri"/>
        </w:rPr>
        <w:br/>
      </w:r>
      <w:hyperlink r:id="rId23" w:tgtFrame="_new" w:history="1">
        <w:r w:rsidRPr="00AE202C">
          <w:rPr>
            <w:rStyle w:val="Hyperlink"/>
            <w:rFonts w:ascii="Calibri" w:eastAsiaTheme="majorEastAsia" w:hAnsi="Calibri" w:cs="Calibri"/>
          </w:rPr>
          <w:t>https://hbr.org/2017/04/a-data-scientists-guide-to-visualizing-data</w:t>
        </w:r>
      </w:hyperlink>
    </w:p>
    <w:p w14:paraId="3666661F" w14:textId="58A74FCE" w:rsidR="00B30CF2" w:rsidRPr="00AE202C" w:rsidRDefault="00B30CF2" w:rsidP="009F0D7D">
      <w:pPr>
        <w:pStyle w:val="NormalWeb"/>
        <w:rPr>
          <w:rFonts w:ascii="Calibri" w:hAnsi="Calibri" w:cs="Calibri"/>
        </w:rPr>
      </w:pPr>
      <w:r w:rsidRPr="00AE202C">
        <w:rPr>
          <w:rStyle w:val="Strong"/>
          <w:rFonts w:ascii="Calibri" w:eastAsiaTheme="majorEastAsia" w:hAnsi="Calibri" w:cs="Calibri"/>
        </w:rPr>
        <w:t>Chandoo.org – Excel Dashboard Tutorials</w:t>
      </w:r>
      <w:r w:rsidRPr="00AE202C">
        <w:rPr>
          <w:rFonts w:ascii="Calibri" w:hAnsi="Calibri" w:cs="Calibri"/>
        </w:rPr>
        <w:br/>
        <w:t>Community-driven resource for mastering Excel dashboards and KPI layouts.</w:t>
      </w:r>
      <w:r w:rsidRPr="00AE202C">
        <w:rPr>
          <w:rFonts w:ascii="Calibri" w:hAnsi="Calibri" w:cs="Calibri"/>
        </w:rPr>
        <w:br/>
        <w:t>https://chandoo.org/wp/excel-dashboards/</w:t>
      </w:r>
    </w:p>
    <w:p w14:paraId="11688889" w14:textId="25AD7857" w:rsidR="00B30CF2" w:rsidRPr="00AE202C" w:rsidRDefault="00B30CF2" w:rsidP="00FB5C20">
      <w:pPr>
        <w:pStyle w:val="NormalWeb"/>
        <w:rPr>
          <w:rFonts w:ascii="Calibri" w:hAnsi="Calibri" w:cs="Calibri"/>
        </w:rPr>
      </w:pPr>
      <w:r w:rsidRPr="00AE202C">
        <w:rPr>
          <w:rStyle w:val="Strong"/>
          <w:rFonts w:ascii="Calibri" w:eastAsiaTheme="majorEastAsia" w:hAnsi="Calibri" w:cs="Calibri"/>
        </w:rPr>
        <w:t>Google Scholar – Studies on Retail Data Analytics</w:t>
      </w:r>
      <w:r w:rsidRPr="00AE202C">
        <w:rPr>
          <w:rFonts w:ascii="Calibri" w:hAnsi="Calibri" w:cs="Calibri"/>
        </w:rPr>
        <w:br/>
        <w:t>Literature consulted for conceptual understanding of grocery trends and sales patterns.</w:t>
      </w:r>
      <w:r w:rsidRPr="00AE202C">
        <w:rPr>
          <w:rFonts w:ascii="Calibri" w:hAnsi="Calibri" w:cs="Calibri"/>
        </w:rPr>
        <w:br/>
      </w:r>
      <w:hyperlink r:id="rId24" w:tgtFrame="_new" w:history="1">
        <w:r w:rsidRPr="00AE202C">
          <w:rPr>
            <w:rStyle w:val="Hyperlink"/>
            <w:rFonts w:ascii="Calibri" w:eastAsiaTheme="majorEastAsia" w:hAnsi="Calibri" w:cs="Calibri"/>
          </w:rPr>
          <w:t>https://scholar.google.com</w:t>
        </w:r>
      </w:hyperlink>
    </w:p>
    <w:p w14:paraId="660BCCC7" w14:textId="77777777" w:rsidR="00B30CF2" w:rsidRPr="00AE202C" w:rsidRDefault="00B30CF2"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186BC685" w14:textId="77777777" w:rsidR="00DB04D8" w:rsidRPr="00AE202C" w:rsidRDefault="00DB04D8"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49F99F67" w14:textId="77777777" w:rsidR="00DB04D8" w:rsidRPr="00AE202C" w:rsidRDefault="00DB04D8"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292C3F49" w14:textId="77777777" w:rsidR="00DB04D8" w:rsidRPr="00AE202C" w:rsidRDefault="00DB04D8" w:rsidP="00EF52DA">
      <w:pPr>
        <w:spacing w:before="100" w:beforeAutospacing="1" w:after="100" w:afterAutospacing="1" w:line="240" w:lineRule="auto"/>
        <w:outlineLvl w:val="2"/>
        <w:rPr>
          <w:rFonts w:ascii="Calibri" w:eastAsia="Times New Roman" w:hAnsi="Calibri" w:cs="Calibri"/>
          <w:b/>
          <w:bCs/>
          <w:color w:val="000000"/>
          <w:kern w:val="0"/>
          <w:sz w:val="27"/>
          <w:szCs w:val="27"/>
          <w14:ligatures w14:val="none"/>
        </w:rPr>
      </w:pPr>
    </w:p>
    <w:p w14:paraId="2BBA563A" w14:textId="77777777" w:rsidR="00B27A27" w:rsidRPr="00AE202C" w:rsidRDefault="00B27A27">
      <w:pPr>
        <w:rPr>
          <w:rFonts w:ascii="Calibri" w:hAnsi="Calibri" w:cs="Calibri"/>
        </w:rPr>
      </w:pPr>
    </w:p>
    <w:sectPr w:rsidR="00B27A27" w:rsidRPr="00AE202C">
      <w:headerReference w:type="even" r:id="rId25"/>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67C02" w14:textId="77777777" w:rsidR="00FD308D" w:rsidRDefault="00FD308D" w:rsidP="00C6778C">
      <w:pPr>
        <w:spacing w:after="0" w:line="240" w:lineRule="auto"/>
      </w:pPr>
      <w:r>
        <w:separator/>
      </w:r>
    </w:p>
  </w:endnote>
  <w:endnote w:type="continuationSeparator" w:id="0">
    <w:p w14:paraId="5BEA591E" w14:textId="77777777" w:rsidR="00FD308D" w:rsidRDefault="00FD308D" w:rsidP="00C6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DD4CC" w14:textId="77777777" w:rsidR="00FD308D" w:rsidRDefault="00FD308D" w:rsidP="00C6778C">
      <w:pPr>
        <w:spacing w:after="0" w:line="240" w:lineRule="auto"/>
      </w:pPr>
      <w:r>
        <w:separator/>
      </w:r>
    </w:p>
  </w:footnote>
  <w:footnote w:type="continuationSeparator" w:id="0">
    <w:p w14:paraId="1ADAE80A" w14:textId="77777777" w:rsidR="00FD308D" w:rsidRDefault="00FD308D" w:rsidP="00C67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349761"/>
      <w:docPartObj>
        <w:docPartGallery w:val="Page Numbers (Top of Page)"/>
        <w:docPartUnique/>
      </w:docPartObj>
    </w:sdtPr>
    <w:sdtContent>
      <w:p w14:paraId="0A84D580" w14:textId="6F4087EC" w:rsidR="00C6778C" w:rsidRDefault="00C6778C" w:rsidP="00DD35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5EE54" w14:textId="77777777" w:rsidR="00C6778C" w:rsidRDefault="00C6778C" w:rsidP="00C677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39258579"/>
      <w:docPartObj>
        <w:docPartGallery w:val="Page Numbers (Top of Page)"/>
        <w:docPartUnique/>
      </w:docPartObj>
    </w:sdtPr>
    <w:sdtContent>
      <w:p w14:paraId="2A1786E4" w14:textId="1C3414BC" w:rsidR="00C6778C" w:rsidRDefault="00C6778C" w:rsidP="00DD35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061319" w14:textId="77777777" w:rsidR="00C6778C" w:rsidRDefault="00C6778C" w:rsidP="00C6778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144C"/>
    <w:multiLevelType w:val="multilevel"/>
    <w:tmpl w:val="9F1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2B97"/>
    <w:multiLevelType w:val="multilevel"/>
    <w:tmpl w:val="F33E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6045"/>
    <w:multiLevelType w:val="multilevel"/>
    <w:tmpl w:val="F034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60787"/>
    <w:multiLevelType w:val="multilevel"/>
    <w:tmpl w:val="0F7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0017C"/>
    <w:multiLevelType w:val="multilevel"/>
    <w:tmpl w:val="6106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E6356"/>
    <w:multiLevelType w:val="multilevel"/>
    <w:tmpl w:val="5238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2422"/>
    <w:multiLevelType w:val="multilevel"/>
    <w:tmpl w:val="BC2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86BE6"/>
    <w:multiLevelType w:val="multilevel"/>
    <w:tmpl w:val="31F4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62557"/>
    <w:multiLevelType w:val="multilevel"/>
    <w:tmpl w:val="80CA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90F1E"/>
    <w:multiLevelType w:val="multilevel"/>
    <w:tmpl w:val="404C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47E67"/>
    <w:multiLevelType w:val="hybridMultilevel"/>
    <w:tmpl w:val="B6E4E6DE"/>
    <w:lvl w:ilvl="0" w:tplc="C50CE090">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A482B"/>
    <w:multiLevelType w:val="multilevel"/>
    <w:tmpl w:val="B40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C30B2"/>
    <w:multiLevelType w:val="hybridMultilevel"/>
    <w:tmpl w:val="976A3550"/>
    <w:lvl w:ilvl="0" w:tplc="40DA3E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117D6"/>
    <w:multiLevelType w:val="multilevel"/>
    <w:tmpl w:val="3C1E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F59E7"/>
    <w:multiLevelType w:val="multilevel"/>
    <w:tmpl w:val="5B98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D362C"/>
    <w:multiLevelType w:val="multilevel"/>
    <w:tmpl w:val="FB6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76786"/>
    <w:multiLevelType w:val="hybridMultilevel"/>
    <w:tmpl w:val="85EE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25486"/>
    <w:multiLevelType w:val="multilevel"/>
    <w:tmpl w:val="AFF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C285F"/>
    <w:multiLevelType w:val="multilevel"/>
    <w:tmpl w:val="FA40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61FD5"/>
    <w:multiLevelType w:val="hybridMultilevel"/>
    <w:tmpl w:val="BA222060"/>
    <w:lvl w:ilvl="0" w:tplc="36B423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367B3"/>
    <w:multiLevelType w:val="multilevel"/>
    <w:tmpl w:val="1656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E5B65"/>
    <w:multiLevelType w:val="multilevel"/>
    <w:tmpl w:val="FCD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A5298"/>
    <w:multiLevelType w:val="multilevel"/>
    <w:tmpl w:val="A8A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A231D8"/>
    <w:multiLevelType w:val="multilevel"/>
    <w:tmpl w:val="ACD2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55EE9"/>
    <w:multiLevelType w:val="multilevel"/>
    <w:tmpl w:val="9C78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C1BB1"/>
    <w:multiLevelType w:val="multilevel"/>
    <w:tmpl w:val="1B4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E75CD"/>
    <w:multiLevelType w:val="multilevel"/>
    <w:tmpl w:val="F15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D6A6F"/>
    <w:multiLevelType w:val="multilevel"/>
    <w:tmpl w:val="0B2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25682A"/>
    <w:multiLevelType w:val="multilevel"/>
    <w:tmpl w:val="D2D0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531853"/>
    <w:multiLevelType w:val="multilevel"/>
    <w:tmpl w:val="DD4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467D2"/>
    <w:multiLevelType w:val="multilevel"/>
    <w:tmpl w:val="572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156C6"/>
    <w:multiLevelType w:val="multilevel"/>
    <w:tmpl w:val="743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0348">
    <w:abstractNumId w:val="23"/>
  </w:num>
  <w:num w:numId="2" w16cid:durableId="582300490">
    <w:abstractNumId w:val="11"/>
  </w:num>
  <w:num w:numId="3" w16cid:durableId="1221750488">
    <w:abstractNumId w:val="8"/>
  </w:num>
  <w:num w:numId="4" w16cid:durableId="849686502">
    <w:abstractNumId w:val="7"/>
  </w:num>
  <w:num w:numId="5" w16cid:durableId="1304695168">
    <w:abstractNumId w:val="17"/>
  </w:num>
  <w:num w:numId="6" w16cid:durableId="2034259298">
    <w:abstractNumId w:val="2"/>
  </w:num>
  <w:num w:numId="7" w16cid:durableId="1397439941">
    <w:abstractNumId w:val="18"/>
  </w:num>
  <w:num w:numId="8" w16cid:durableId="593704872">
    <w:abstractNumId w:val="5"/>
  </w:num>
  <w:num w:numId="9" w16cid:durableId="888302093">
    <w:abstractNumId w:val="25"/>
  </w:num>
  <w:num w:numId="10" w16cid:durableId="774596001">
    <w:abstractNumId w:val="20"/>
  </w:num>
  <w:num w:numId="11" w16cid:durableId="416441801">
    <w:abstractNumId w:val="21"/>
  </w:num>
  <w:num w:numId="12" w16cid:durableId="2082631798">
    <w:abstractNumId w:val="29"/>
  </w:num>
  <w:num w:numId="13" w16cid:durableId="1368599931">
    <w:abstractNumId w:val="28"/>
  </w:num>
  <w:num w:numId="14" w16cid:durableId="579020673">
    <w:abstractNumId w:val="3"/>
  </w:num>
  <w:num w:numId="15" w16cid:durableId="1236015504">
    <w:abstractNumId w:val="27"/>
  </w:num>
  <w:num w:numId="16" w16cid:durableId="911155893">
    <w:abstractNumId w:val="1"/>
  </w:num>
  <w:num w:numId="17" w16cid:durableId="1704935573">
    <w:abstractNumId w:val="9"/>
  </w:num>
  <w:num w:numId="18" w16cid:durableId="797144958">
    <w:abstractNumId w:val="0"/>
  </w:num>
  <w:num w:numId="19" w16cid:durableId="962543805">
    <w:abstractNumId w:val="24"/>
  </w:num>
  <w:num w:numId="20" w16cid:durableId="502473296">
    <w:abstractNumId w:val="22"/>
  </w:num>
  <w:num w:numId="21" w16cid:durableId="1005866588">
    <w:abstractNumId w:val="14"/>
  </w:num>
  <w:num w:numId="22" w16cid:durableId="452485552">
    <w:abstractNumId w:val="30"/>
  </w:num>
  <w:num w:numId="23" w16cid:durableId="1127695420">
    <w:abstractNumId w:val="26"/>
  </w:num>
  <w:num w:numId="24" w16cid:durableId="635646468">
    <w:abstractNumId w:val="31"/>
  </w:num>
  <w:num w:numId="25" w16cid:durableId="762728221">
    <w:abstractNumId w:val="10"/>
  </w:num>
  <w:num w:numId="26" w16cid:durableId="2065328575">
    <w:abstractNumId w:val="19"/>
  </w:num>
  <w:num w:numId="27" w16cid:durableId="856162871">
    <w:abstractNumId w:val="12"/>
  </w:num>
  <w:num w:numId="28" w16cid:durableId="1674843212">
    <w:abstractNumId w:val="15"/>
  </w:num>
  <w:num w:numId="29" w16cid:durableId="533619273">
    <w:abstractNumId w:val="16"/>
  </w:num>
  <w:num w:numId="30" w16cid:durableId="994728196">
    <w:abstractNumId w:val="4"/>
  </w:num>
  <w:num w:numId="31" w16cid:durableId="1025716331">
    <w:abstractNumId w:val="6"/>
  </w:num>
  <w:num w:numId="32" w16cid:durableId="11217990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DA"/>
    <w:rsid w:val="00036D91"/>
    <w:rsid w:val="00041D16"/>
    <w:rsid w:val="00044139"/>
    <w:rsid w:val="00047BA3"/>
    <w:rsid w:val="00060577"/>
    <w:rsid w:val="00060DF2"/>
    <w:rsid w:val="00062DCD"/>
    <w:rsid w:val="000822BF"/>
    <w:rsid w:val="00084FDA"/>
    <w:rsid w:val="0008627B"/>
    <w:rsid w:val="000A2138"/>
    <w:rsid w:val="000B20ED"/>
    <w:rsid w:val="0010539C"/>
    <w:rsid w:val="0011041E"/>
    <w:rsid w:val="00123947"/>
    <w:rsid w:val="001331E8"/>
    <w:rsid w:val="001472BB"/>
    <w:rsid w:val="00150E57"/>
    <w:rsid w:val="00175BB4"/>
    <w:rsid w:val="00181547"/>
    <w:rsid w:val="00183594"/>
    <w:rsid w:val="0018742C"/>
    <w:rsid w:val="001B0114"/>
    <w:rsid w:val="001B2BB2"/>
    <w:rsid w:val="001E66AE"/>
    <w:rsid w:val="001F1585"/>
    <w:rsid w:val="001F2499"/>
    <w:rsid w:val="001F4A64"/>
    <w:rsid w:val="00215156"/>
    <w:rsid w:val="00216766"/>
    <w:rsid w:val="00253A43"/>
    <w:rsid w:val="0028107D"/>
    <w:rsid w:val="00286B04"/>
    <w:rsid w:val="0029570B"/>
    <w:rsid w:val="002A1970"/>
    <w:rsid w:val="002B2CC7"/>
    <w:rsid w:val="002E42A6"/>
    <w:rsid w:val="002E4D18"/>
    <w:rsid w:val="002E6D19"/>
    <w:rsid w:val="002F61EC"/>
    <w:rsid w:val="00305506"/>
    <w:rsid w:val="00314066"/>
    <w:rsid w:val="00330096"/>
    <w:rsid w:val="00347A34"/>
    <w:rsid w:val="00353552"/>
    <w:rsid w:val="00373160"/>
    <w:rsid w:val="00391FA4"/>
    <w:rsid w:val="003B2E80"/>
    <w:rsid w:val="003F4E28"/>
    <w:rsid w:val="003F5989"/>
    <w:rsid w:val="004267DA"/>
    <w:rsid w:val="00431336"/>
    <w:rsid w:val="004628C1"/>
    <w:rsid w:val="00471C6D"/>
    <w:rsid w:val="00485DEE"/>
    <w:rsid w:val="004D10B1"/>
    <w:rsid w:val="004D1D86"/>
    <w:rsid w:val="004D495A"/>
    <w:rsid w:val="0051601F"/>
    <w:rsid w:val="00532432"/>
    <w:rsid w:val="0056708A"/>
    <w:rsid w:val="00571AED"/>
    <w:rsid w:val="005A0B0D"/>
    <w:rsid w:val="005A6B6E"/>
    <w:rsid w:val="005B0884"/>
    <w:rsid w:val="005D1B62"/>
    <w:rsid w:val="005E1DD4"/>
    <w:rsid w:val="005E201E"/>
    <w:rsid w:val="005F00B0"/>
    <w:rsid w:val="006208E1"/>
    <w:rsid w:val="006601C0"/>
    <w:rsid w:val="00663BC5"/>
    <w:rsid w:val="00694C34"/>
    <w:rsid w:val="00696914"/>
    <w:rsid w:val="006C0230"/>
    <w:rsid w:val="006D4F09"/>
    <w:rsid w:val="006E38FB"/>
    <w:rsid w:val="006E789B"/>
    <w:rsid w:val="006F4C24"/>
    <w:rsid w:val="00703A8D"/>
    <w:rsid w:val="00704B64"/>
    <w:rsid w:val="00717252"/>
    <w:rsid w:val="00726E81"/>
    <w:rsid w:val="007406C3"/>
    <w:rsid w:val="00751B6D"/>
    <w:rsid w:val="00752DF5"/>
    <w:rsid w:val="00756AA1"/>
    <w:rsid w:val="00762646"/>
    <w:rsid w:val="007810EA"/>
    <w:rsid w:val="0079301E"/>
    <w:rsid w:val="0079620F"/>
    <w:rsid w:val="007C1E3E"/>
    <w:rsid w:val="007E0764"/>
    <w:rsid w:val="007E3C5F"/>
    <w:rsid w:val="007E4A08"/>
    <w:rsid w:val="008157DE"/>
    <w:rsid w:val="00832A34"/>
    <w:rsid w:val="008462C9"/>
    <w:rsid w:val="00856BFE"/>
    <w:rsid w:val="00876F56"/>
    <w:rsid w:val="008B40E0"/>
    <w:rsid w:val="008E61F5"/>
    <w:rsid w:val="009022C3"/>
    <w:rsid w:val="00911D8E"/>
    <w:rsid w:val="00915E95"/>
    <w:rsid w:val="00924265"/>
    <w:rsid w:val="00925A78"/>
    <w:rsid w:val="00927EA4"/>
    <w:rsid w:val="00946B5B"/>
    <w:rsid w:val="00947E17"/>
    <w:rsid w:val="009622A2"/>
    <w:rsid w:val="0096395E"/>
    <w:rsid w:val="009660E7"/>
    <w:rsid w:val="009775E8"/>
    <w:rsid w:val="0099014E"/>
    <w:rsid w:val="009A2B7F"/>
    <w:rsid w:val="009A784C"/>
    <w:rsid w:val="009C2463"/>
    <w:rsid w:val="009C6216"/>
    <w:rsid w:val="009C63C1"/>
    <w:rsid w:val="009F0D7D"/>
    <w:rsid w:val="009F0ED8"/>
    <w:rsid w:val="009F79A0"/>
    <w:rsid w:val="00A1279A"/>
    <w:rsid w:val="00A21E3C"/>
    <w:rsid w:val="00A37370"/>
    <w:rsid w:val="00A6176F"/>
    <w:rsid w:val="00A6430D"/>
    <w:rsid w:val="00A950A0"/>
    <w:rsid w:val="00AC6CBB"/>
    <w:rsid w:val="00AE202C"/>
    <w:rsid w:val="00B27A27"/>
    <w:rsid w:val="00B30CF2"/>
    <w:rsid w:val="00B379A5"/>
    <w:rsid w:val="00B44ECC"/>
    <w:rsid w:val="00B702B8"/>
    <w:rsid w:val="00B876DB"/>
    <w:rsid w:val="00BB75CA"/>
    <w:rsid w:val="00BB7AB6"/>
    <w:rsid w:val="00BD1634"/>
    <w:rsid w:val="00BD27BE"/>
    <w:rsid w:val="00BD7214"/>
    <w:rsid w:val="00C02F45"/>
    <w:rsid w:val="00C06D34"/>
    <w:rsid w:val="00C114B1"/>
    <w:rsid w:val="00C3441C"/>
    <w:rsid w:val="00C46C4F"/>
    <w:rsid w:val="00C51CC6"/>
    <w:rsid w:val="00C5749A"/>
    <w:rsid w:val="00C669AE"/>
    <w:rsid w:val="00C6778C"/>
    <w:rsid w:val="00C96C3F"/>
    <w:rsid w:val="00C9713E"/>
    <w:rsid w:val="00CA4DCB"/>
    <w:rsid w:val="00CB53E3"/>
    <w:rsid w:val="00CE71B0"/>
    <w:rsid w:val="00CF170F"/>
    <w:rsid w:val="00CF3263"/>
    <w:rsid w:val="00CF58BA"/>
    <w:rsid w:val="00CF6211"/>
    <w:rsid w:val="00CF7390"/>
    <w:rsid w:val="00D11862"/>
    <w:rsid w:val="00D1784A"/>
    <w:rsid w:val="00D324CA"/>
    <w:rsid w:val="00D67B67"/>
    <w:rsid w:val="00D716D9"/>
    <w:rsid w:val="00D96B7B"/>
    <w:rsid w:val="00DA3C52"/>
    <w:rsid w:val="00DB04D8"/>
    <w:rsid w:val="00DB6E2C"/>
    <w:rsid w:val="00DC15AB"/>
    <w:rsid w:val="00DD43F5"/>
    <w:rsid w:val="00DE4081"/>
    <w:rsid w:val="00DF328D"/>
    <w:rsid w:val="00E05E19"/>
    <w:rsid w:val="00E06D10"/>
    <w:rsid w:val="00E079E6"/>
    <w:rsid w:val="00E23938"/>
    <w:rsid w:val="00E43FB3"/>
    <w:rsid w:val="00E63646"/>
    <w:rsid w:val="00E83686"/>
    <w:rsid w:val="00E846E0"/>
    <w:rsid w:val="00E8764C"/>
    <w:rsid w:val="00E923DB"/>
    <w:rsid w:val="00EA307C"/>
    <w:rsid w:val="00EA3B2B"/>
    <w:rsid w:val="00EB73D4"/>
    <w:rsid w:val="00ED0C97"/>
    <w:rsid w:val="00ED605C"/>
    <w:rsid w:val="00ED7F7B"/>
    <w:rsid w:val="00EE209B"/>
    <w:rsid w:val="00EF52DA"/>
    <w:rsid w:val="00F23C5C"/>
    <w:rsid w:val="00F2549F"/>
    <w:rsid w:val="00F30C10"/>
    <w:rsid w:val="00F61008"/>
    <w:rsid w:val="00F70728"/>
    <w:rsid w:val="00F86F43"/>
    <w:rsid w:val="00F935E8"/>
    <w:rsid w:val="00FA1C72"/>
    <w:rsid w:val="00FA7264"/>
    <w:rsid w:val="00FB5C20"/>
    <w:rsid w:val="00FD308D"/>
    <w:rsid w:val="00FE3A39"/>
    <w:rsid w:val="00FF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5064"/>
  <w15:chartTrackingRefBased/>
  <w15:docId w15:val="{953494DB-1862-0446-A352-4B7FCB9D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5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5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5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5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2DA"/>
    <w:rPr>
      <w:rFonts w:eastAsiaTheme="majorEastAsia" w:cstheme="majorBidi"/>
      <w:color w:val="272727" w:themeColor="text1" w:themeTint="D8"/>
    </w:rPr>
  </w:style>
  <w:style w:type="paragraph" w:styleId="Title">
    <w:name w:val="Title"/>
    <w:basedOn w:val="Normal"/>
    <w:next w:val="Normal"/>
    <w:link w:val="TitleChar"/>
    <w:uiPriority w:val="10"/>
    <w:qFormat/>
    <w:rsid w:val="00EF5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2DA"/>
    <w:pPr>
      <w:spacing w:before="160"/>
      <w:jc w:val="center"/>
    </w:pPr>
    <w:rPr>
      <w:i/>
      <w:iCs/>
      <w:color w:val="404040" w:themeColor="text1" w:themeTint="BF"/>
    </w:rPr>
  </w:style>
  <w:style w:type="character" w:customStyle="1" w:styleId="QuoteChar">
    <w:name w:val="Quote Char"/>
    <w:basedOn w:val="DefaultParagraphFont"/>
    <w:link w:val="Quote"/>
    <w:uiPriority w:val="29"/>
    <w:rsid w:val="00EF52DA"/>
    <w:rPr>
      <w:i/>
      <w:iCs/>
      <w:color w:val="404040" w:themeColor="text1" w:themeTint="BF"/>
    </w:rPr>
  </w:style>
  <w:style w:type="paragraph" w:styleId="ListParagraph">
    <w:name w:val="List Paragraph"/>
    <w:basedOn w:val="Normal"/>
    <w:uiPriority w:val="34"/>
    <w:qFormat/>
    <w:rsid w:val="00EF52DA"/>
    <w:pPr>
      <w:ind w:left="720"/>
      <w:contextualSpacing/>
    </w:pPr>
  </w:style>
  <w:style w:type="character" w:styleId="IntenseEmphasis">
    <w:name w:val="Intense Emphasis"/>
    <w:basedOn w:val="DefaultParagraphFont"/>
    <w:uiPriority w:val="21"/>
    <w:qFormat/>
    <w:rsid w:val="00EF52DA"/>
    <w:rPr>
      <w:i/>
      <w:iCs/>
      <w:color w:val="0F4761" w:themeColor="accent1" w:themeShade="BF"/>
    </w:rPr>
  </w:style>
  <w:style w:type="paragraph" w:styleId="IntenseQuote">
    <w:name w:val="Intense Quote"/>
    <w:basedOn w:val="Normal"/>
    <w:next w:val="Normal"/>
    <w:link w:val="IntenseQuoteChar"/>
    <w:uiPriority w:val="30"/>
    <w:qFormat/>
    <w:rsid w:val="00EF5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2DA"/>
    <w:rPr>
      <w:i/>
      <w:iCs/>
      <w:color w:val="0F4761" w:themeColor="accent1" w:themeShade="BF"/>
    </w:rPr>
  </w:style>
  <w:style w:type="character" w:styleId="IntenseReference">
    <w:name w:val="Intense Reference"/>
    <w:basedOn w:val="DefaultParagraphFont"/>
    <w:uiPriority w:val="32"/>
    <w:qFormat/>
    <w:rsid w:val="00EF52DA"/>
    <w:rPr>
      <w:b/>
      <w:bCs/>
      <w:smallCaps/>
      <w:color w:val="0F4761" w:themeColor="accent1" w:themeShade="BF"/>
      <w:spacing w:val="5"/>
    </w:rPr>
  </w:style>
  <w:style w:type="paragraph" w:styleId="NormalWeb">
    <w:name w:val="Normal (Web)"/>
    <w:basedOn w:val="Normal"/>
    <w:uiPriority w:val="99"/>
    <w:semiHidden/>
    <w:unhideWhenUsed/>
    <w:rsid w:val="00EF52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52DA"/>
    <w:rPr>
      <w:b/>
      <w:bCs/>
    </w:rPr>
  </w:style>
  <w:style w:type="character" w:customStyle="1" w:styleId="apple-converted-space">
    <w:name w:val="apple-converted-space"/>
    <w:basedOn w:val="DefaultParagraphFont"/>
    <w:rsid w:val="00EF52DA"/>
  </w:style>
  <w:style w:type="character" w:styleId="Hyperlink">
    <w:name w:val="Hyperlink"/>
    <w:basedOn w:val="DefaultParagraphFont"/>
    <w:uiPriority w:val="99"/>
    <w:unhideWhenUsed/>
    <w:rsid w:val="00EF52DA"/>
    <w:rPr>
      <w:color w:val="0000FF"/>
      <w:u w:val="single"/>
    </w:rPr>
  </w:style>
  <w:style w:type="paragraph" w:customStyle="1" w:styleId="p1">
    <w:name w:val="p1"/>
    <w:basedOn w:val="Normal"/>
    <w:rsid w:val="00ED7F7B"/>
    <w:pPr>
      <w:spacing w:after="0" w:line="240" w:lineRule="auto"/>
    </w:pPr>
    <w:rPr>
      <w:rFonts w:ascii="Times New Roman" w:eastAsia="Times New Roman" w:hAnsi="Times New Roman" w:cs="Times New Roman"/>
      <w:color w:val="000000"/>
      <w:kern w:val="0"/>
      <w:sz w:val="27"/>
      <w:szCs w:val="27"/>
      <w14:ligatures w14:val="none"/>
    </w:rPr>
  </w:style>
  <w:style w:type="character" w:styleId="HTMLCode">
    <w:name w:val="HTML Code"/>
    <w:basedOn w:val="DefaultParagraphFont"/>
    <w:uiPriority w:val="99"/>
    <w:semiHidden/>
    <w:unhideWhenUsed/>
    <w:rsid w:val="00571AED"/>
    <w:rPr>
      <w:rFonts w:ascii="Courier New" w:eastAsia="Times New Roman" w:hAnsi="Courier New" w:cs="Courier New"/>
      <w:sz w:val="20"/>
      <w:szCs w:val="20"/>
    </w:rPr>
  </w:style>
  <w:style w:type="paragraph" w:styleId="Header">
    <w:name w:val="header"/>
    <w:basedOn w:val="Normal"/>
    <w:link w:val="HeaderChar"/>
    <w:uiPriority w:val="99"/>
    <w:unhideWhenUsed/>
    <w:rsid w:val="00C67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8C"/>
  </w:style>
  <w:style w:type="character" w:styleId="PageNumber">
    <w:name w:val="page number"/>
    <w:basedOn w:val="DefaultParagraphFont"/>
    <w:uiPriority w:val="99"/>
    <w:semiHidden/>
    <w:unhideWhenUsed/>
    <w:rsid w:val="00C6778C"/>
  </w:style>
  <w:style w:type="table" w:styleId="TableGrid">
    <w:name w:val="Table Grid"/>
    <w:basedOn w:val="TableNormal"/>
    <w:uiPriority w:val="39"/>
    <w:rsid w:val="00796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31E8"/>
    <w:rPr>
      <w:color w:val="605E5C"/>
      <w:shd w:val="clear" w:color="auto" w:fill="E1DFDD"/>
    </w:rPr>
  </w:style>
  <w:style w:type="character" w:styleId="FollowedHyperlink">
    <w:name w:val="FollowedHyperlink"/>
    <w:basedOn w:val="DefaultParagraphFont"/>
    <w:uiPriority w:val="99"/>
    <w:semiHidden/>
    <w:unhideWhenUsed/>
    <w:rsid w:val="009C63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53871">
      <w:bodyDiv w:val="1"/>
      <w:marLeft w:val="0"/>
      <w:marRight w:val="0"/>
      <w:marTop w:val="0"/>
      <w:marBottom w:val="0"/>
      <w:divBdr>
        <w:top w:val="none" w:sz="0" w:space="0" w:color="auto"/>
        <w:left w:val="none" w:sz="0" w:space="0" w:color="auto"/>
        <w:bottom w:val="none" w:sz="0" w:space="0" w:color="auto"/>
        <w:right w:val="none" w:sz="0" w:space="0" w:color="auto"/>
      </w:divBdr>
    </w:div>
    <w:div w:id="260769523">
      <w:bodyDiv w:val="1"/>
      <w:marLeft w:val="0"/>
      <w:marRight w:val="0"/>
      <w:marTop w:val="0"/>
      <w:marBottom w:val="0"/>
      <w:divBdr>
        <w:top w:val="none" w:sz="0" w:space="0" w:color="auto"/>
        <w:left w:val="none" w:sz="0" w:space="0" w:color="auto"/>
        <w:bottom w:val="none" w:sz="0" w:space="0" w:color="auto"/>
        <w:right w:val="none" w:sz="0" w:space="0" w:color="auto"/>
      </w:divBdr>
    </w:div>
    <w:div w:id="377358093">
      <w:bodyDiv w:val="1"/>
      <w:marLeft w:val="0"/>
      <w:marRight w:val="0"/>
      <w:marTop w:val="0"/>
      <w:marBottom w:val="0"/>
      <w:divBdr>
        <w:top w:val="none" w:sz="0" w:space="0" w:color="auto"/>
        <w:left w:val="none" w:sz="0" w:space="0" w:color="auto"/>
        <w:bottom w:val="none" w:sz="0" w:space="0" w:color="auto"/>
        <w:right w:val="none" w:sz="0" w:space="0" w:color="auto"/>
      </w:divBdr>
    </w:div>
    <w:div w:id="501970076">
      <w:bodyDiv w:val="1"/>
      <w:marLeft w:val="0"/>
      <w:marRight w:val="0"/>
      <w:marTop w:val="0"/>
      <w:marBottom w:val="0"/>
      <w:divBdr>
        <w:top w:val="none" w:sz="0" w:space="0" w:color="auto"/>
        <w:left w:val="none" w:sz="0" w:space="0" w:color="auto"/>
        <w:bottom w:val="none" w:sz="0" w:space="0" w:color="auto"/>
        <w:right w:val="none" w:sz="0" w:space="0" w:color="auto"/>
      </w:divBdr>
    </w:div>
    <w:div w:id="527793659">
      <w:bodyDiv w:val="1"/>
      <w:marLeft w:val="0"/>
      <w:marRight w:val="0"/>
      <w:marTop w:val="0"/>
      <w:marBottom w:val="0"/>
      <w:divBdr>
        <w:top w:val="none" w:sz="0" w:space="0" w:color="auto"/>
        <w:left w:val="none" w:sz="0" w:space="0" w:color="auto"/>
        <w:bottom w:val="none" w:sz="0" w:space="0" w:color="auto"/>
        <w:right w:val="none" w:sz="0" w:space="0" w:color="auto"/>
      </w:divBdr>
    </w:div>
    <w:div w:id="548342992">
      <w:bodyDiv w:val="1"/>
      <w:marLeft w:val="0"/>
      <w:marRight w:val="0"/>
      <w:marTop w:val="0"/>
      <w:marBottom w:val="0"/>
      <w:divBdr>
        <w:top w:val="none" w:sz="0" w:space="0" w:color="auto"/>
        <w:left w:val="none" w:sz="0" w:space="0" w:color="auto"/>
        <w:bottom w:val="none" w:sz="0" w:space="0" w:color="auto"/>
        <w:right w:val="none" w:sz="0" w:space="0" w:color="auto"/>
      </w:divBdr>
    </w:div>
    <w:div w:id="749427916">
      <w:bodyDiv w:val="1"/>
      <w:marLeft w:val="0"/>
      <w:marRight w:val="0"/>
      <w:marTop w:val="0"/>
      <w:marBottom w:val="0"/>
      <w:divBdr>
        <w:top w:val="none" w:sz="0" w:space="0" w:color="auto"/>
        <w:left w:val="none" w:sz="0" w:space="0" w:color="auto"/>
        <w:bottom w:val="none" w:sz="0" w:space="0" w:color="auto"/>
        <w:right w:val="none" w:sz="0" w:space="0" w:color="auto"/>
      </w:divBdr>
    </w:div>
    <w:div w:id="926888048">
      <w:bodyDiv w:val="1"/>
      <w:marLeft w:val="0"/>
      <w:marRight w:val="0"/>
      <w:marTop w:val="0"/>
      <w:marBottom w:val="0"/>
      <w:divBdr>
        <w:top w:val="none" w:sz="0" w:space="0" w:color="auto"/>
        <w:left w:val="none" w:sz="0" w:space="0" w:color="auto"/>
        <w:bottom w:val="none" w:sz="0" w:space="0" w:color="auto"/>
        <w:right w:val="none" w:sz="0" w:space="0" w:color="auto"/>
      </w:divBdr>
    </w:div>
    <w:div w:id="1107501280">
      <w:bodyDiv w:val="1"/>
      <w:marLeft w:val="0"/>
      <w:marRight w:val="0"/>
      <w:marTop w:val="0"/>
      <w:marBottom w:val="0"/>
      <w:divBdr>
        <w:top w:val="none" w:sz="0" w:space="0" w:color="auto"/>
        <w:left w:val="none" w:sz="0" w:space="0" w:color="auto"/>
        <w:bottom w:val="none" w:sz="0" w:space="0" w:color="auto"/>
        <w:right w:val="none" w:sz="0" w:space="0" w:color="auto"/>
      </w:divBdr>
    </w:div>
    <w:div w:id="1361781569">
      <w:bodyDiv w:val="1"/>
      <w:marLeft w:val="0"/>
      <w:marRight w:val="0"/>
      <w:marTop w:val="0"/>
      <w:marBottom w:val="0"/>
      <w:divBdr>
        <w:top w:val="none" w:sz="0" w:space="0" w:color="auto"/>
        <w:left w:val="none" w:sz="0" w:space="0" w:color="auto"/>
        <w:bottom w:val="none" w:sz="0" w:space="0" w:color="auto"/>
        <w:right w:val="none" w:sz="0" w:space="0" w:color="auto"/>
      </w:divBdr>
    </w:div>
    <w:div w:id="1571765018">
      <w:bodyDiv w:val="1"/>
      <w:marLeft w:val="0"/>
      <w:marRight w:val="0"/>
      <w:marTop w:val="0"/>
      <w:marBottom w:val="0"/>
      <w:divBdr>
        <w:top w:val="none" w:sz="0" w:space="0" w:color="auto"/>
        <w:left w:val="none" w:sz="0" w:space="0" w:color="auto"/>
        <w:bottom w:val="none" w:sz="0" w:space="0" w:color="auto"/>
        <w:right w:val="none" w:sz="0" w:space="0" w:color="auto"/>
      </w:divBdr>
      <w:divsChild>
        <w:div w:id="1317221225">
          <w:marLeft w:val="0"/>
          <w:marRight w:val="0"/>
          <w:marTop w:val="0"/>
          <w:marBottom w:val="0"/>
          <w:divBdr>
            <w:top w:val="none" w:sz="0" w:space="0" w:color="auto"/>
            <w:left w:val="none" w:sz="0" w:space="0" w:color="auto"/>
            <w:bottom w:val="none" w:sz="0" w:space="0" w:color="auto"/>
            <w:right w:val="none" w:sz="0" w:space="0" w:color="auto"/>
          </w:divBdr>
        </w:div>
        <w:div w:id="699278283">
          <w:marLeft w:val="0"/>
          <w:marRight w:val="0"/>
          <w:marTop w:val="0"/>
          <w:marBottom w:val="0"/>
          <w:divBdr>
            <w:top w:val="none" w:sz="0" w:space="0" w:color="auto"/>
            <w:left w:val="none" w:sz="0" w:space="0" w:color="auto"/>
            <w:bottom w:val="none" w:sz="0" w:space="0" w:color="auto"/>
            <w:right w:val="none" w:sz="0" w:space="0" w:color="auto"/>
          </w:divBdr>
        </w:div>
        <w:div w:id="1339380466">
          <w:marLeft w:val="0"/>
          <w:marRight w:val="0"/>
          <w:marTop w:val="0"/>
          <w:marBottom w:val="0"/>
          <w:divBdr>
            <w:top w:val="none" w:sz="0" w:space="0" w:color="auto"/>
            <w:left w:val="none" w:sz="0" w:space="0" w:color="auto"/>
            <w:bottom w:val="none" w:sz="0" w:space="0" w:color="auto"/>
            <w:right w:val="none" w:sz="0" w:space="0" w:color="auto"/>
          </w:divBdr>
        </w:div>
        <w:div w:id="877737282">
          <w:marLeft w:val="0"/>
          <w:marRight w:val="0"/>
          <w:marTop w:val="0"/>
          <w:marBottom w:val="0"/>
          <w:divBdr>
            <w:top w:val="none" w:sz="0" w:space="0" w:color="auto"/>
            <w:left w:val="none" w:sz="0" w:space="0" w:color="auto"/>
            <w:bottom w:val="none" w:sz="0" w:space="0" w:color="auto"/>
            <w:right w:val="none" w:sz="0" w:space="0" w:color="auto"/>
          </w:divBdr>
        </w:div>
        <w:div w:id="236743114">
          <w:marLeft w:val="0"/>
          <w:marRight w:val="0"/>
          <w:marTop w:val="0"/>
          <w:marBottom w:val="0"/>
          <w:divBdr>
            <w:top w:val="none" w:sz="0" w:space="0" w:color="auto"/>
            <w:left w:val="none" w:sz="0" w:space="0" w:color="auto"/>
            <w:bottom w:val="none" w:sz="0" w:space="0" w:color="auto"/>
            <w:right w:val="none" w:sz="0" w:space="0" w:color="auto"/>
          </w:divBdr>
        </w:div>
        <w:div w:id="1953394316">
          <w:marLeft w:val="0"/>
          <w:marRight w:val="0"/>
          <w:marTop w:val="0"/>
          <w:marBottom w:val="0"/>
          <w:divBdr>
            <w:top w:val="none" w:sz="0" w:space="0" w:color="auto"/>
            <w:left w:val="none" w:sz="0" w:space="0" w:color="auto"/>
            <w:bottom w:val="none" w:sz="0" w:space="0" w:color="auto"/>
            <w:right w:val="none" w:sz="0" w:space="0" w:color="auto"/>
          </w:divBdr>
        </w:div>
        <w:div w:id="408161899">
          <w:marLeft w:val="0"/>
          <w:marRight w:val="0"/>
          <w:marTop w:val="0"/>
          <w:marBottom w:val="0"/>
          <w:divBdr>
            <w:top w:val="none" w:sz="0" w:space="0" w:color="auto"/>
            <w:left w:val="none" w:sz="0" w:space="0" w:color="auto"/>
            <w:bottom w:val="none" w:sz="0" w:space="0" w:color="auto"/>
            <w:right w:val="none" w:sz="0" w:space="0" w:color="auto"/>
          </w:divBdr>
        </w:div>
        <w:div w:id="629281959">
          <w:marLeft w:val="0"/>
          <w:marRight w:val="0"/>
          <w:marTop w:val="0"/>
          <w:marBottom w:val="0"/>
          <w:divBdr>
            <w:top w:val="none" w:sz="0" w:space="0" w:color="auto"/>
            <w:left w:val="none" w:sz="0" w:space="0" w:color="auto"/>
            <w:bottom w:val="none" w:sz="0" w:space="0" w:color="auto"/>
            <w:right w:val="none" w:sz="0" w:space="0" w:color="auto"/>
          </w:divBdr>
        </w:div>
        <w:div w:id="413165575">
          <w:marLeft w:val="0"/>
          <w:marRight w:val="0"/>
          <w:marTop w:val="0"/>
          <w:marBottom w:val="0"/>
          <w:divBdr>
            <w:top w:val="none" w:sz="0" w:space="0" w:color="auto"/>
            <w:left w:val="none" w:sz="0" w:space="0" w:color="auto"/>
            <w:bottom w:val="none" w:sz="0" w:space="0" w:color="auto"/>
            <w:right w:val="none" w:sz="0" w:space="0" w:color="auto"/>
          </w:divBdr>
        </w:div>
        <w:div w:id="739982820">
          <w:marLeft w:val="0"/>
          <w:marRight w:val="0"/>
          <w:marTop w:val="0"/>
          <w:marBottom w:val="0"/>
          <w:divBdr>
            <w:top w:val="none" w:sz="0" w:space="0" w:color="auto"/>
            <w:left w:val="none" w:sz="0" w:space="0" w:color="auto"/>
            <w:bottom w:val="none" w:sz="0" w:space="0" w:color="auto"/>
            <w:right w:val="none" w:sz="0" w:space="0" w:color="auto"/>
          </w:divBdr>
        </w:div>
        <w:div w:id="228000622">
          <w:marLeft w:val="0"/>
          <w:marRight w:val="0"/>
          <w:marTop w:val="0"/>
          <w:marBottom w:val="0"/>
          <w:divBdr>
            <w:top w:val="none" w:sz="0" w:space="0" w:color="auto"/>
            <w:left w:val="none" w:sz="0" w:space="0" w:color="auto"/>
            <w:bottom w:val="none" w:sz="0" w:space="0" w:color="auto"/>
            <w:right w:val="none" w:sz="0" w:space="0" w:color="auto"/>
          </w:divBdr>
        </w:div>
        <w:div w:id="726757574">
          <w:marLeft w:val="0"/>
          <w:marRight w:val="0"/>
          <w:marTop w:val="0"/>
          <w:marBottom w:val="0"/>
          <w:divBdr>
            <w:top w:val="none" w:sz="0" w:space="0" w:color="auto"/>
            <w:left w:val="none" w:sz="0" w:space="0" w:color="auto"/>
            <w:bottom w:val="none" w:sz="0" w:space="0" w:color="auto"/>
            <w:right w:val="none" w:sz="0" w:space="0" w:color="auto"/>
          </w:divBdr>
        </w:div>
        <w:div w:id="276835985">
          <w:marLeft w:val="0"/>
          <w:marRight w:val="0"/>
          <w:marTop w:val="0"/>
          <w:marBottom w:val="0"/>
          <w:divBdr>
            <w:top w:val="none" w:sz="0" w:space="0" w:color="auto"/>
            <w:left w:val="none" w:sz="0" w:space="0" w:color="auto"/>
            <w:bottom w:val="none" w:sz="0" w:space="0" w:color="auto"/>
            <w:right w:val="none" w:sz="0" w:space="0" w:color="auto"/>
          </w:divBdr>
        </w:div>
        <w:div w:id="1002926132">
          <w:marLeft w:val="0"/>
          <w:marRight w:val="0"/>
          <w:marTop w:val="0"/>
          <w:marBottom w:val="0"/>
          <w:divBdr>
            <w:top w:val="none" w:sz="0" w:space="0" w:color="auto"/>
            <w:left w:val="none" w:sz="0" w:space="0" w:color="auto"/>
            <w:bottom w:val="none" w:sz="0" w:space="0" w:color="auto"/>
            <w:right w:val="none" w:sz="0" w:space="0" w:color="auto"/>
          </w:divBdr>
        </w:div>
        <w:div w:id="818418888">
          <w:marLeft w:val="0"/>
          <w:marRight w:val="0"/>
          <w:marTop w:val="0"/>
          <w:marBottom w:val="0"/>
          <w:divBdr>
            <w:top w:val="none" w:sz="0" w:space="0" w:color="auto"/>
            <w:left w:val="none" w:sz="0" w:space="0" w:color="auto"/>
            <w:bottom w:val="none" w:sz="0" w:space="0" w:color="auto"/>
            <w:right w:val="none" w:sz="0" w:space="0" w:color="auto"/>
          </w:divBdr>
        </w:div>
      </w:divsChild>
    </w:div>
    <w:div w:id="1830050954">
      <w:bodyDiv w:val="1"/>
      <w:marLeft w:val="0"/>
      <w:marRight w:val="0"/>
      <w:marTop w:val="0"/>
      <w:marBottom w:val="0"/>
      <w:divBdr>
        <w:top w:val="none" w:sz="0" w:space="0" w:color="auto"/>
        <w:left w:val="none" w:sz="0" w:space="0" w:color="auto"/>
        <w:bottom w:val="none" w:sz="0" w:space="0" w:color="auto"/>
        <w:right w:val="none" w:sz="0" w:space="0" w:color="auto"/>
      </w:divBdr>
    </w:div>
    <w:div w:id="1835878024">
      <w:bodyDiv w:val="1"/>
      <w:marLeft w:val="0"/>
      <w:marRight w:val="0"/>
      <w:marTop w:val="0"/>
      <w:marBottom w:val="0"/>
      <w:divBdr>
        <w:top w:val="none" w:sz="0" w:space="0" w:color="auto"/>
        <w:left w:val="none" w:sz="0" w:space="0" w:color="auto"/>
        <w:bottom w:val="none" w:sz="0" w:space="0" w:color="auto"/>
        <w:right w:val="none" w:sz="0" w:space="0" w:color="auto"/>
      </w:divBdr>
    </w:div>
    <w:div w:id="1854680493">
      <w:bodyDiv w:val="1"/>
      <w:marLeft w:val="0"/>
      <w:marRight w:val="0"/>
      <w:marTop w:val="0"/>
      <w:marBottom w:val="0"/>
      <w:divBdr>
        <w:top w:val="none" w:sz="0" w:space="0" w:color="auto"/>
        <w:left w:val="none" w:sz="0" w:space="0" w:color="auto"/>
        <w:bottom w:val="none" w:sz="0" w:space="0" w:color="auto"/>
        <w:right w:val="none" w:sz="0" w:space="0" w:color="auto"/>
      </w:divBdr>
    </w:div>
    <w:div w:id="1907032725">
      <w:bodyDiv w:val="1"/>
      <w:marLeft w:val="0"/>
      <w:marRight w:val="0"/>
      <w:marTop w:val="0"/>
      <w:marBottom w:val="0"/>
      <w:divBdr>
        <w:top w:val="none" w:sz="0" w:space="0" w:color="auto"/>
        <w:left w:val="none" w:sz="0" w:space="0" w:color="auto"/>
        <w:bottom w:val="none" w:sz="0" w:space="0" w:color="auto"/>
        <w:right w:val="none" w:sz="0" w:space="0" w:color="auto"/>
      </w:divBdr>
    </w:div>
    <w:div w:id="1943994881">
      <w:bodyDiv w:val="1"/>
      <w:marLeft w:val="0"/>
      <w:marRight w:val="0"/>
      <w:marTop w:val="0"/>
      <w:marBottom w:val="0"/>
      <w:divBdr>
        <w:top w:val="none" w:sz="0" w:space="0" w:color="auto"/>
        <w:left w:val="none" w:sz="0" w:space="0" w:color="auto"/>
        <w:bottom w:val="none" w:sz="0" w:space="0" w:color="auto"/>
        <w:right w:val="none" w:sz="0" w:space="0" w:color="auto"/>
      </w:divBdr>
    </w:div>
    <w:div w:id="1946771537">
      <w:bodyDiv w:val="1"/>
      <w:marLeft w:val="0"/>
      <w:marRight w:val="0"/>
      <w:marTop w:val="0"/>
      <w:marBottom w:val="0"/>
      <w:divBdr>
        <w:top w:val="none" w:sz="0" w:space="0" w:color="auto"/>
        <w:left w:val="none" w:sz="0" w:space="0" w:color="auto"/>
        <w:bottom w:val="none" w:sz="0" w:space="0" w:color="auto"/>
        <w:right w:val="none" w:sz="0" w:space="0" w:color="auto"/>
      </w:divBdr>
    </w:div>
    <w:div w:id="2092118397">
      <w:bodyDiv w:val="1"/>
      <w:marLeft w:val="0"/>
      <w:marRight w:val="0"/>
      <w:marTop w:val="0"/>
      <w:marBottom w:val="0"/>
      <w:divBdr>
        <w:top w:val="none" w:sz="0" w:space="0" w:color="auto"/>
        <w:left w:val="none" w:sz="0" w:space="0" w:color="auto"/>
        <w:bottom w:val="none" w:sz="0" w:space="0" w:color="auto"/>
        <w:right w:val="none" w:sz="0" w:space="0" w:color="auto"/>
      </w:divBdr>
    </w:div>
    <w:div w:id="214665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garshah2745@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learn.microsoft.com/en-us/power-query/" TargetMode="External"/><Relationship Id="rId7" Type="http://schemas.openxmlformats.org/officeDocument/2006/relationships/hyperlink" Target="https://1drv.ms/x/c/0807fb421fd48494/EU9Jb0cWBzFGkL3ju4ewMdYBOsCSkYeQmZmIlV5_BkcbHA?e=tDDob9"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support.microsoft.com/exc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drv.ms/x/c/0807fb421fd48494/EU9Jb0cWBzFGkL3ju4ewMdYBOsCSkYeQmZmIlV5_BkcbHA?e=tDDob9" TargetMode="External"/><Relationship Id="rId24" Type="http://schemas.openxmlformats.org/officeDocument/2006/relationships/hyperlink" Target="https://scholar.google.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hbr.org/2017/04/a-data-scientists-guide-to-visualizing-data" TargetMode="External"/><Relationship Id="rId28" Type="http://schemas.openxmlformats.org/officeDocument/2006/relationships/theme" Target="theme/theme1.xml"/><Relationship Id="rId10" Type="http://schemas.openxmlformats.org/officeDocument/2006/relationships/hyperlink" Target="https://github.com/Sagargwu" TargetMode="External"/><Relationship Id="rId19" Type="http://schemas.openxmlformats.org/officeDocument/2006/relationships/hyperlink" Target="https://www.kaggle.com/datasets/brijbhushannanda1979/bigmart-sales-data" TargetMode="External"/><Relationship Id="rId4" Type="http://schemas.openxmlformats.org/officeDocument/2006/relationships/webSettings" Target="webSettings.xml"/><Relationship Id="rId9" Type="http://schemas.openxmlformats.org/officeDocument/2006/relationships/hyperlink" Target="https://www.linkedin.com/in/sagarshah2745/" TargetMode="External"/><Relationship Id="rId14" Type="http://schemas.openxmlformats.org/officeDocument/2006/relationships/image" Target="media/image3.png"/><Relationship Id="rId22" Type="http://schemas.openxmlformats.org/officeDocument/2006/relationships/hyperlink" Target="https://learn.microsoft.com/en-us/power-b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23</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SAGAR</dc:creator>
  <cp:keywords/>
  <dc:description/>
  <cp:lastModifiedBy>SHAH, SAGAR</cp:lastModifiedBy>
  <cp:revision>194</cp:revision>
  <dcterms:created xsi:type="dcterms:W3CDTF">2025-06-27T19:14:00Z</dcterms:created>
  <dcterms:modified xsi:type="dcterms:W3CDTF">2025-06-28T01:26:00Z</dcterms:modified>
</cp:coreProperties>
</file>