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BC78" w14:textId="613553F7" w:rsidR="00DC2EA1" w:rsidRDefault="005C7C90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Section 1 : Topic Submission Form</w:t>
      </w:r>
    </w:p>
    <w:p w14:paraId="093F07D0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1B5D3A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form should be submitted by the mentioned deadline.</w:t>
      </w:r>
    </w:p>
    <w:p w14:paraId="7ED4496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11756C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D28B47" w14:textId="4B26F2C2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Sagarika Shukla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14:paraId="7935CA80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69B0B" w14:textId="578A38FF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Number: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</w:t>
      </w:r>
      <w:r w:rsidR="00E55BE4">
        <w:rPr>
          <w:rFonts w:ascii="Arial" w:hAnsi="Arial" w:cs="Arial"/>
          <w:color w:val="222222"/>
          <w:shd w:val="clear" w:color="auto" w:fill="FFFFFF"/>
        </w:rPr>
        <w:t>PN1135379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</w:t>
      </w:r>
    </w:p>
    <w:p w14:paraId="5596C94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B502FD" w14:textId="2918DBF0" w:rsidR="00DC2EA1" w:rsidRDefault="00000000" w:rsidP="00E55BE4">
      <w:p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LJMU Master in Machine Learning and AI April 2024</w:t>
      </w:r>
    </w:p>
    <w:p w14:paraId="7F4054FC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946C6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Fill your topic/s below</w:t>
      </w:r>
    </w:p>
    <w:p w14:paraId="18ED0441" w14:textId="77777777" w:rsidR="00DC2EA1" w:rsidRPr="00BA4A7F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</w:p>
    <w:p w14:paraId="3A5A142B" w14:textId="54446AAA" w:rsidR="00BA4A7F" w:rsidRPr="00BA4A7F" w:rsidRDefault="00000000" w:rsidP="00BA4A7F">
      <w:pPr>
        <w:pStyle w:val="Heading1"/>
        <w:shd w:val="clear" w:color="auto" w:fill="FFFFFF"/>
        <w:spacing w:before="400" w:beforeAutospacing="0" w:after="200" w:afterAutospacing="0" w:line="450" w:lineRule="atLeast"/>
        <w:rPr>
          <w:b w:val="0"/>
          <w:bCs w:val="0"/>
          <w:color w:val="000000"/>
          <w:spacing w:val="-2"/>
          <w:sz w:val="22"/>
          <w:szCs w:val="22"/>
        </w:rPr>
      </w:pPr>
      <w:r w:rsidRPr="00BA4A7F">
        <w:rPr>
          <w:b w:val="0"/>
          <w:bCs w:val="0"/>
          <w:sz w:val="22"/>
          <w:szCs w:val="22"/>
        </w:rPr>
        <w:t>Project Title/Area 1:</w:t>
      </w:r>
      <w:r w:rsidRPr="00BA4A7F">
        <w:rPr>
          <w:b w:val="0"/>
          <w:bCs w:val="0"/>
          <w:sz w:val="22"/>
          <w:szCs w:val="22"/>
          <w:lang w:val="en-US"/>
        </w:rPr>
        <w:t xml:space="preserve"> </w:t>
      </w:r>
      <w:r w:rsidR="00BA4A7F" w:rsidRPr="00BA4A7F">
        <w:rPr>
          <w:b w:val="0"/>
          <w:bCs w:val="0"/>
          <w:color w:val="000000"/>
          <w:spacing w:val="-2"/>
          <w:sz w:val="22"/>
          <w:szCs w:val="22"/>
        </w:rPr>
        <w:t>Design a diagnostic tool for the differentiation of skin cancer images</w:t>
      </w:r>
    </w:p>
    <w:p w14:paraId="6E33D30E" w14:textId="2CC47B02" w:rsidR="00DC2EA1" w:rsidRPr="00BA4A7F" w:rsidRDefault="00DC2EA1" w:rsidP="00BA4A7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</w:p>
    <w:p w14:paraId="5534AAB5" w14:textId="2ACECFE6" w:rsidR="00DC2EA1" w:rsidRPr="00BA4A7F" w:rsidRDefault="00000000" w:rsidP="003A2201">
      <w:pPr>
        <w:spacing w:after="120" w:line="240" w:lineRule="auto"/>
        <w:ind w:left="540"/>
        <w:rPr>
          <w:rFonts w:ascii="Times New Roman" w:eastAsia="Times New Roman" w:hAnsi="Times New Roman" w:cs="Times New Roman"/>
        </w:rPr>
      </w:pPr>
      <w:r w:rsidRPr="00BA4A7F">
        <w:rPr>
          <w:rFonts w:ascii="Times New Roman" w:eastAsia="Times New Roman" w:hAnsi="Times New Roman" w:cs="Times New Roman"/>
        </w:rPr>
        <w:t>Dataset:</w:t>
      </w:r>
      <w:r w:rsidR="003A2201" w:rsidRPr="00BA4A7F">
        <w:rPr>
          <w:rFonts w:ascii="Times New Roman" w:eastAsia="Times New Roman" w:hAnsi="Times New Roman" w:cs="Times New Roman"/>
        </w:rPr>
        <w:t xml:space="preserve"> </w:t>
      </w:r>
      <w:r w:rsidR="003A2201" w:rsidRPr="008A37C7">
        <w:rPr>
          <w:rFonts w:ascii="Times New Roman" w:hAnsi="Times New Roman" w:cs="Times New Roman"/>
          <w:color w:val="1F1F1F"/>
          <w:u w:val="single"/>
        </w:rPr>
        <w:t>HAM10000 (HUMAN Against Machine) dataset</w:t>
      </w:r>
      <w:r w:rsidRPr="008A37C7">
        <w:rPr>
          <w:rFonts w:ascii="Times New Roman" w:eastAsia="Times New Roman" w:hAnsi="Times New Roman" w:cs="Times New Roman"/>
          <w:u w:val="single"/>
        </w:rPr>
        <w:t>   </w:t>
      </w:r>
      <w:r w:rsidR="003A2201" w:rsidRPr="008A37C7">
        <w:rPr>
          <w:rFonts w:ascii="Times New Roman" w:eastAsia="Times New Roman" w:hAnsi="Times New Roman" w:cs="Times New Roman"/>
          <w:u w:val="single"/>
        </w:rPr>
        <w:t>(https://datasets.activeloop.ai/docs/ml/datasets/ham10000-dataset/)</w:t>
      </w:r>
    </w:p>
    <w:p w14:paraId="6085CDE0" w14:textId="77777777" w:rsidR="00DC2EA1" w:rsidRPr="00BA4A7F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lang w:val="en-US"/>
        </w:rPr>
      </w:pPr>
    </w:p>
    <w:p w14:paraId="0837E857" w14:textId="102B685F" w:rsidR="00DC2EA1" w:rsidRPr="00BA4A7F" w:rsidRDefault="00000000">
      <w:pPr>
        <w:pBdr>
          <w:bottom w:val="single" w:sz="12" w:space="1" w:color="auto"/>
        </w:pBd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  <w:r w:rsidRPr="00BA4A7F">
        <w:rPr>
          <w:rFonts w:ascii="Times New Roman" w:eastAsia="Times New Roman" w:hAnsi="Times New Roman" w:cs="Times New Roman"/>
          <w:lang w:val="en-US"/>
        </w:rPr>
        <w:t xml:space="preserve">Description: </w:t>
      </w:r>
      <w:r w:rsidR="008A37C7">
        <w:rPr>
          <w:rFonts w:ascii="Times New Roman" w:eastAsia="Times New Roman" w:hAnsi="Times New Roman" w:cs="Times New Roman"/>
          <w:lang w:val="en-US"/>
        </w:rPr>
        <w:t xml:space="preserve">Use </w:t>
      </w:r>
      <w:r w:rsidR="00730473">
        <w:rPr>
          <w:rFonts w:ascii="Times New Roman" w:eastAsia="Times New Roman" w:hAnsi="Times New Roman" w:cs="Times New Roman"/>
          <w:lang w:val="en-US"/>
        </w:rPr>
        <w:t xml:space="preserve">data augmentation and </w:t>
      </w:r>
      <w:r w:rsidR="008A37C7">
        <w:rPr>
          <w:rFonts w:ascii="Times New Roman" w:eastAsia="Times New Roman" w:hAnsi="Times New Roman" w:cs="Times New Roman"/>
          <w:lang w:val="en-US"/>
        </w:rPr>
        <w:t>CNN with transf</w:t>
      </w:r>
      <w:r w:rsidR="00730473">
        <w:rPr>
          <w:rFonts w:ascii="Times New Roman" w:eastAsia="Times New Roman" w:hAnsi="Times New Roman" w:cs="Times New Roman"/>
          <w:lang w:val="en-US"/>
        </w:rPr>
        <w:t>er learning to improve the accuracy of Skin cancer detection through digital images</w:t>
      </w:r>
      <w:r w:rsidRPr="00BA4A7F">
        <w:rPr>
          <w:rFonts w:ascii="Times New Roman" w:eastAsia="Times New Roman" w:hAnsi="Times New Roman" w:cs="Times New Roman"/>
        </w:rPr>
        <w:t>                                            </w:t>
      </w:r>
    </w:p>
    <w:p w14:paraId="09B605E6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8BD4A1D" w14:textId="434EB888" w:rsidR="00DC2EA1" w:rsidRPr="001F74F6" w:rsidRDefault="00000000" w:rsidP="004B44C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Title/Area 2: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  </w:t>
      </w:r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 new approach to</w:t>
      </w:r>
      <w:r w:rsidR="001F74F6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Finanacial</w:t>
      </w:r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time series forecasting</w:t>
      </w:r>
      <w:r w:rsidR="001F74F6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50D105B0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08D58BD" w14:textId="41F46A27" w:rsidR="003C667A" w:rsidRPr="003C667A" w:rsidRDefault="00000000" w:rsidP="003C667A">
      <w:pPr>
        <w:spacing w:after="120" w:line="240" w:lineRule="auto"/>
        <w:ind w:left="54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Dataset: 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SP500 Stock Price by Ticker 06.08.2024(10years)</w:t>
      </w:r>
      <w:r w:rsidR="003C667A" w:rsidRPr="003C667A">
        <w:rPr>
          <w:color w:val="202124"/>
          <w:sz w:val="24"/>
          <w:szCs w:val="24"/>
        </w:rPr>
        <w:t xml:space="preserve"> 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(https://www.kaggle.com/datasets/paikim/sp500-stock-price-by-ticker-06-08-202410years)</w:t>
      </w:r>
    </w:p>
    <w:p w14:paraId="6FF560E9" w14:textId="272C3283" w:rsidR="004B44CB" w:rsidRPr="001F74F6" w:rsidRDefault="00000000" w:rsidP="00B26EB7">
      <w:pPr>
        <w:spacing w:after="120" w:line="240" w:lineRule="auto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Description: </w:t>
      </w:r>
      <w:proofErr w:type="gramStart"/>
      <w:r w:rsidR="00B26E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finding  a</w:t>
      </w:r>
      <w:proofErr w:type="gramEnd"/>
      <w:r w:rsidR="00B26E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new approach to time series forecasting and also seeing for an approach for short term time series forecasting</w:t>
      </w:r>
    </w:p>
    <w:p w14:paraId="2F64EDBD" w14:textId="77777777" w:rsidR="004B44CB" w:rsidRPr="00F67B6B" w:rsidRDefault="004B44CB" w:rsidP="004B44C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C74E4F" w14:textId="59DA121D" w:rsidR="00DC2EA1" w:rsidRPr="00F67B6B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67B6B">
        <w:rPr>
          <w:rFonts w:ascii="Times New Roman" w:eastAsia="Times New Roman" w:hAnsi="Times New Roman" w:cs="Times New Roman"/>
          <w:sz w:val="24"/>
          <w:szCs w:val="24"/>
        </w:rPr>
        <w:t>Project Title/Area 3</w:t>
      </w:r>
      <w:r w:rsidR="00F67B6B" w:rsidRPr="00F67B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26EB7" w:rsidRPr="00F67B6B">
        <w:rPr>
          <w:rFonts w:ascii="Times New Roman" w:hAnsi="Times New Roman" w:cs="Times New Roman"/>
          <w:sz w:val="24"/>
          <w:szCs w:val="24"/>
        </w:rPr>
        <w:t>object detection and recognition</w:t>
      </w:r>
    </w:p>
    <w:p w14:paraId="664E0CA8" w14:textId="40C8C06E" w:rsidR="000239FF" w:rsidRPr="00F67B6B" w:rsidRDefault="00000000" w:rsidP="00F67B6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7B6B"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F67B6B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F67B6B" w:rsidRPr="00F67B6B">
        <w:rPr>
          <w:rFonts w:ascii="Times New Roman" w:hAnsi="Times New Roman" w:cs="Times New Roman"/>
          <w:sz w:val="24"/>
          <w:szCs w:val="24"/>
        </w:rPr>
        <w:t>COCO dataset</w:t>
      </w:r>
    </w:p>
    <w:p w14:paraId="37697DE5" w14:textId="77777777" w:rsidR="00B26EB7" w:rsidRPr="00F67B6B" w:rsidRDefault="00000000" w:rsidP="00B26E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</w:t>
      </w:r>
      <w:r w:rsidR="004477B7"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26E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26EB7" w:rsidRPr="00F67B6B">
        <w:rPr>
          <w:rFonts w:ascii="Times New Roman" w:hAnsi="Times New Roman" w:cs="Times New Roman"/>
          <w:sz w:val="24"/>
          <w:szCs w:val="24"/>
        </w:rPr>
        <w:t>To use advanced techniques in object detection and recognition, such as using deep learning models like Faster R-CNN, YOLO, or SSD. Focus on improving accuracy and speed.</w:t>
      </w:r>
    </w:p>
    <w:p w14:paraId="24ED66C1" w14:textId="650F8318" w:rsidR="00DC2EA1" w:rsidRDefault="00DC2EA1" w:rsidP="00B26E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8BADA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922B67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Fill in this section if a member of staff has agreed to be your supervisor:</w:t>
      </w:r>
    </w:p>
    <w:p w14:paraId="1997BD53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6E7C0" w14:textId="577EC462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Mohammed Maaz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____</w:t>
      </w:r>
    </w:p>
    <w:p w14:paraId="54359F58" w14:textId="77777777" w:rsidR="00DC2EA1" w:rsidRDefault="00DC2EA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2ED0B5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have found a supervisor then you and the member of staff who agreed to supervise your project should sign below.</w:t>
      </w:r>
    </w:p>
    <w:p w14:paraId="27096C26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86B0B8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63E2F" w14:textId="438E6146" w:rsidR="00DC2EA1" w:rsidRDefault="00E55BE4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Sagarika Shukla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04FC8BE3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 Signature                                                                         Supervisor Signature</w:t>
      </w:r>
    </w:p>
    <w:p w14:paraId="678F2BC6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8F407D" w14:textId="7F31CF9F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  <w:r w:rsidR="003C667A"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14/07/2024</w:t>
      </w:r>
      <w:r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_________                                                                            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64A9FB63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                                                                   Date</w:t>
      </w:r>
    </w:p>
    <w:p w14:paraId="681DE818" w14:textId="77777777" w:rsidR="00DC2EA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p w14:paraId="5E5DC678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93DD0F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945EC5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0468A1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2EEA1E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D83DAB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28883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FBE514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9001CA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16DD6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FF8135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0CBFA0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2009C9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242163" w14:textId="6CD8CF6E" w:rsidR="00DC2EA1" w:rsidRDefault="005C7C90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Section 2 : Topic Selection Research</w:t>
      </w:r>
    </w:p>
    <w:p w14:paraId="2321A3BD" w14:textId="75DC55E9" w:rsidR="00DC2EA1" w:rsidRDefault="00DC2EA1" w:rsidP="00F21CCE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935C28" w14:textId="41416406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Table 1 : Topic 1</w:t>
      </w:r>
    </w:p>
    <w:tbl>
      <w:tblPr>
        <w:tblW w:w="992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194"/>
        <w:gridCol w:w="1783"/>
        <w:gridCol w:w="2886"/>
        <w:gridCol w:w="2074"/>
      </w:tblGrid>
      <w:tr w:rsidR="00DC2EA1" w14:paraId="0A9E309D" w14:textId="77777777" w:rsidTr="00DF3E45">
        <w:trPr>
          <w:trHeight w:val="9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43D9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EA316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3793C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E980A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B75AD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DC2EA1" w14:paraId="3C4C2910" w14:textId="77777777" w:rsidTr="00DF3E45">
        <w:trPr>
          <w:trHeight w:val="129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BA470" w14:textId="0C6A4FE0" w:rsidR="00DC2EA1" w:rsidRPr="00F21CCE" w:rsidRDefault="005B62F6" w:rsidP="005B62F6">
            <w:pPr>
              <w:pStyle w:val="Heading1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b w:val="0"/>
                <w:bCs w:val="0"/>
                <w:color w:val="222222"/>
                <w:sz w:val="16"/>
                <w:szCs w:val="16"/>
              </w:rPr>
            </w:pPr>
            <w:r w:rsidRPr="00F21CCE">
              <w:rPr>
                <w:rFonts w:asciiTheme="minorHAnsi" w:hAnsiTheme="minorHAnsi" w:cstheme="minorHAnsi"/>
                <w:b w:val="0"/>
                <w:bCs w:val="0"/>
                <w:color w:val="222222"/>
                <w:sz w:val="16"/>
                <w:szCs w:val="16"/>
              </w:rPr>
              <w:lastRenderedPageBreak/>
              <w:t>The HAM10000 dataset, a large collection of multi-source dermatoscopic images of common pigmented skin lesion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0C29B" w14:textId="77777777" w:rsidR="005B62F6" w:rsidRDefault="005B62F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62F6">
              <w:rPr>
                <w:rFonts w:ascii="Calibri" w:hAnsi="Calibri" w:cs="Calibri"/>
                <w:color w:val="000000"/>
                <w:sz w:val="16"/>
                <w:szCs w:val="16"/>
              </w:rPr>
              <w:t>https://www.nature.com/</w:t>
            </w:r>
          </w:p>
          <w:p w14:paraId="46A05FBD" w14:textId="3F13F452" w:rsidR="00DC2EA1" w:rsidRPr="005B62F6" w:rsidRDefault="005B62F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62F6">
              <w:rPr>
                <w:rFonts w:ascii="Calibri" w:hAnsi="Calibri" w:cs="Calibri"/>
                <w:color w:val="000000"/>
                <w:sz w:val="16"/>
                <w:szCs w:val="16"/>
              </w:rPr>
              <w:t>articles/sdata2018161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5A3AA" w14:textId="3DA21B21" w:rsidR="00DC2EA1" w:rsidRPr="00F21CCE" w:rsidRDefault="00F21CC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21CCE">
              <w:rPr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73136" w14:textId="77777777" w:rsidR="00F21CCE" w:rsidRPr="00F21CCE" w:rsidRDefault="00F21CCE" w:rsidP="00F21CC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21CCE">
              <w:rPr>
                <w:rStyle w:val="Strong"/>
                <w:rFonts w:cstheme="minorHAnsi"/>
                <w:sz w:val="16"/>
                <w:szCs w:val="16"/>
              </w:rPr>
              <w:t>Sources</w:t>
            </w:r>
            <w:r w:rsidRPr="00F21CCE">
              <w:rPr>
                <w:rFonts w:cstheme="minorHAnsi"/>
                <w:sz w:val="16"/>
                <w:szCs w:val="16"/>
              </w:rPr>
              <w:t>: The dataset includes images from multiple sources such as Rosendahl and ViDIR series.</w:t>
            </w:r>
          </w:p>
          <w:p w14:paraId="0427E74C" w14:textId="77777777" w:rsidR="00F21CCE" w:rsidRPr="00F21CCE" w:rsidRDefault="00F21CCE" w:rsidP="00F21CC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21CCE">
              <w:rPr>
                <w:rStyle w:val="Strong"/>
                <w:rFonts w:cstheme="minorHAnsi"/>
                <w:sz w:val="16"/>
                <w:szCs w:val="16"/>
              </w:rPr>
              <w:t>Extraction</w:t>
            </w:r>
            <w:r w:rsidRPr="00F21CCE">
              <w:rPr>
                <w:rFonts w:cstheme="minorHAnsi"/>
                <w:sz w:val="16"/>
                <w:szCs w:val="16"/>
              </w:rPr>
              <w:t>: Images and metadata were extracted from PowerPoint files, diapositives, and a digital dermatoscopy system.</w:t>
            </w:r>
          </w:p>
          <w:p w14:paraId="4EE4679B" w14:textId="50B246E5" w:rsidR="00DC2EA1" w:rsidRPr="00F21CCE" w:rsidRDefault="00F21CCE" w:rsidP="00F21CC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21CCE">
              <w:rPr>
                <w:rStyle w:val="Strong"/>
                <w:rFonts w:cstheme="minorHAnsi"/>
                <w:sz w:val="16"/>
                <w:szCs w:val="16"/>
              </w:rPr>
              <w:t>Filtering</w:t>
            </w:r>
            <w:r w:rsidRPr="00F21CCE">
              <w:rPr>
                <w:rFonts w:cstheme="minorHAnsi"/>
                <w:sz w:val="16"/>
                <w:szCs w:val="16"/>
              </w:rPr>
              <w:t>: An automated method was used to screen and categorize images into "overviews", "close-ups", and "dermatoscopy".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8C4CE" w14:textId="77777777" w:rsidR="00F21CCE" w:rsidRDefault="00F21CCE" w:rsidP="00F21CCE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t>https://datasets.activeloop.ai/</w:t>
            </w:r>
          </w:p>
          <w:p w14:paraId="2B677DA7" w14:textId="3702E1BC" w:rsidR="00DC2EA1" w:rsidRPr="00DF3E45" w:rsidRDefault="00F21CCE" w:rsidP="00F21CCE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t>docs/ml/datasets/ham10000-dataset/</w:t>
            </w:r>
          </w:p>
        </w:tc>
      </w:tr>
      <w:tr w:rsidR="00DC2EA1" w14:paraId="2570D323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029E5" w14:textId="7530BE8B" w:rsidR="00DC2EA1" w:rsidRPr="00B82AC3" w:rsidRDefault="00B82AC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2AC3">
              <w:rPr>
                <w:sz w:val="16"/>
                <w:szCs w:val="16"/>
              </w:rPr>
              <w:t>Advancements of Skin Cancer Classification using Transfer Learning Segmentation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42349" w14:textId="60621E21" w:rsidR="00DC2EA1" w:rsidRPr="00B82AC3" w:rsidRDefault="000000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hyperlink r:id="rId7" w:history="1">
              <w:r w:rsidR="008A37C7" w:rsidRPr="00916C49">
                <w:rPr>
                  <w:rStyle w:val="Hyperlink"/>
                  <w:sz w:val="16"/>
                  <w:szCs w:val="16"/>
                  <w:shd w:val="clear" w:color="auto" w:fill="FFFFFF"/>
                </w:rPr>
                <w:t>https://ieeexplore.ieee.org/document/10575608</w:t>
              </w:r>
            </w:hyperlink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A9358" w14:textId="23CB0801" w:rsidR="00DC2EA1" w:rsidRDefault="00B82AC3">
            <w:pPr>
              <w:rPr>
                <w:rFonts w:ascii="Calibri" w:hAnsi="Calibri" w:cs="Calibri"/>
                <w:color w:val="000000"/>
              </w:rPr>
            </w:pPr>
            <w:r w:rsidRPr="00F21CCE">
              <w:rPr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3590D" w14:textId="3906E49E" w:rsidR="00DC2EA1" w:rsidRPr="00B82AC3" w:rsidRDefault="00B82AC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2AC3">
              <w:rPr>
                <w:sz w:val="16"/>
                <w:szCs w:val="16"/>
              </w:rPr>
              <w:t>The study employs a Convolutional Neural Network (CNN) framework using ResNet101 and Transfer Learning to classify skin cancer.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7DB5A" w14:textId="77777777" w:rsidR="00B82AC3" w:rsidRDefault="00B82AC3" w:rsidP="00B82AC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t>https://datasets.activeloop.ai/</w:t>
            </w:r>
          </w:p>
          <w:p w14:paraId="395C4FDE" w14:textId="4DA6F6EB" w:rsidR="00DC2EA1" w:rsidRDefault="00B82AC3" w:rsidP="00B82AC3">
            <w:pPr>
              <w:rPr>
                <w:rFonts w:ascii="Calibri" w:hAnsi="Calibri" w:cs="Calibri"/>
                <w:color w:val="000000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t>docs/ml/datasets/ham10000-dataset/</w:t>
            </w:r>
          </w:p>
        </w:tc>
      </w:tr>
      <w:tr w:rsidR="00FA0F9B" w14:paraId="0712E10F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192EE" w14:textId="77777777" w:rsidR="00FA0F9B" w:rsidRPr="00FA0F9B" w:rsidRDefault="00FA0F9B" w:rsidP="00FA0F9B">
            <w:pPr>
              <w:pStyle w:val="Heading1"/>
              <w:shd w:val="clear" w:color="auto" w:fill="FFFFFF"/>
              <w:spacing w:before="0" w:beforeAutospacing="0" w:after="0" w:afterAutospacing="0" w:line="570" w:lineRule="atLeast"/>
              <w:rPr>
                <w:rFonts w:asciiTheme="minorHAnsi" w:hAnsiTheme="minorHAnsi" w:cstheme="minorHAnsi"/>
                <w:b w:val="0"/>
                <w:bCs w:val="0"/>
                <w:color w:val="333333"/>
                <w:sz w:val="16"/>
                <w:szCs w:val="16"/>
              </w:rPr>
            </w:pPr>
            <w:r w:rsidRPr="00FA0F9B">
              <w:rPr>
                <w:rFonts w:asciiTheme="minorHAnsi" w:hAnsiTheme="minorHAnsi" w:cstheme="minorHAnsi"/>
                <w:b w:val="0"/>
                <w:bCs w:val="0"/>
                <w:color w:val="333333"/>
                <w:sz w:val="16"/>
                <w:szCs w:val="16"/>
              </w:rPr>
              <w:t>Melanoma Skin Lesions Classification using Deep Convolutional Neural Network with Transfer Learning</w:t>
            </w:r>
          </w:p>
          <w:p w14:paraId="7460B73C" w14:textId="77777777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26A9D" w14:textId="67CDC501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cstheme="minorHAnsi"/>
                <w:color w:val="000000"/>
                <w:sz w:val="16"/>
                <w:szCs w:val="16"/>
              </w:rPr>
              <w:t>https://ieeexplore.ieee.org/stamp/stamp.jsp?tp=&amp;arnumber=9425117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0DF95" w14:textId="5138A386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cstheme="minorHAnsi"/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F9A80" w14:textId="28172667" w:rsidR="00FA0F9B" w:rsidRPr="00FA0F9B" w:rsidRDefault="008A37C7" w:rsidP="00FA0F9B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>D</w:t>
            </w:r>
            <w:r w:rsidR="00FA0F9B"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>eep CNN architecture</w:t>
            </w: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was used</w:t>
            </w:r>
            <w:r w:rsidR="00FA0F9B"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with transfer learning. Specifically, they used the ResNet-101 model, which was pre-trained on a large dataset and fine-tuned on the skin lesion images.</w:t>
            </w:r>
          </w:p>
          <w:p w14:paraId="3376D507" w14:textId="5DA2C6A6" w:rsidR="00FA0F9B" w:rsidRPr="00FA0F9B" w:rsidRDefault="00FA0F9B" w:rsidP="00FA0F9B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>Images were resized, normalized, and augmented to enhance the training process.</w:t>
            </w:r>
          </w:p>
          <w:p w14:paraId="4DAE02BD" w14:textId="714861E4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>The model was trained using a fully connected layer with two outputs</w:t>
            </w:r>
            <w:r w:rsidR="008A37C7">
              <w:rPr>
                <w:rFonts w:eastAsia="Times New Roman" w:cstheme="minorHAnsi"/>
                <w:sz w:val="16"/>
                <w:szCs w:val="16"/>
                <w:lang w:val="en-IN" w:eastAsia="en-IN"/>
              </w:rPr>
              <w:t>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E1998" w14:textId="77777777" w:rsidR="00FA0F9B" w:rsidRPr="00FA0F9B" w:rsidRDefault="00FA0F9B" w:rsidP="00FA0F9B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  <w:r w:rsidRPr="00FA0F9B">
              <w:rPr>
                <w:rFonts w:eastAsia="Times New Roman" w:cstheme="minorHAnsi"/>
                <w:sz w:val="16"/>
                <w:szCs w:val="16"/>
              </w:rPr>
              <w:t>https://datasets.activeloop.ai/</w:t>
            </w:r>
          </w:p>
          <w:p w14:paraId="27ABDB90" w14:textId="0FE8BFF4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eastAsia="Times New Roman" w:cstheme="minorHAnsi"/>
                <w:sz w:val="16"/>
                <w:szCs w:val="16"/>
              </w:rPr>
              <w:t>docs/ml/datasets/ham10000-dataset/</w:t>
            </w:r>
          </w:p>
        </w:tc>
      </w:tr>
      <w:tr w:rsidR="00FA0F9B" w14:paraId="2248EFB5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0A355" w14:textId="23E01D95" w:rsidR="00FA0F9B" w:rsidRPr="008A37C7" w:rsidRDefault="00DF0C4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Design and validation of a new machinelearning-based diagnostic tool for the differentiation of dermatoscopic skin cancer images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6FE80" w14:textId="1719583A" w:rsidR="00FA0F9B" w:rsidRPr="008A37C7" w:rsidRDefault="005A53DD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color w:val="000000"/>
                <w:sz w:val="16"/>
                <w:szCs w:val="16"/>
              </w:rPr>
              <w:t>https://www.ncbi.nlm.nih.gov/pmc/articles/PMC10104315/pdf/pone.0284437.pdf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E2979" w14:textId="438CEEA3" w:rsidR="00FA0F9B" w:rsidRPr="008A37C7" w:rsidRDefault="005A53DD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1EF3B3" w14:textId="1A66CB0B" w:rsidR="005A53DD" w:rsidRPr="005A53DD" w:rsidRDefault="005A53DD" w:rsidP="005A53D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5A53DD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Applied data augmentation techniques to increase the dataset</w:t>
            </w:r>
            <w:r w:rsidRPr="008A37C7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. Also </w:t>
            </w:r>
            <w:r w:rsidRPr="005A53DD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</w:t>
            </w:r>
          </w:p>
          <w:p w14:paraId="3579F0E9" w14:textId="552D5468" w:rsidR="00FA0F9B" w:rsidRPr="008A37C7" w:rsidRDefault="005A53DD" w:rsidP="005A53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  <w:lang w:val="en-IN" w:eastAsia="en-IN"/>
              </w:rPr>
              <w:t>included EfficientNetB1 with additional layers for classification for model architecture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278F0" w14:textId="77777777" w:rsidR="005A53DD" w:rsidRPr="008A37C7" w:rsidRDefault="005A53DD" w:rsidP="005A53DD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https://datasets.activeloop.ai/</w:t>
            </w:r>
          </w:p>
          <w:p w14:paraId="221BDF0E" w14:textId="79E62C42" w:rsidR="00FA0F9B" w:rsidRPr="008A37C7" w:rsidRDefault="005A53DD" w:rsidP="005A53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docs/ml/datasets/ham10000-dataset/</w:t>
            </w:r>
          </w:p>
        </w:tc>
      </w:tr>
      <w:tr w:rsidR="00FA0F9B" w14:paraId="7370B975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0C180" w14:textId="6C2CED9E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A Preliminary Research on Automatic Identification of Melanocytic Skin Lesions from Digital Images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C4807" w14:textId="110F0A75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color w:val="000000"/>
                <w:sz w:val="16"/>
                <w:szCs w:val="16"/>
              </w:rPr>
              <w:t>https://www.sciencedirect.com/science/article/pii/S1877050923016277?via%3Dihub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43066" w14:textId="1255FC05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19CA3" w14:textId="00FFBE35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data augmentation significantly improved model performance, and both smaller (150x150) and larger (320x225) image resolutions can produce good results, with trade-offs in terms of learning stability and resource requirements.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EE3D8" w14:textId="77777777" w:rsidR="008A37C7" w:rsidRPr="008A37C7" w:rsidRDefault="008A37C7" w:rsidP="008A37C7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https://datasets.activeloop.ai/</w:t>
            </w:r>
          </w:p>
          <w:p w14:paraId="0A72DC0E" w14:textId="31D7C6E9" w:rsidR="00FA0F9B" w:rsidRPr="008A37C7" w:rsidRDefault="008A37C7" w:rsidP="008A37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docs/ml/datasets/ham10000-dataset/</w:t>
            </w:r>
          </w:p>
        </w:tc>
      </w:tr>
    </w:tbl>
    <w:p w14:paraId="08AC6230" w14:textId="6C6F7323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Table 2 : Topic 2</w:t>
      </w:r>
    </w:p>
    <w:tbl>
      <w:tblPr>
        <w:tblW w:w="1153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2350"/>
        <w:gridCol w:w="1829"/>
        <w:gridCol w:w="3363"/>
        <w:gridCol w:w="2294"/>
      </w:tblGrid>
      <w:tr w:rsidR="00DC2EA1" w14:paraId="7334FA41" w14:textId="77777777" w:rsidTr="00CE6A0B">
        <w:trPr>
          <w:trHeight w:val="95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F7CD0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42C4E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45FAA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6C07E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38368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DC2EA1" w14:paraId="583DDBA8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188C6" w14:textId="652252A8" w:rsidR="00DC2EA1" w:rsidRPr="00CE6A0B" w:rsidRDefault="00CE6A0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E6A0B">
              <w:rPr>
                <w:sz w:val="16"/>
                <w:szCs w:val="16"/>
              </w:rPr>
              <w:t xml:space="preserve">Prediction of Stock Market Returns and Direction: Application of Machine Learning </w:t>
            </w:r>
            <w:r w:rsidRPr="00CE6A0B">
              <w:rPr>
                <w:sz w:val="16"/>
                <w:szCs w:val="16"/>
              </w:rPr>
              <w:lastRenderedPageBreak/>
              <w:t>Models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3E29E" w14:textId="14F12637" w:rsidR="00CE6A0B" w:rsidRDefault="000000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hyperlink r:id="rId8" w:history="1">
              <w:r w:rsidR="00CE6A0B" w:rsidRPr="007C3C24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https://www.proquest.com</w:t>
              </w:r>
            </w:hyperlink>
          </w:p>
          <w:p w14:paraId="6898E2D4" w14:textId="236DD57D" w:rsidR="00DC2EA1" w:rsidRPr="00391816" w:rsidRDefault="00CE6A0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docview</w:t>
            </w:r>
            <w:proofErr w:type="spellEnd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/2522710074/</w:t>
            </w:r>
            <w:proofErr w:type="spellStart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fulltextPDF?pq-origsite</w:t>
            </w:r>
            <w:proofErr w:type="spellEnd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=primo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42C31F" w14:textId="4828AC93" w:rsidR="00DC2EA1" w:rsidRPr="00391816" w:rsidRDefault="0020601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91816">
              <w:rPr>
                <w:sz w:val="16"/>
                <w:szCs w:val="16"/>
              </w:rPr>
              <w:t xml:space="preserve">four stock indices: the S&amp;P 500, FTSE 100, </w:t>
            </w:r>
            <w:proofErr w:type="spellStart"/>
            <w:r w:rsidRPr="00391816">
              <w:rPr>
                <w:sz w:val="16"/>
                <w:szCs w:val="16"/>
              </w:rPr>
              <w:t>Bovespa</w:t>
            </w:r>
            <w:proofErr w:type="spellEnd"/>
            <w:r w:rsidRPr="00391816">
              <w:rPr>
                <w:sz w:val="16"/>
                <w:szCs w:val="16"/>
              </w:rPr>
              <w:t>, and All Share Index (ALSI)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4983" w14:textId="5259297E" w:rsidR="00DC2EA1" w:rsidRPr="00391816" w:rsidRDefault="0039181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91816">
              <w:rPr>
                <w:sz w:val="16"/>
                <w:szCs w:val="16"/>
              </w:rPr>
              <w:t xml:space="preserve">machine learning techniques for classification problems, including Support Vector Machines (SVM), K-Nearest Neighbours (K-NN), Decision Trees (DTs), Random Forests (RFs), and Linear </w:t>
            </w:r>
            <w:r w:rsidRPr="00391816">
              <w:rPr>
                <w:sz w:val="16"/>
                <w:szCs w:val="16"/>
              </w:rPr>
              <w:lastRenderedPageBreak/>
              <w:t xml:space="preserve">Discriminant Analysis (LDA)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C50AD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6E4AE085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0980B" w14:textId="56188F72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t>Earnings Prediction using Machine Learning Methods and Analyst Comparison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A4856" w14:textId="68E499BC" w:rsidR="00CE6A0B" w:rsidRPr="00B4564B" w:rsidRDefault="00000000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9" w:history="1">
              <w:r w:rsidR="00CE6A0B" w:rsidRPr="00B4564B">
                <w:rPr>
                  <w:rStyle w:val="Hyperlink"/>
                  <w:rFonts w:cstheme="minorHAnsi"/>
                  <w:sz w:val="16"/>
                  <w:szCs w:val="16"/>
                </w:rPr>
                <w:t>https://www.proquest.com</w:t>
              </w:r>
            </w:hyperlink>
          </w:p>
          <w:p w14:paraId="498DB224" w14:textId="77777777" w:rsidR="00CE6A0B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color w:val="000000"/>
                <w:sz w:val="16"/>
                <w:szCs w:val="16"/>
              </w:rPr>
              <w:t>/</w:t>
            </w:r>
            <w:proofErr w:type="spellStart"/>
            <w:r w:rsidRPr="00B4564B">
              <w:rPr>
                <w:rFonts w:cstheme="minorHAnsi"/>
                <w:color w:val="000000"/>
                <w:sz w:val="16"/>
                <w:szCs w:val="16"/>
              </w:rPr>
              <w:t>docview</w:t>
            </w:r>
            <w:proofErr w:type="spellEnd"/>
            <w:r w:rsidRPr="00B4564B">
              <w:rPr>
                <w:rFonts w:cstheme="minorHAnsi"/>
                <w:color w:val="000000"/>
                <w:sz w:val="16"/>
                <w:szCs w:val="16"/>
              </w:rPr>
              <w:t>/2956856847/</w:t>
            </w:r>
          </w:p>
          <w:p w14:paraId="7575B9EE" w14:textId="584AD301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B4564B">
              <w:rPr>
                <w:rFonts w:cstheme="minorHAnsi"/>
                <w:color w:val="000000"/>
                <w:sz w:val="16"/>
                <w:szCs w:val="16"/>
              </w:rPr>
              <w:t>fulltextPDF?pq-origsite</w:t>
            </w:r>
            <w:proofErr w:type="spellEnd"/>
            <w:r w:rsidRPr="00B4564B">
              <w:rPr>
                <w:rFonts w:cstheme="minorHAnsi"/>
                <w:color w:val="000000"/>
                <w:sz w:val="16"/>
                <w:szCs w:val="16"/>
              </w:rPr>
              <w:t>=primo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ADACB" w14:textId="02B9A338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t xml:space="preserve">the S&amp;P 500, FTSE 100, </w:t>
            </w:r>
            <w:proofErr w:type="spellStart"/>
            <w:r w:rsidRPr="00B4564B">
              <w:rPr>
                <w:rFonts w:cstheme="minorHAnsi"/>
                <w:sz w:val="16"/>
                <w:szCs w:val="16"/>
              </w:rPr>
              <w:t>Bovespa</w:t>
            </w:r>
            <w:proofErr w:type="spellEnd"/>
            <w:r w:rsidRPr="00B4564B">
              <w:rPr>
                <w:rFonts w:cstheme="minorHAnsi"/>
                <w:sz w:val="16"/>
                <w:szCs w:val="16"/>
              </w:rPr>
              <w:t>, and All Share Index (ALSI) spanning from 1995 to 2018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876FC" w14:textId="3AE12EF2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t xml:space="preserve">Various ML models used in the study include K-Nearest </w:t>
            </w:r>
            <w:proofErr w:type="spellStart"/>
            <w:r w:rsidRPr="00B4564B">
              <w:rPr>
                <w:rFonts w:cstheme="minorHAnsi"/>
                <w:sz w:val="16"/>
                <w:szCs w:val="16"/>
              </w:rPr>
              <w:t>Neighbors</w:t>
            </w:r>
            <w:proofErr w:type="spellEnd"/>
            <w:r w:rsidRPr="00B4564B">
              <w:rPr>
                <w:rFonts w:cstheme="minorHAnsi"/>
                <w:sz w:val="16"/>
                <w:szCs w:val="16"/>
              </w:rPr>
              <w:t xml:space="preserve"> (KNN), </w:t>
            </w:r>
            <w:proofErr w:type="spellStart"/>
            <w:r w:rsidRPr="00B4564B">
              <w:rPr>
                <w:rFonts w:cstheme="minorHAnsi"/>
                <w:sz w:val="16"/>
                <w:szCs w:val="16"/>
              </w:rPr>
              <w:t>CatBoost</w:t>
            </w:r>
            <w:proofErr w:type="spellEnd"/>
            <w:r w:rsidRPr="00B4564B">
              <w:rPr>
                <w:rFonts w:cstheme="minorHAnsi"/>
                <w:sz w:val="16"/>
                <w:szCs w:val="16"/>
              </w:rPr>
              <w:t xml:space="preserve"> Classifier, Support Vector Machines (SVM), and Neural Networks. Using metrics like confusion matrix and accuracy tests to evaluate model performance. The predictive power of different variables used in the models.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98834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5C567907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43FE9" w14:textId="0AC2FC0A" w:rsidR="00DC2EA1" w:rsidRPr="00B4564B" w:rsidRDefault="00380D0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t>Time series data analysis of stock price movement using machine learning techniques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64A649" w14:textId="2C4E0E13" w:rsidR="00DC2EA1" w:rsidRPr="00B4564B" w:rsidRDefault="00380D0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color w:val="000000"/>
                <w:sz w:val="16"/>
                <w:szCs w:val="16"/>
              </w:rPr>
              <w:t>https://link.springer.com/content/pdf/10.1007/s00500-020-04957-x.pdf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C13CA" w14:textId="649D0E18" w:rsidR="00DC2EA1" w:rsidRPr="00B4564B" w:rsidRDefault="00B456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sz w:val="16"/>
                <w:szCs w:val="16"/>
              </w:rPr>
              <w:t>stock data from January 1, 2013, to December 31, 2018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FFAFC" w14:textId="11DE6E5B" w:rsidR="00DC2EA1" w:rsidRPr="00B4564B" w:rsidRDefault="00B4564B" w:rsidP="00B4564B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>study mentions SVM's effectiveness in capturing stock price movement trends</w:t>
            </w: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and </w:t>
            </w:r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>neural network model used for binary classifiers.</w:t>
            </w: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Logistic regression </w:t>
            </w:r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Used for binary </w:t>
            </w:r>
            <w:proofErr w:type="gramStart"/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>classification,</w:t>
            </w:r>
            <w:proofErr w:type="gramEnd"/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logistic regression helped in predicting the likelihood of a certain trend in stock prices.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C5DC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659D70CC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DE44C" w14:textId="0C7408E6" w:rsidR="00DC2EA1" w:rsidRPr="00105731" w:rsidRDefault="00B456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5731">
              <w:rPr>
                <w:rFonts w:cstheme="minorHAnsi"/>
                <w:sz w:val="16"/>
                <w:szCs w:val="16"/>
              </w:rPr>
              <w:t>A Deep Learning-Based Approach for Stock Price Prediction Using Bidirectional Gated Recurrent Unit and Bidirectional Long Short Term Memory Model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C20E3" w14:textId="3CA36D9A" w:rsidR="00DC2EA1" w:rsidRPr="00105731" w:rsidRDefault="0010573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5731">
              <w:rPr>
                <w:rFonts w:cstheme="minorHAnsi"/>
                <w:color w:val="000000"/>
                <w:sz w:val="16"/>
                <w:szCs w:val="16"/>
              </w:rPr>
              <w:t>https://ieeexplore.ieee.org/stamp/stamp.jsp?tp=&amp;arnumber=9587895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65FE1" w14:textId="28BC415F" w:rsidR="00DC2EA1" w:rsidRPr="00105731" w:rsidRDefault="0010573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5731">
              <w:rPr>
                <w:rFonts w:cstheme="minorHAnsi"/>
                <w:sz w:val="16"/>
                <w:szCs w:val="16"/>
              </w:rPr>
              <w:t>stock prices from the NIFTY-50 index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93C85" w14:textId="0593B493" w:rsidR="00DC2EA1" w:rsidRPr="00105731" w:rsidRDefault="00105731" w:rsidP="0010573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105731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Comparative studies show deep learning models like LSTM outperform traditional methods.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35E8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29EC07BF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D3E90" w14:textId="25324310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sz w:val="16"/>
                <w:szCs w:val="16"/>
              </w:rPr>
              <w:t xml:space="preserve">STOCK PRICE PREDICTION USING </w:t>
            </w:r>
            <w:proofErr w:type="gramStart"/>
            <w:r w:rsidRPr="00105731">
              <w:rPr>
                <w:sz w:val="16"/>
                <w:szCs w:val="16"/>
              </w:rPr>
              <w:t>LSTM,RNN</w:t>
            </w:r>
            <w:proofErr w:type="gramEnd"/>
            <w:r w:rsidRPr="00105731">
              <w:rPr>
                <w:sz w:val="16"/>
                <w:szCs w:val="16"/>
              </w:rPr>
              <w:t xml:space="preserve"> AND CNN-SLIDING WINDOW MODEL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60F34" w14:textId="516DCA17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rFonts w:ascii="Calibri" w:hAnsi="Calibri" w:cs="Calibri"/>
                <w:color w:val="000000"/>
                <w:sz w:val="16"/>
                <w:szCs w:val="16"/>
              </w:rPr>
              <w:t>https://ieeexplore.ieee.org/stamp/stamp.jsp?tp=&amp;arnumber=8126078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1FF27" w14:textId="69A7168B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sz w:val="16"/>
                <w:szCs w:val="16"/>
              </w:rPr>
              <w:t>dataset includes minute-wise stock prices for 1721 companies listed on the NSE from July 2014 to June 2015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65D06" w14:textId="7197C251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sz w:val="16"/>
                <w:szCs w:val="16"/>
              </w:rPr>
              <w:t>method uses a sliding window approach to predict short-term future values of stock prices. CNN provided the most accurate predictions with the least percentage error compared to RNN and LSTM.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B918F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4335F70D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1FA5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1D87D1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016D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945F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E0B5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8537D86" w14:textId="4DDBFA74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Table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3 :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Topic 3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43935" w14:paraId="1B13B09D" w14:textId="77777777">
        <w:trPr>
          <w:trHeight w:val="9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34251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3DF96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5663F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02FD1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72FDB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843935" w14:paraId="178763F0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B3885" w14:textId="59A6A651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Object recognition and detection with deep learning for autonomous driving applications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5B2D5" w14:textId="768318B0" w:rsidR="00A344BC" w:rsidRPr="00812882" w:rsidRDefault="00000000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hyperlink r:id="rId10" w:history="1">
              <w:r w:rsidR="00A344BC" w:rsidRPr="00812882">
                <w:rPr>
                  <w:rStyle w:val="Hyperlink"/>
                  <w:rFonts w:asciiTheme="minorHAnsi" w:hAnsiTheme="minorHAnsi" w:cstheme="minorHAnsi"/>
                  <w:color w:val="auto"/>
                  <w:sz w:val="16"/>
                  <w:szCs w:val="16"/>
                </w:rPr>
                <w:t>https://journals</w:t>
              </w:r>
            </w:hyperlink>
            <w:r w:rsidR="00A344BC"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.</w:t>
            </w:r>
          </w:p>
          <w:p w14:paraId="115AFA88" w14:textId="77777777" w:rsidR="00A344BC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sagepub.com</w:t>
            </w:r>
          </w:p>
          <w:p w14:paraId="02223E98" w14:textId="45C428B8" w:rsidR="00A344BC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/</w:t>
            </w:r>
            <w:proofErr w:type="spellStart"/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doi</w:t>
            </w:r>
            <w:proofErr w:type="spellEnd"/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/pdf/</w:t>
            </w:r>
          </w:p>
          <w:p w14:paraId="73C0C7F6" w14:textId="77777777" w:rsidR="00A344BC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10.1177/</w:t>
            </w:r>
          </w:p>
          <w:p w14:paraId="75643D13" w14:textId="76C80DA7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0037549717709932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DFD8C" w14:textId="31DF3C6B" w:rsidR="00A344BC" w:rsidRPr="00812882" w:rsidRDefault="00A344BC" w:rsidP="00A344BC">
            <w:pPr>
              <w:pStyle w:val="Heading2"/>
              <w:rPr>
                <w:rFonts w:asciiTheme="minorHAnsi" w:eastAsia="Times New Roman" w:hAnsiTheme="minorHAnsi" w:cstheme="minorHAnsi"/>
                <w:color w:val="auto"/>
                <w:sz w:val="16"/>
                <w:szCs w:val="16"/>
                <w:lang w:val="en-IN" w:eastAsia="en-IN"/>
              </w:rPr>
            </w:pPr>
            <w:r w:rsidRPr="00812882">
              <w:rPr>
                <w:rFonts w:asciiTheme="minorHAnsi" w:eastAsia="Times New Roman" w:hAnsiTheme="minorHAnsi" w:cstheme="minorHAnsi"/>
                <w:color w:val="auto"/>
                <w:sz w:val="16"/>
                <w:szCs w:val="16"/>
                <w:lang w:val="en-IN" w:eastAsia="en-IN"/>
              </w:rPr>
              <w:t xml:space="preserve">Caltech-101 for object recognition </w:t>
            </w:r>
          </w:p>
          <w:p w14:paraId="2187FE49" w14:textId="481FADEF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eastAsia="Times New Roman" w:hAnsiTheme="minorHAnsi" w:cstheme="minorHAnsi"/>
                <w:color w:val="auto"/>
                <w:sz w:val="16"/>
                <w:szCs w:val="16"/>
                <w:lang w:val="en-IN" w:eastAsia="en-IN"/>
              </w:rPr>
              <w:t>Caltech Pedestrian dataset for pedestrian detection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2FE13" w14:textId="28ACC644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uses multiple CNNs to learn local object features, applies Principal Component Analysis (PCA) to select discriminative features, and then uses SVMs for classification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A0AA6" w14:textId="77777777" w:rsidR="00DC2EA1" w:rsidRPr="00A344BC" w:rsidRDefault="00DC2EA1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843935" w14:paraId="4E9027EC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1BBAA" w14:textId="18F7033F" w:rsidR="00DC2EA1" w:rsidRPr="00812882" w:rsidRDefault="00EE5ED2" w:rsidP="00F01BB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Research on Object Detection Method Based on FF-YOLO for Complex Scenes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9A6E5" w14:textId="1A05255B" w:rsidR="00EE5ED2" w:rsidRPr="00812882" w:rsidRDefault="00000000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11" w:history="1">
              <w:r w:rsidR="00EE5ED2" w:rsidRPr="00812882">
                <w:rPr>
                  <w:rStyle w:val="Hyperlink"/>
                  <w:rFonts w:cstheme="minorHAnsi"/>
                  <w:sz w:val="16"/>
                  <w:szCs w:val="16"/>
                </w:rPr>
                <w:t>https://ieeexplore</w:t>
              </w:r>
            </w:hyperlink>
          </w:p>
          <w:p w14:paraId="214FAF6F" w14:textId="77777777" w:rsidR="00EE5ED2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812882">
              <w:rPr>
                <w:rFonts w:cstheme="minorHAnsi"/>
                <w:color w:val="000000"/>
                <w:sz w:val="16"/>
                <w:szCs w:val="16"/>
              </w:rPr>
              <w:t>.ieee.org</w:t>
            </w:r>
            <w:proofErr w:type="gramEnd"/>
            <w:r w:rsidRPr="00812882">
              <w:rPr>
                <w:rFonts w:cstheme="minorHAnsi"/>
                <w:color w:val="000000"/>
                <w:sz w:val="16"/>
                <w:szCs w:val="16"/>
              </w:rPr>
              <w:t>/stamp/</w:t>
            </w:r>
          </w:p>
          <w:p w14:paraId="5BFB54BB" w14:textId="77777777" w:rsidR="00EE5ED2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stamp.jsp?tp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=&amp;</w:t>
            </w:r>
          </w:p>
          <w:p w14:paraId="03593B8F" w14:textId="0909E74E" w:rsidR="00DC2EA1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lastRenderedPageBreak/>
              <w:t>arnumber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=9524623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296A2" w14:textId="77777777" w:rsidR="00EE5ED2" w:rsidRPr="00EE5ED2" w:rsidRDefault="00EE5ED2" w:rsidP="00EE5ED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EE5ED2">
              <w:rPr>
                <w:rFonts w:eastAsia="Times New Roman" w:cstheme="minorHAnsi"/>
                <w:sz w:val="16"/>
                <w:szCs w:val="16"/>
                <w:lang w:val="en-IN" w:eastAsia="en-IN"/>
              </w:rPr>
              <w:lastRenderedPageBreak/>
              <w:t>  The</w:t>
            </w:r>
            <w:proofErr w:type="gramEnd"/>
            <w:r w:rsidRPr="00EE5ED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paper uses the Pascal VOC2007 dataset, which includes 5011 training images and 4952 test images across 20 object categories. </w:t>
            </w:r>
          </w:p>
          <w:p w14:paraId="114E856A" w14:textId="76C9ACB3" w:rsidR="00DC2EA1" w:rsidRPr="00812882" w:rsidRDefault="00EE5ED2" w:rsidP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lastRenderedPageBreak/>
              <w:t>  The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MS COCO dataset is also used, which contains over 140,000 images across 80+ categories.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0EA49" w14:textId="10FE2CDD" w:rsidR="00DC2EA1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lastRenderedPageBreak/>
              <w:t>FF-YOLO (YOLO with enhanced feature-fusion) for complex scenes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89D8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43DA6AEB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86786" w14:textId="48F3C257" w:rsidR="00DC2EA1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Enhancing Object Detection for VIPs Using YOLOv4_Resnet101 and Text-to-Speech Conversion Model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865BA4" w14:textId="75740154" w:rsidR="00843935" w:rsidRPr="00812882" w:rsidRDefault="00000000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12" w:history="1">
              <w:r w:rsidR="00843935" w:rsidRPr="00812882">
                <w:rPr>
                  <w:rStyle w:val="Hyperlink"/>
                  <w:rFonts w:cstheme="minorHAnsi"/>
                  <w:sz w:val="16"/>
                  <w:szCs w:val="16"/>
                </w:rPr>
                <w:t>https://mdpi-res</w:t>
              </w:r>
            </w:hyperlink>
            <w:r w:rsidR="00843935" w:rsidRPr="00812882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14:paraId="2CC1F103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com/</w:t>
            </w: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mti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/mti-07-00077/</w:t>
            </w: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article_</w:t>
            </w:r>
            <w:proofErr w:type="gramStart"/>
            <w:r w:rsidRPr="00812882">
              <w:rPr>
                <w:rFonts w:cstheme="minorHAnsi"/>
                <w:color w:val="000000"/>
                <w:sz w:val="16"/>
                <w:szCs w:val="16"/>
              </w:rPr>
              <w:t>deploy</w:t>
            </w:r>
            <w:proofErr w:type="spellEnd"/>
            <w:proofErr w:type="gramEnd"/>
          </w:p>
          <w:p w14:paraId="08CE44AA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/mti-07-00077.pdf?</w:t>
            </w:r>
          </w:p>
          <w:p w14:paraId="59882A8A" w14:textId="2747CE9E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version=1690968530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4C613" w14:textId="24CB4D95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Microsoft Common Objects in Context (MS COCO)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FADDB" w14:textId="218C6A15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System was developed using YOLOv4_Resnet101 for real-time object detection and recognition to assist VIPs in navigating their surroundings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D7411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39BE428A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4A2CC" w14:textId="0DCF0505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Performance analysis of deep learning</w:t>
            </w:r>
            <w:r w:rsidRPr="00812882">
              <w:rPr>
                <w:rFonts w:cstheme="minorHAnsi"/>
                <w:sz w:val="16"/>
                <w:szCs w:val="16"/>
              </w:rPr>
              <w:noBreakHyphen/>
              <w:t>based object detection algorithms on COCO benchmark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52560" w14:textId="4DF47DAA" w:rsidR="00843935" w:rsidRPr="00812882" w:rsidRDefault="00000000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13" w:history="1">
              <w:r w:rsidR="00843935" w:rsidRPr="00812882">
                <w:rPr>
                  <w:rStyle w:val="Hyperlink"/>
                  <w:rFonts w:cstheme="minorHAnsi"/>
                  <w:sz w:val="16"/>
                  <w:szCs w:val="16"/>
                </w:rPr>
                <w:t>https://jeas</w:t>
              </w:r>
            </w:hyperlink>
            <w:r w:rsidR="00843935" w:rsidRPr="00812882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14:paraId="125EF8AE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springeropen.com</w:t>
            </w:r>
          </w:p>
          <w:p w14:paraId="56387BF3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/counter/pdf/10.1186</w:t>
            </w:r>
          </w:p>
          <w:p w14:paraId="3D263564" w14:textId="17F612B6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/s44147-024-00411-z.pdf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B0987" w14:textId="1D95E4CC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COCO (Common Objects in Context)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975D4" w14:textId="6679286A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 xml:space="preserve">study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analyzed</w:t>
            </w:r>
            <w:proofErr w:type="spellEnd"/>
            <w:r w:rsidRPr="00812882">
              <w:rPr>
                <w:rFonts w:cstheme="minorHAnsi"/>
                <w:sz w:val="16"/>
                <w:szCs w:val="16"/>
              </w:rPr>
              <w:t xml:space="preserve"> several state-of-the-art deep learning-based object detection algorithms, including Faster R-CNN, Mask R-CNN, D-RFCN + SNIP, NAS-FPN,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DetectorRS</w:t>
            </w:r>
            <w:proofErr w:type="spellEnd"/>
            <w:r w:rsidRPr="00812882">
              <w:rPr>
                <w:rFonts w:cstheme="minorHAnsi"/>
                <w:sz w:val="16"/>
                <w:szCs w:val="16"/>
              </w:rPr>
              <w:t xml:space="preserve">, and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DyHead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A348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19F6380A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B68A5" w14:textId="409E5921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Improved Residual Networks for Image and Video Recognition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E6F9B" w14:textId="23368AB7" w:rsidR="00812882" w:rsidRPr="00812882" w:rsidRDefault="00000000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14" w:history="1">
              <w:r w:rsidR="00812882" w:rsidRPr="00812882">
                <w:rPr>
                  <w:rStyle w:val="Hyperlink"/>
                  <w:rFonts w:cstheme="minorHAnsi"/>
                  <w:sz w:val="16"/>
                  <w:szCs w:val="16"/>
                </w:rPr>
                <w:t>https://ieeexplore</w:t>
              </w:r>
            </w:hyperlink>
            <w:r w:rsidR="00812882" w:rsidRPr="00812882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14:paraId="5877D1BE" w14:textId="77777777" w:rsidR="00812882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ieee.org/stamp/</w:t>
            </w:r>
          </w:p>
          <w:p w14:paraId="74BCFE77" w14:textId="77777777" w:rsidR="00812882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stamp.jsp?tp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=&amp;</w:t>
            </w:r>
          </w:p>
          <w:p w14:paraId="77BA6AD7" w14:textId="07B63933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arnumber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=9412193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3D3C5" w14:textId="77777777" w:rsidR="00812882" w:rsidRPr="00812882" w:rsidRDefault="00812882" w:rsidP="0081288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ImageNet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(main dataset) </w:t>
            </w:r>
          </w:p>
          <w:p w14:paraId="1E100A27" w14:textId="77777777" w:rsidR="00812882" w:rsidRPr="00812882" w:rsidRDefault="00812882" w:rsidP="0081288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CIFAR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-10 and CIFAR-100 </w:t>
            </w:r>
          </w:p>
          <w:p w14:paraId="68624EFC" w14:textId="77777777" w:rsidR="00812882" w:rsidRPr="00812882" w:rsidRDefault="00812882" w:rsidP="0081288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Kinetics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-400 and Something-Something-v2 (video datasets) </w:t>
            </w:r>
          </w:p>
          <w:p w14:paraId="45A19F55" w14:textId="1E7D0B11" w:rsidR="00DC2EA1" w:rsidRPr="00812882" w:rsidRDefault="00812882" w:rsidP="0081288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COCO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(object detection)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A6900" w14:textId="31D99BC8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 xml:space="preserve">paper introduces modifications to three main components of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ResNets</w:t>
            </w:r>
            <w:proofErr w:type="spellEnd"/>
            <w:r w:rsidRPr="00812882">
              <w:rPr>
                <w:rFonts w:cstheme="minorHAnsi"/>
                <w:sz w:val="16"/>
                <w:szCs w:val="16"/>
              </w:rPr>
              <w:t>: information flow through the network, the residual building block, and the projection shortcut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B1F2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35575C1D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A59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C353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1754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C6AB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7294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3759DC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2329B9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A877745" w14:textId="77777777" w:rsidR="00DC2EA1" w:rsidRDefault="00000000">
      <w:pPr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br w:type="page"/>
      </w:r>
    </w:p>
    <w:p w14:paraId="69F79198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9996AE7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DA71554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3DEA298F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B49181B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E2EB6C0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125AFA8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DD0739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0EEF3C5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A0AAD5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6A89975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D13CF7B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sectPr w:rsidR="00DC2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85072" w14:textId="77777777" w:rsidR="00074A00" w:rsidRDefault="00074A00">
      <w:pPr>
        <w:spacing w:line="240" w:lineRule="auto"/>
      </w:pPr>
      <w:r>
        <w:separator/>
      </w:r>
    </w:p>
  </w:endnote>
  <w:endnote w:type="continuationSeparator" w:id="0">
    <w:p w14:paraId="24861E93" w14:textId="77777777" w:rsidR="00074A00" w:rsidRDefault="00074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C59D5" w14:textId="77777777" w:rsidR="00074A00" w:rsidRDefault="00074A00">
      <w:pPr>
        <w:spacing w:after="0"/>
      </w:pPr>
      <w:r>
        <w:separator/>
      </w:r>
    </w:p>
  </w:footnote>
  <w:footnote w:type="continuationSeparator" w:id="0">
    <w:p w14:paraId="3D7B2FB8" w14:textId="77777777" w:rsidR="00074A00" w:rsidRDefault="00074A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06B3"/>
    <w:multiLevelType w:val="multilevel"/>
    <w:tmpl w:val="83D4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5442"/>
    <w:multiLevelType w:val="hybridMultilevel"/>
    <w:tmpl w:val="3DB0E4DA"/>
    <w:lvl w:ilvl="0" w:tplc="ED883798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C335026"/>
    <w:multiLevelType w:val="hybridMultilevel"/>
    <w:tmpl w:val="6FBAA746"/>
    <w:lvl w:ilvl="0" w:tplc="F6604D78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F043387"/>
    <w:multiLevelType w:val="hybridMultilevel"/>
    <w:tmpl w:val="16E25EC8"/>
    <w:lvl w:ilvl="0" w:tplc="AFA61A9C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77495057">
    <w:abstractNumId w:val="1"/>
  </w:num>
  <w:num w:numId="2" w16cid:durableId="1600024456">
    <w:abstractNumId w:val="2"/>
  </w:num>
  <w:num w:numId="3" w16cid:durableId="1275476247">
    <w:abstractNumId w:val="3"/>
  </w:num>
  <w:num w:numId="4" w16cid:durableId="197004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F5"/>
    <w:rsid w:val="000239FF"/>
    <w:rsid w:val="00074A00"/>
    <w:rsid w:val="000A72CA"/>
    <w:rsid w:val="00105731"/>
    <w:rsid w:val="001F690F"/>
    <w:rsid w:val="001F74F6"/>
    <w:rsid w:val="0020008F"/>
    <w:rsid w:val="00206019"/>
    <w:rsid w:val="002272BD"/>
    <w:rsid w:val="0026525D"/>
    <w:rsid w:val="002B4910"/>
    <w:rsid w:val="002F2109"/>
    <w:rsid w:val="0036157E"/>
    <w:rsid w:val="00380D03"/>
    <w:rsid w:val="00391816"/>
    <w:rsid w:val="003A2201"/>
    <w:rsid w:val="003C3CB1"/>
    <w:rsid w:val="003C667A"/>
    <w:rsid w:val="004477B7"/>
    <w:rsid w:val="004B44CB"/>
    <w:rsid w:val="00511AFB"/>
    <w:rsid w:val="00557CD3"/>
    <w:rsid w:val="005A53DD"/>
    <w:rsid w:val="005B62F6"/>
    <w:rsid w:val="005C7C90"/>
    <w:rsid w:val="00646811"/>
    <w:rsid w:val="006A0F7B"/>
    <w:rsid w:val="006A1524"/>
    <w:rsid w:val="006D1033"/>
    <w:rsid w:val="00724F66"/>
    <w:rsid w:val="00730473"/>
    <w:rsid w:val="00765732"/>
    <w:rsid w:val="007914BA"/>
    <w:rsid w:val="007A3C59"/>
    <w:rsid w:val="007D2389"/>
    <w:rsid w:val="007E627A"/>
    <w:rsid w:val="007E7CC4"/>
    <w:rsid w:val="00812882"/>
    <w:rsid w:val="00843935"/>
    <w:rsid w:val="00885453"/>
    <w:rsid w:val="008A37C7"/>
    <w:rsid w:val="008B1E4D"/>
    <w:rsid w:val="008F5DB4"/>
    <w:rsid w:val="00970A27"/>
    <w:rsid w:val="009C00A1"/>
    <w:rsid w:val="009F4539"/>
    <w:rsid w:val="00A344BC"/>
    <w:rsid w:val="00AD349A"/>
    <w:rsid w:val="00AF27B2"/>
    <w:rsid w:val="00B26EB7"/>
    <w:rsid w:val="00B4564B"/>
    <w:rsid w:val="00B82AC3"/>
    <w:rsid w:val="00BA4A7F"/>
    <w:rsid w:val="00BA4F8B"/>
    <w:rsid w:val="00BA79F3"/>
    <w:rsid w:val="00C51D7C"/>
    <w:rsid w:val="00C53295"/>
    <w:rsid w:val="00C97C4E"/>
    <w:rsid w:val="00CD7A08"/>
    <w:rsid w:val="00CE6A0B"/>
    <w:rsid w:val="00D125C4"/>
    <w:rsid w:val="00D76577"/>
    <w:rsid w:val="00DC2EA1"/>
    <w:rsid w:val="00DF0C47"/>
    <w:rsid w:val="00DF3E45"/>
    <w:rsid w:val="00E062F5"/>
    <w:rsid w:val="00E55BE4"/>
    <w:rsid w:val="00E80184"/>
    <w:rsid w:val="00E9736F"/>
    <w:rsid w:val="00EC1417"/>
    <w:rsid w:val="00EE5ED2"/>
    <w:rsid w:val="00F01BB6"/>
    <w:rsid w:val="00F21CCE"/>
    <w:rsid w:val="00F241EF"/>
    <w:rsid w:val="00F67B6B"/>
    <w:rsid w:val="00F72246"/>
    <w:rsid w:val="00FA0F9B"/>
    <w:rsid w:val="22755CC8"/>
    <w:rsid w:val="4F293C72"/>
    <w:rsid w:val="5CA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082D"/>
  <w15:docId w15:val="{12A4CEF2-379F-4C22-A541-AF58B8B5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557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57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CD3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7CD3"/>
    <w:rPr>
      <w:color w:val="0000FF"/>
      <w:u w:val="single"/>
    </w:rPr>
  </w:style>
  <w:style w:type="character" w:customStyle="1" w:styleId="authors-info">
    <w:name w:val="authors-info"/>
    <w:basedOn w:val="DefaultParagraphFont"/>
    <w:rsid w:val="008B1E4D"/>
  </w:style>
  <w:style w:type="character" w:customStyle="1" w:styleId="blue-tooltip">
    <w:name w:val="blue-tooltip"/>
    <w:basedOn w:val="DefaultParagraphFont"/>
    <w:rsid w:val="008B1E4D"/>
  </w:style>
  <w:style w:type="character" w:styleId="UnresolvedMention">
    <w:name w:val="Unresolved Mention"/>
    <w:basedOn w:val="DefaultParagraphFont"/>
    <w:uiPriority w:val="99"/>
    <w:semiHidden/>
    <w:unhideWhenUsed/>
    <w:rsid w:val="00BA4A7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truncatedauthor">
    <w:name w:val="truncatedauthor"/>
    <w:basedOn w:val="DefaultParagraphFont"/>
    <w:rsid w:val="004477B7"/>
  </w:style>
  <w:style w:type="character" w:customStyle="1" w:styleId="author-name">
    <w:name w:val="author-name"/>
    <w:basedOn w:val="DefaultParagraphFont"/>
    <w:rsid w:val="004477B7"/>
  </w:style>
  <w:style w:type="character" w:customStyle="1" w:styleId="dissertpub">
    <w:name w:val="dissertpub"/>
    <w:basedOn w:val="DefaultParagraphFont"/>
    <w:rsid w:val="004477B7"/>
  </w:style>
  <w:style w:type="character" w:customStyle="1" w:styleId="media-delimiter">
    <w:name w:val="media-delimiter"/>
    <w:basedOn w:val="DefaultParagraphFont"/>
    <w:rsid w:val="00F67B6B"/>
  </w:style>
  <w:style w:type="character" w:customStyle="1" w:styleId="Heading4Char">
    <w:name w:val="Heading 4 Char"/>
    <w:basedOn w:val="DefaultParagraphFont"/>
    <w:link w:val="Heading4"/>
    <w:uiPriority w:val="9"/>
    <w:rsid w:val="00F21CC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F21CCE"/>
    <w:rPr>
      <w:b/>
      <w:bCs/>
    </w:rPr>
  </w:style>
  <w:style w:type="paragraph" w:styleId="NormalWeb">
    <w:name w:val="Normal (Web)"/>
    <w:basedOn w:val="Normal"/>
    <w:uiPriority w:val="99"/>
    <w:unhideWhenUsed/>
    <w:rsid w:val="00F2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44B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15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" TargetMode="External"/><Relationship Id="rId13" Type="http://schemas.openxmlformats.org/officeDocument/2006/relationships/hyperlink" Target="https://je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10575608" TargetMode="External"/><Relationship Id="rId12" Type="http://schemas.openxmlformats.org/officeDocument/2006/relationships/hyperlink" Target="https://mdpi-r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our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quest.com" TargetMode="External"/><Relationship Id="rId14" Type="http://schemas.openxmlformats.org/officeDocument/2006/relationships/hyperlink" Target="https://iee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6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Shraddha.panchal</dc:creator>
  <cp:keywords/>
  <dc:description/>
  <cp:lastModifiedBy>Shukla, Sagarika</cp:lastModifiedBy>
  <cp:revision>3</cp:revision>
  <cp:lastPrinted>2023-01-31T12:57:00Z</cp:lastPrinted>
  <dcterms:created xsi:type="dcterms:W3CDTF">2019-03-29T09:23:00Z</dcterms:created>
  <dcterms:modified xsi:type="dcterms:W3CDTF">2024-07-18T23:01:00Z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0357480A474B483FB1F9805FA17825DF</vt:lpwstr>
  </property>
</Properties>
</file>