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604" w:rsidRPr="00AB02D2" w:rsidRDefault="00D53604" w:rsidP="00AB02D2">
      <w:pPr>
        <w:pStyle w:val="Heading1"/>
        <w:spacing w:before="0" w:beforeAutospacing="0"/>
        <w:jc w:val="center"/>
        <w:rPr>
          <w:rFonts w:ascii="Arial" w:hAnsi="Arial" w:cs="Arial"/>
          <w:color w:val="00B050"/>
        </w:rPr>
      </w:pPr>
      <w:r w:rsidRPr="00A700F0">
        <w:rPr>
          <w:rFonts w:ascii="Arial" w:hAnsi="Arial" w:cs="Arial"/>
          <w:sz w:val="28"/>
        </w:rPr>
        <w:tab/>
      </w:r>
      <w:r w:rsidR="00AB02D2" w:rsidRPr="00A700F0">
        <w:rPr>
          <w:rFonts w:ascii="Arial" w:hAnsi="Arial" w:cs="Arial"/>
          <w:color w:val="00B050"/>
          <w:sz w:val="28"/>
        </w:rPr>
        <w:t>Food Safety Standards</w:t>
      </w:r>
      <w:r w:rsidRPr="00AB02D2">
        <w:rPr>
          <w:rFonts w:ascii="Arial" w:hAnsi="Arial" w:cs="Arial"/>
          <w:color w:val="00B050"/>
        </w:rPr>
        <w:tab/>
      </w:r>
    </w:p>
    <w:p w:rsidR="00C96213" w:rsidRPr="00FD51B2" w:rsidRDefault="00C96213" w:rsidP="00C96213">
      <w:pPr>
        <w:shd w:val="clear" w:color="auto" w:fill="FFFFFF"/>
        <w:spacing w:after="100" w:afterAutospacing="1"/>
        <w:jc w:val="both"/>
        <w:rPr>
          <w:rFonts w:ascii="Arial" w:eastAsia="Times New Roman" w:hAnsi="Arial" w:cs="Arial"/>
          <w:szCs w:val="24"/>
        </w:rPr>
      </w:pPr>
      <w:r w:rsidRPr="00FD51B2">
        <w:rPr>
          <w:rFonts w:ascii="Arial" w:eastAsia="Times New Roman" w:hAnsi="Arial" w:cs="Arial"/>
          <w:szCs w:val="24"/>
        </w:rPr>
        <w:t>In this section, compliances required by the respective standards are provided. You can access the documentation and records as applicable standard wise. You can choose standard, standar</w:t>
      </w:r>
      <w:r w:rsidR="00FD51B2" w:rsidRPr="00FD51B2">
        <w:rPr>
          <w:rFonts w:ascii="Arial" w:eastAsia="Times New Roman" w:hAnsi="Arial" w:cs="Arial"/>
          <w:szCs w:val="24"/>
        </w:rPr>
        <w:t>d category (On Farm production)</w:t>
      </w:r>
      <w:r w:rsidRPr="00FD51B2">
        <w:rPr>
          <w:rFonts w:ascii="Arial" w:eastAsia="Times New Roman" w:hAnsi="Arial" w:cs="Arial"/>
          <w:szCs w:val="24"/>
        </w:rPr>
        <w:t>,</w:t>
      </w:r>
      <w:r w:rsidR="00FD51B2" w:rsidRPr="00FD51B2">
        <w:rPr>
          <w:rFonts w:ascii="Arial" w:eastAsia="Times New Roman" w:hAnsi="Arial" w:cs="Arial"/>
          <w:szCs w:val="24"/>
        </w:rPr>
        <w:t xml:space="preserve"> </w:t>
      </w:r>
      <w:r w:rsidRPr="00FD51B2">
        <w:rPr>
          <w:rFonts w:ascii="Arial" w:eastAsia="Times New Roman" w:hAnsi="Arial" w:cs="Arial"/>
          <w:szCs w:val="24"/>
        </w:rPr>
        <w:t xml:space="preserve">Crop and then access to documents or records you need. Since the documentation is generic, the same documentation is linked for all crops. </w:t>
      </w:r>
    </w:p>
    <w:p w:rsidR="00C96213" w:rsidRDefault="00C96213" w:rsidP="00C96213">
      <w:pPr>
        <w:pStyle w:val="NormalWeb"/>
        <w:shd w:val="clear" w:color="auto" w:fill="FFFFFF"/>
        <w:spacing w:before="0" w:beforeAutospacing="0" w:line="276" w:lineRule="auto"/>
        <w:jc w:val="both"/>
        <w:rPr>
          <w:rFonts w:ascii="Arial" w:hAnsi="Arial" w:cs="Arial"/>
          <w:color w:val="565656"/>
          <w:sz w:val="21"/>
          <w:szCs w:val="21"/>
          <w:shd w:val="clear" w:color="auto" w:fill="FFFFFF"/>
        </w:rPr>
      </w:pPr>
      <w:r w:rsidRPr="00E87E6B">
        <w:rPr>
          <w:rFonts w:ascii="Arial" w:hAnsi="Arial" w:cs="Arial"/>
          <w:b/>
          <w:color w:val="00B050"/>
          <w:szCs w:val="21"/>
          <w:shd w:val="clear" w:color="auto" w:fill="FFFFFF"/>
        </w:rPr>
        <w:t>Group mean</w:t>
      </w:r>
      <w:r w:rsidR="00E87E6B">
        <w:rPr>
          <w:rFonts w:ascii="Arial" w:hAnsi="Arial" w:cs="Arial"/>
          <w:b/>
          <w:color w:val="00B050"/>
          <w:szCs w:val="21"/>
          <w:shd w:val="clear" w:color="auto" w:fill="FFFFFF"/>
        </w:rPr>
        <w:t>s:</w:t>
      </w:r>
      <w:r w:rsidRPr="00FD51B2">
        <w:rPr>
          <w:rFonts w:ascii="Arial" w:hAnsi="Arial" w:cs="Arial"/>
          <w:color w:val="565656"/>
          <w:sz w:val="22"/>
          <w:szCs w:val="21"/>
          <w:shd w:val="clear" w:color="auto" w:fill="FFFFFF"/>
        </w:rPr>
        <w:t xml:space="preserve"> </w:t>
      </w:r>
      <w:r w:rsidRPr="00FD51B2">
        <w:rPr>
          <w:rFonts w:ascii="Arial" w:hAnsi="Arial" w:cs="Arial"/>
          <w:sz w:val="22"/>
        </w:rPr>
        <w:t>Farmers organizations and other organizations engaged in farming with group of farmers.</w:t>
      </w:r>
    </w:p>
    <w:p w:rsidR="00C96213" w:rsidRDefault="00C96213" w:rsidP="00C96213">
      <w:pPr>
        <w:shd w:val="clear" w:color="auto" w:fill="FFFFFF"/>
        <w:spacing w:after="100" w:afterAutospacing="1"/>
        <w:jc w:val="both"/>
        <w:rPr>
          <w:rFonts w:ascii="Arial" w:eastAsia="Times New Roman" w:hAnsi="Arial" w:cs="Arial"/>
          <w:sz w:val="24"/>
          <w:szCs w:val="24"/>
        </w:rPr>
      </w:pPr>
      <w:r w:rsidRPr="00FD51B2">
        <w:rPr>
          <w:rFonts w:ascii="Arial" w:eastAsia="Times New Roman" w:hAnsi="Arial" w:cs="Arial"/>
          <w:b/>
          <w:color w:val="00B050"/>
          <w:sz w:val="24"/>
          <w:szCs w:val="24"/>
        </w:rPr>
        <w:t>Related Documents</w:t>
      </w:r>
      <w:r w:rsidR="00E87E6B">
        <w:rPr>
          <w:rFonts w:ascii="Arial" w:eastAsia="Times New Roman" w:hAnsi="Arial" w:cs="Arial"/>
          <w:b/>
          <w:color w:val="00B050"/>
          <w:sz w:val="24"/>
          <w:szCs w:val="24"/>
        </w:rPr>
        <w:t>:</w:t>
      </w:r>
      <w:r w:rsidRPr="00FD51B2">
        <w:rPr>
          <w:rFonts w:ascii="Arial" w:eastAsia="Times New Roman" w:hAnsi="Arial" w:cs="Arial"/>
          <w:sz w:val="24"/>
          <w:szCs w:val="24"/>
        </w:rPr>
        <w:t xml:space="preserve"> </w:t>
      </w:r>
      <w:r w:rsidR="00FD51B2" w:rsidRPr="00FD51B2">
        <w:rPr>
          <w:rFonts w:ascii="Arial" w:eastAsia="Times New Roman" w:hAnsi="Arial" w:cs="Arial"/>
          <w:szCs w:val="24"/>
        </w:rPr>
        <w:t>S</w:t>
      </w:r>
      <w:r w:rsidRPr="00FD51B2">
        <w:rPr>
          <w:rFonts w:ascii="Arial" w:eastAsia="Times New Roman" w:hAnsi="Arial" w:cs="Arial"/>
          <w:szCs w:val="24"/>
        </w:rPr>
        <w:t>ection is provided in which you can access to documents, which are related to internal audits</w:t>
      </w:r>
    </w:p>
    <w:p w:rsidR="00C96213" w:rsidRPr="00E87E6B" w:rsidRDefault="00C96213" w:rsidP="00C96213">
      <w:pPr>
        <w:pStyle w:val="NormalWeb"/>
        <w:shd w:val="clear" w:color="auto" w:fill="FFFFFF"/>
        <w:spacing w:before="0" w:beforeAutospacing="0"/>
        <w:jc w:val="both"/>
        <w:rPr>
          <w:rFonts w:ascii="Arial" w:hAnsi="Arial" w:cs="Arial"/>
          <w:b/>
        </w:rPr>
      </w:pPr>
      <w:r w:rsidRPr="00E87E6B">
        <w:rPr>
          <w:rFonts w:ascii="Arial" w:hAnsi="Arial" w:cs="Arial"/>
          <w:b/>
          <w:color w:val="00B050"/>
        </w:rPr>
        <w:t>Brief About the Requirements</w:t>
      </w:r>
      <w:r w:rsidR="001C6A25">
        <w:rPr>
          <w:rFonts w:ascii="Arial" w:hAnsi="Arial" w:cs="Arial"/>
          <w:b/>
          <w:color w:val="00B050"/>
        </w:rPr>
        <w:t>:</w:t>
      </w:r>
    </w:p>
    <w:p w:rsidR="008E0DB7" w:rsidRPr="00FD51B2" w:rsidRDefault="008E0DB7" w:rsidP="00A700F0">
      <w:pPr>
        <w:pStyle w:val="NormalWeb"/>
        <w:shd w:val="clear" w:color="auto" w:fill="FFFFFF"/>
        <w:spacing w:before="0" w:beforeAutospacing="0" w:line="276" w:lineRule="auto"/>
        <w:jc w:val="both"/>
        <w:rPr>
          <w:rFonts w:ascii="Arial" w:hAnsi="Arial" w:cs="Arial"/>
          <w:sz w:val="22"/>
        </w:rPr>
      </w:pPr>
      <w:r w:rsidRPr="00FD51B2">
        <w:rPr>
          <w:rFonts w:ascii="Arial" w:hAnsi="Arial" w:cs="Arial"/>
          <w:sz w:val="22"/>
        </w:rPr>
        <w:t xml:space="preserve">This section focused on </w:t>
      </w:r>
      <w:r w:rsidR="00D16C53" w:rsidRPr="00FD51B2">
        <w:rPr>
          <w:rFonts w:ascii="Arial" w:hAnsi="Arial" w:cs="Arial"/>
          <w:sz w:val="22"/>
        </w:rPr>
        <w:t>f</w:t>
      </w:r>
      <w:r w:rsidRPr="00FD51B2">
        <w:rPr>
          <w:rFonts w:ascii="Arial" w:hAnsi="Arial" w:cs="Arial"/>
          <w:sz w:val="22"/>
        </w:rPr>
        <w:t xml:space="preserve">ood safety standards/schemes that are popular worldwide and demanded by the importers/retailers/ consumers. In the first </w:t>
      </w:r>
      <w:r w:rsidR="00080F2A" w:rsidRPr="00FD51B2">
        <w:rPr>
          <w:rFonts w:ascii="Arial" w:hAnsi="Arial" w:cs="Arial"/>
          <w:sz w:val="22"/>
        </w:rPr>
        <w:t>phase</w:t>
      </w:r>
      <w:proofErr w:type="gramStart"/>
      <w:r w:rsidR="00080F2A" w:rsidRPr="00FD51B2">
        <w:rPr>
          <w:rFonts w:ascii="Arial" w:hAnsi="Arial" w:cs="Arial"/>
          <w:sz w:val="22"/>
        </w:rPr>
        <w:t>,we</w:t>
      </w:r>
      <w:proofErr w:type="gramEnd"/>
      <w:r w:rsidR="00080F2A" w:rsidRPr="00FD51B2">
        <w:rPr>
          <w:rFonts w:ascii="Arial" w:hAnsi="Arial" w:cs="Arial"/>
          <w:sz w:val="22"/>
        </w:rPr>
        <w:t xml:space="preserve"> </w:t>
      </w:r>
      <w:r w:rsidRPr="00FD51B2">
        <w:rPr>
          <w:rFonts w:ascii="Arial" w:hAnsi="Arial" w:cs="Arial"/>
          <w:sz w:val="22"/>
        </w:rPr>
        <w:t xml:space="preserve">focused on food safety standards related to agriculture production on the farm, harvest and produce </w:t>
      </w:r>
      <w:r w:rsidR="00D16C53" w:rsidRPr="00FD51B2">
        <w:rPr>
          <w:rFonts w:ascii="Arial" w:hAnsi="Arial" w:cs="Arial"/>
          <w:sz w:val="22"/>
        </w:rPr>
        <w:t>handling</w:t>
      </w:r>
      <w:r w:rsidR="00F42D87" w:rsidRPr="00FD51B2">
        <w:rPr>
          <w:rFonts w:ascii="Arial" w:hAnsi="Arial" w:cs="Arial"/>
          <w:sz w:val="22"/>
        </w:rPr>
        <w:t xml:space="preserve"> at the farm</w:t>
      </w:r>
      <w:r w:rsidR="00D16C53" w:rsidRPr="00FD51B2">
        <w:rPr>
          <w:rFonts w:ascii="Arial" w:hAnsi="Arial" w:cs="Arial"/>
          <w:sz w:val="22"/>
        </w:rPr>
        <w:t>.</w:t>
      </w:r>
    </w:p>
    <w:p w:rsidR="008E0DB7" w:rsidRPr="00FD51B2" w:rsidRDefault="008E0DB7" w:rsidP="00A700F0">
      <w:pPr>
        <w:pStyle w:val="NormalWeb"/>
        <w:shd w:val="clear" w:color="auto" w:fill="FFFFFF"/>
        <w:spacing w:before="0" w:beforeAutospacing="0" w:line="276" w:lineRule="auto"/>
        <w:jc w:val="both"/>
        <w:rPr>
          <w:rFonts w:ascii="Arial" w:hAnsi="Arial" w:cs="Arial"/>
          <w:sz w:val="22"/>
          <w:szCs w:val="22"/>
          <w:shd w:val="clear" w:color="auto" w:fill="FFFFFF"/>
        </w:rPr>
      </w:pPr>
      <w:r w:rsidRPr="00FD51B2">
        <w:rPr>
          <w:rFonts w:ascii="Arial" w:hAnsi="Arial" w:cs="Arial"/>
          <w:sz w:val="22"/>
          <w:szCs w:val="22"/>
          <w:shd w:val="clear" w:color="auto" w:fill="FFFFFF"/>
        </w:rPr>
        <w:t>1 Gl</w:t>
      </w:r>
      <w:r w:rsidR="00FD51B2" w:rsidRPr="00FD51B2">
        <w:rPr>
          <w:rFonts w:ascii="Arial" w:hAnsi="Arial" w:cs="Arial"/>
          <w:sz w:val="22"/>
          <w:szCs w:val="22"/>
          <w:shd w:val="clear" w:color="auto" w:fill="FFFFFF"/>
        </w:rPr>
        <w:t>obalG.A.P</w:t>
      </w:r>
      <w:r w:rsidRPr="00FD51B2">
        <w:rPr>
          <w:rFonts w:ascii="Arial" w:hAnsi="Arial" w:cs="Arial"/>
          <w:sz w:val="22"/>
          <w:szCs w:val="22"/>
          <w:shd w:val="clear" w:color="auto" w:fill="FFFFFF"/>
        </w:rPr>
        <w:t xml:space="preserve">, 2. </w:t>
      </w:r>
      <w:proofErr w:type="spellStart"/>
      <w:r w:rsidRPr="00FD51B2">
        <w:rPr>
          <w:rFonts w:ascii="Arial" w:hAnsi="Arial" w:cs="Arial"/>
          <w:sz w:val="22"/>
          <w:szCs w:val="22"/>
          <w:shd w:val="clear" w:color="auto" w:fill="FFFFFF"/>
        </w:rPr>
        <w:t>IndG.A.P</w:t>
      </w:r>
      <w:proofErr w:type="spellEnd"/>
      <w:r w:rsidR="00FD51B2" w:rsidRPr="00FD51B2">
        <w:rPr>
          <w:rFonts w:ascii="Arial" w:hAnsi="Arial" w:cs="Arial"/>
          <w:sz w:val="22"/>
          <w:szCs w:val="22"/>
          <w:shd w:val="clear" w:color="auto" w:fill="FFFFFF"/>
        </w:rPr>
        <w:t xml:space="preserve"> </w:t>
      </w:r>
      <w:r w:rsidRPr="00FD51B2">
        <w:rPr>
          <w:rFonts w:ascii="Arial" w:hAnsi="Arial" w:cs="Arial"/>
          <w:sz w:val="22"/>
          <w:szCs w:val="22"/>
          <w:shd w:val="clear" w:color="auto" w:fill="FFFFFF"/>
        </w:rPr>
        <w:t>(it is under bench marking process with GlobalG.A.P) 3 Organic –</w:t>
      </w:r>
      <w:r w:rsidR="00FD51B2" w:rsidRPr="00FD51B2">
        <w:rPr>
          <w:rFonts w:ascii="Arial" w:hAnsi="Arial" w:cs="Arial"/>
          <w:sz w:val="22"/>
          <w:szCs w:val="22"/>
          <w:shd w:val="clear" w:color="auto" w:fill="FFFFFF"/>
        </w:rPr>
        <w:t>NPOP,</w:t>
      </w:r>
      <w:r w:rsidRPr="00FD51B2">
        <w:rPr>
          <w:rFonts w:ascii="Arial" w:hAnsi="Arial" w:cs="Arial"/>
          <w:sz w:val="22"/>
          <w:szCs w:val="22"/>
          <w:shd w:val="clear" w:color="auto" w:fill="FFFFFF"/>
        </w:rPr>
        <w:t xml:space="preserve"> 4 Organic </w:t>
      </w:r>
      <w:r w:rsidR="00FD51B2" w:rsidRPr="00FD51B2">
        <w:rPr>
          <w:rFonts w:ascii="Arial" w:hAnsi="Arial" w:cs="Arial"/>
          <w:sz w:val="22"/>
          <w:szCs w:val="22"/>
          <w:shd w:val="clear" w:color="auto" w:fill="FFFFFF"/>
        </w:rPr>
        <w:t>NOP, 5 Fair</w:t>
      </w:r>
      <w:r w:rsidRPr="00FD51B2">
        <w:rPr>
          <w:rFonts w:ascii="Arial" w:hAnsi="Arial" w:cs="Arial"/>
          <w:sz w:val="22"/>
          <w:szCs w:val="22"/>
          <w:shd w:val="clear" w:color="auto" w:fill="FFFFFF"/>
        </w:rPr>
        <w:t xml:space="preserve"> Trade </w:t>
      </w:r>
      <w:r w:rsidR="00FD51B2" w:rsidRPr="00FD51B2">
        <w:rPr>
          <w:rFonts w:ascii="Arial" w:hAnsi="Arial" w:cs="Arial"/>
          <w:sz w:val="22"/>
          <w:szCs w:val="22"/>
          <w:shd w:val="clear" w:color="auto" w:fill="FFFFFF"/>
        </w:rPr>
        <w:t>International,</w:t>
      </w:r>
      <w:r w:rsidRPr="00FD51B2">
        <w:rPr>
          <w:rFonts w:ascii="Arial" w:hAnsi="Arial" w:cs="Arial"/>
          <w:sz w:val="22"/>
          <w:szCs w:val="22"/>
          <w:shd w:val="clear" w:color="auto" w:fill="FFFFFF"/>
        </w:rPr>
        <w:t xml:space="preserve"> 6 Rail Forest Alliance</w:t>
      </w:r>
      <w:r w:rsidR="00080F2A" w:rsidRPr="00FD51B2">
        <w:rPr>
          <w:rFonts w:ascii="Arial" w:hAnsi="Arial" w:cs="Arial"/>
          <w:sz w:val="22"/>
          <w:szCs w:val="22"/>
          <w:shd w:val="clear" w:color="auto" w:fill="FFFFFF"/>
        </w:rPr>
        <w:t xml:space="preserve">. More schemes will be added based on the </w:t>
      </w:r>
      <w:r w:rsidR="00F42D87" w:rsidRPr="00FD51B2">
        <w:rPr>
          <w:rFonts w:ascii="Arial" w:hAnsi="Arial" w:cs="Arial"/>
          <w:sz w:val="22"/>
          <w:szCs w:val="22"/>
          <w:shd w:val="clear" w:color="auto" w:fill="FFFFFF"/>
        </w:rPr>
        <w:t>feedback from the users.</w:t>
      </w:r>
    </w:p>
    <w:p w:rsidR="008E0DB7" w:rsidRPr="00FD51B2" w:rsidRDefault="008E0DB7" w:rsidP="00A700F0">
      <w:pPr>
        <w:pStyle w:val="NormalWeb"/>
        <w:shd w:val="clear" w:color="auto" w:fill="FFFFFF"/>
        <w:spacing w:before="0" w:beforeAutospacing="0" w:line="276" w:lineRule="auto"/>
        <w:jc w:val="both"/>
        <w:rPr>
          <w:rFonts w:ascii="Arial" w:hAnsi="Arial" w:cs="Arial"/>
          <w:sz w:val="22"/>
          <w:szCs w:val="22"/>
          <w:shd w:val="clear" w:color="auto" w:fill="FFFFFF"/>
        </w:rPr>
      </w:pPr>
      <w:r w:rsidRPr="00FD51B2">
        <w:rPr>
          <w:rFonts w:ascii="Arial" w:hAnsi="Arial" w:cs="Arial"/>
          <w:sz w:val="22"/>
          <w:szCs w:val="22"/>
          <w:shd w:val="clear" w:color="auto" w:fill="FFFFFF"/>
        </w:rPr>
        <w:t xml:space="preserve">Key challenge faced by the </w:t>
      </w:r>
      <w:r w:rsidR="00080F2A" w:rsidRPr="00FD51B2">
        <w:rPr>
          <w:rFonts w:ascii="Arial" w:hAnsi="Arial" w:cs="Arial"/>
          <w:sz w:val="22"/>
          <w:szCs w:val="22"/>
          <w:shd w:val="clear" w:color="auto" w:fill="FFFFFF"/>
        </w:rPr>
        <w:t xml:space="preserve">organizations in implementation of these standards, is </w:t>
      </w:r>
      <w:r w:rsidR="00F42D87" w:rsidRPr="00FD51B2">
        <w:rPr>
          <w:rFonts w:ascii="Arial" w:hAnsi="Arial" w:cs="Arial"/>
          <w:sz w:val="22"/>
          <w:szCs w:val="22"/>
          <w:shd w:val="clear" w:color="auto" w:fill="FFFFFF"/>
        </w:rPr>
        <w:t>preparing documentation</w:t>
      </w:r>
      <w:r w:rsidR="009374CB" w:rsidRPr="00FD51B2">
        <w:rPr>
          <w:rFonts w:ascii="Arial" w:hAnsi="Arial" w:cs="Arial"/>
          <w:sz w:val="22"/>
          <w:szCs w:val="22"/>
          <w:shd w:val="clear" w:color="auto" w:fill="FFFFFF"/>
        </w:rPr>
        <w:t>/records</w:t>
      </w:r>
      <w:r w:rsidR="00F42D87" w:rsidRPr="00FD51B2">
        <w:rPr>
          <w:rFonts w:ascii="Arial" w:hAnsi="Arial" w:cs="Arial"/>
          <w:sz w:val="22"/>
          <w:szCs w:val="22"/>
          <w:shd w:val="clear" w:color="auto" w:fill="FFFFFF"/>
        </w:rPr>
        <w:t>in meeting</w:t>
      </w:r>
      <w:r w:rsidR="00080F2A" w:rsidRPr="00FD51B2">
        <w:rPr>
          <w:rFonts w:ascii="Arial" w:hAnsi="Arial" w:cs="Arial"/>
          <w:sz w:val="22"/>
          <w:szCs w:val="22"/>
          <w:shd w:val="clear" w:color="auto" w:fill="FFFFFF"/>
        </w:rPr>
        <w:t xml:space="preserve"> the requirements of the standards.</w:t>
      </w:r>
    </w:p>
    <w:p w:rsidR="00080F2A" w:rsidRPr="00FD51B2" w:rsidRDefault="00080F2A" w:rsidP="00A700F0">
      <w:pPr>
        <w:pStyle w:val="NormalWeb"/>
        <w:shd w:val="clear" w:color="auto" w:fill="FFFFFF"/>
        <w:spacing w:before="0" w:beforeAutospacing="0" w:line="276" w:lineRule="auto"/>
        <w:jc w:val="both"/>
        <w:rPr>
          <w:rFonts w:ascii="Arial" w:hAnsi="Arial" w:cs="Arial"/>
          <w:sz w:val="22"/>
          <w:szCs w:val="22"/>
          <w:shd w:val="clear" w:color="auto" w:fill="FFFFFF"/>
        </w:rPr>
      </w:pPr>
      <w:r w:rsidRPr="00FD51B2">
        <w:rPr>
          <w:rFonts w:ascii="Arial" w:hAnsi="Arial" w:cs="Arial"/>
          <w:sz w:val="22"/>
          <w:szCs w:val="22"/>
          <w:shd w:val="clear" w:color="auto" w:fill="FFFFFF"/>
        </w:rPr>
        <w:t xml:space="preserve">We have made efforts in developing the documentation </w:t>
      </w:r>
      <w:r w:rsidR="00F42D87" w:rsidRPr="00FD51B2">
        <w:rPr>
          <w:rFonts w:ascii="Arial" w:hAnsi="Arial" w:cs="Arial"/>
          <w:sz w:val="22"/>
          <w:szCs w:val="22"/>
          <w:shd w:val="clear" w:color="auto" w:fill="FFFFFF"/>
        </w:rPr>
        <w:t>(Quality</w:t>
      </w:r>
      <w:r w:rsidRPr="00FD51B2">
        <w:rPr>
          <w:rFonts w:ascii="Arial" w:hAnsi="Arial" w:cs="Arial"/>
          <w:sz w:val="22"/>
          <w:szCs w:val="22"/>
          <w:shd w:val="clear" w:color="auto" w:fill="FFFFFF"/>
        </w:rPr>
        <w:t xml:space="preserve"> Manual, Procedures, Work instructions,</w:t>
      </w:r>
      <w:r w:rsidR="00E87E6B">
        <w:rPr>
          <w:rFonts w:ascii="Arial" w:hAnsi="Arial" w:cs="Arial"/>
          <w:sz w:val="22"/>
          <w:szCs w:val="22"/>
          <w:shd w:val="clear" w:color="auto" w:fill="FFFFFF"/>
        </w:rPr>
        <w:t xml:space="preserve"> </w:t>
      </w:r>
      <w:r w:rsidR="009374CB" w:rsidRPr="00FD51B2">
        <w:rPr>
          <w:rFonts w:ascii="Arial" w:hAnsi="Arial" w:cs="Arial"/>
          <w:sz w:val="22"/>
          <w:szCs w:val="22"/>
          <w:shd w:val="clear" w:color="auto" w:fill="FFFFFF"/>
        </w:rPr>
        <w:t>Risk Assessments, Management Plans, Policies,</w:t>
      </w:r>
      <w:r w:rsidR="00E87E6B">
        <w:rPr>
          <w:rFonts w:ascii="Arial" w:hAnsi="Arial" w:cs="Arial"/>
          <w:sz w:val="22"/>
          <w:szCs w:val="22"/>
          <w:shd w:val="clear" w:color="auto" w:fill="FFFFFF"/>
        </w:rPr>
        <w:t xml:space="preserve"> </w:t>
      </w:r>
      <w:proofErr w:type="gramStart"/>
      <w:r w:rsidR="00E87E6B">
        <w:rPr>
          <w:rFonts w:ascii="Arial" w:hAnsi="Arial" w:cs="Arial"/>
          <w:sz w:val="22"/>
          <w:szCs w:val="22"/>
          <w:shd w:val="clear" w:color="auto" w:fill="FFFFFF"/>
        </w:rPr>
        <w:t>Records</w:t>
      </w:r>
      <w:proofErr w:type="gramEnd"/>
      <w:r w:rsidR="00E87E6B">
        <w:rPr>
          <w:rFonts w:ascii="Arial" w:hAnsi="Arial" w:cs="Arial"/>
          <w:sz w:val="22"/>
          <w:szCs w:val="22"/>
          <w:shd w:val="clear" w:color="auto" w:fill="FFFFFF"/>
        </w:rPr>
        <w:t xml:space="preserve"> etc</w:t>
      </w:r>
      <w:r w:rsidRPr="00FD51B2">
        <w:rPr>
          <w:rFonts w:ascii="Arial" w:hAnsi="Arial" w:cs="Arial"/>
          <w:sz w:val="22"/>
          <w:szCs w:val="22"/>
          <w:shd w:val="clear" w:color="auto" w:fill="FFFFFF"/>
        </w:rPr>
        <w:t>)</w:t>
      </w:r>
      <w:r w:rsidR="00F42D87" w:rsidRPr="00FD51B2">
        <w:rPr>
          <w:rFonts w:ascii="Arial" w:hAnsi="Arial" w:cs="Arial"/>
          <w:sz w:val="22"/>
          <w:szCs w:val="22"/>
          <w:shd w:val="clear" w:color="auto" w:fill="FFFFFF"/>
        </w:rPr>
        <w:t xml:space="preserve"> as per the standard requirement</w:t>
      </w:r>
      <w:r w:rsidRPr="00FD51B2">
        <w:rPr>
          <w:rFonts w:ascii="Arial" w:hAnsi="Arial" w:cs="Arial"/>
          <w:sz w:val="22"/>
          <w:szCs w:val="22"/>
          <w:shd w:val="clear" w:color="auto" w:fill="FFFFFF"/>
        </w:rPr>
        <w:t xml:space="preserve">. </w:t>
      </w:r>
      <w:r w:rsidR="00F42D87" w:rsidRPr="00FD51B2">
        <w:rPr>
          <w:rFonts w:ascii="Arial" w:hAnsi="Arial" w:cs="Arial"/>
          <w:sz w:val="22"/>
          <w:szCs w:val="22"/>
          <w:shd w:val="clear" w:color="auto" w:fill="FFFFFF"/>
        </w:rPr>
        <w:t xml:space="preserve">You must keep in mind that these documents or </w:t>
      </w:r>
      <w:r w:rsidR="009374CB" w:rsidRPr="00FD51B2">
        <w:rPr>
          <w:rFonts w:ascii="Arial" w:hAnsi="Arial" w:cs="Arial"/>
          <w:sz w:val="22"/>
          <w:szCs w:val="22"/>
          <w:shd w:val="clear" w:color="auto" w:fill="FFFFFF"/>
        </w:rPr>
        <w:t>records are</w:t>
      </w:r>
      <w:r w:rsidRPr="00FD51B2">
        <w:rPr>
          <w:rFonts w:ascii="Arial" w:hAnsi="Arial" w:cs="Arial"/>
          <w:sz w:val="22"/>
          <w:szCs w:val="22"/>
          <w:shd w:val="clear" w:color="auto" w:fill="FFFFFF"/>
        </w:rPr>
        <w:t xml:space="preserve"> generic</w:t>
      </w:r>
      <w:r w:rsidR="00F42D87" w:rsidRPr="00FD51B2">
        <w:rPr>
          <w:rFonts w:ascii="Arial" w:hAnsi="Arial" w:cs="Arial"/>
          <w:sz w:val="22"/>
          <w:szCs w:val="22"/>
          <w:shd w:val="clear" w:color="auto" w:fill="FFFFFF"/>
        </w:rPr>
        <w:t xml:space="preserve"> in nature and to </w:t>
      </w:r>
      <w:r w:rsidR="009374CB" w:rsidRPr="00FD51B2">
        <w:rPr>
          <w:rFonts w:ascii="Arial" w:hAnsi="Arial" w:cs="Arial"/>
          <w:sz w:val="22"/>
          <w:szCs w:val="22"/>
          <w:shd w:val="clear" w:color="auto" w:fill="FFFFFF"/>
        </w:rPr>
        <w:t xml:space="preserve">be used only for guidance. </w:t>
      </w:r>
      <w:r w:rsidRPr="00FD51B2">
        <w:rPr>
          <w:rFonts w:ascii="Arial" w:hAnsi="Arial" w:cs="Arial"/>
          <w:sz w:val="22"/>
          <w:szCs w:val="22"/>
          <w:shd w:val="clear" w:color="auto" w:fill="FFFFFF"/>
        </w:rPr>
        <w:t xml:space="preserve">Each organization has to modify </w:t>
      </w:r>
      <w:r w:rsidR="00D16C53" w:rsidRPr="00FD51B2">
        <w:rPr>
          <w:rFonts w:ascii="Arial" w:hAnsi="Arial" w:cs="Arial"/>
          <w:sz w:val="22"/>
          <w:szCs w:val="22"/>
          <w:shd w:val="clear" w:color="auto" w:fill="FFFFFF"/>
        </w:rPr>
        <w:t xml:space="preserve">the documentation </w:t>
      </w:r>
      <w:r w:rsidR="00F42D87" w:rsidRPr="00FD51B2">
        <w:rPr>
          <w:rFonts w:ascii="Arial" w:hAnsi="Arial" w:cs="Arial"/>
          <w:sz w:val="22"/>
          <w:szCs w:val="22"/>
          <w:shd w:val="clear" w:color="auto" w:fill="FFFFFF"/>
        </w:rPr>
        <w:t xml:space="preserve">/records </w:t>
      </w:r>
      <w:r w:rsidRPr="00FD51B2">
        <w:rPr>
          <w:rFonts w:ascii="Arial" w:hAnsi="Arial" w:cs="Arial"/>
          <w:sz w:val="22"/>
          <w:szCs w:val="22"/>
          <w:shd w:val="clear" w:color="auto" w:fill="FFFFFF"/>
        </w:rPr>
        <w:t>according to the requirements of crops</w:t>
      </w:r>
      <w:r w:rsidR="00D16C53" w:rsidRPr="00FD51B2">
        <w:rPr>
          <w:rFonts w:ascii="Arial" w:hAnsi="Arial" w:cs="Arial"/>
          <w:sz w:val="22"/>
          <w:szCs w:val="22"/>
          <w:shd w:val="clear" w:color="auto" w:fill="FFFFFF"/>
        </w:rPr>
        <w:t xml:space="preserve">, its </w:t>
      </w:r>
      <w:r w:rsidR="009374CB" w:rsidRPr="00FD51B2">
        <w:rPr>
          <w:rFonts w:ascii="Arial" w:hAnsi="Arial" w:cs="Arial"/>
          <w:sz w:val="22"/>
          <w:szCs w:val="22"/>
          <w:shd w:val="clear" w:color="auto" w:fill="FFFFFF"/>
        </w:rPr>
        <w:t>customers,</w:t>
      </w:r>
      <w:r w:rsidR="00D16C53" w:rsidRPr="00FD51B2">
        <w:rPr>
          <w:rFonts w:ascii="Arial" w:hAnsi="Arial" w:cs="Arial"/>
          <w:sz w:val="22"/>
          <w:szCs w:val="22"/>
          <w:shd w:val="clear" w:color="auto" w:fill="FFFFFF"/>
        </w:rPr>
        <w:t xml:space="preserve"> regulatory </w:t>
      </w:r>
      <w:r w:rsidR="009374CB" w:rsidRPr="00FD51B2">
        <w:rPr>
          <w:rFonts w:ascii="Arial" w:hAnsi="Arial" w:cs="Arial"/>
          <w:sz w:val="22"/>
          <w:szCs w:val="22"/>
          <w:shd w:val="clear" w:color="auto" w:fill="FFFFFF"/>
        </w:rPr>
        <w:t>compliances and</w:t>
      </w:r>
      <w:r w:rsidRPr="00FD51B2">
        <w:rPr>
          <w:rFonts w:ascii="Arial" w:hAnsi="Arial" w:cs="Arial"/>
          <w:sz w:val="22"/>
          <w:szCs w:val="22"/>
          <w:shd w:val="clear" w:color="auto" w:fill="FFFFFF"/>
        </w:rPr>
        <w:t xml:space="preserve"> local conditions.</w:t>
      </w:r>
    </w:p>
    <w:p w:rsidR="00AD126C" w:rsidRPr="00FD51B2" w:rsidRDefault="00AD126C" w:rsidP="00FD51B2">
      <w:pPr>
        <w:pStyle w:val="NormalWeb"/>
        <w:shd w:val="clear" w:color="auto" w:fill="FFFFFF"/>
        <w:spacing w:before="0" w:beforeAutospacing="0"/>
        <w:jc w:val="both"/>
        <w:rPr>
          <w:rFonts w:ascii="Arial" w:hAnsi="Arial" w:cs="Arial"/>
          <w:b/>
          <w:color w:val="00B050"/>
          <w:sz w:val="21"/>
          <w:szCs w:val="21"/>
          <w:shd w:val="clear" w:color="auto" w:fill="FFFFFF"/>
        </w:rPr>
      </w:pPr>
      <w:bookmarkStart w:id="0" w:name="_GoBack"/>
      <w:bookmarkEnd w:id="0"/>
      <w:r w:rsidRPr="00FD51B2">
        <w:rPr>
          <w:rFonts w:ascii="Arial" w:hAnsi="Arial" w:cs="Arial"/>
          <w:b/>
          <w:color w:val="00B050"/>
        </w:rPr>
        <w:t>Standards related to food processing, distribution etc will be coming in Phase 2</w:t>
      </w:r>
    </w:p>
    <w:p w:rsidR="00AD126C" w:rsidRDefault="00AD126C" w:rsidP="009374CB">
      <w:pPr>
        <w:pStyle w:val="NormalWeb"/>
        <w:shd w:val="clear" w:color="auto" w:fill="FFFFFF"/>
        <w:spacing w:before="0" w:beforeAutospacing="0" w:line="276" w:lineRule="auto"/>
        <w:jc w:val="both"/>
        <w:rPr>
          <w:rFonts w:ascii="Arial" w:hAnsi="Arial" w:cs="Arial"/>
          <w:color w:val="565656"/>
          <w:sz w:val="21"/>
          <w:szCs w:val="21"/>
          <w:shd w:val="clear" w:color="auto" w:fill="FFFFFF"/>
        </w:rPr>
      </w:pPr>
      <w:r w:rsidRPr="00FD51B2">
        <w:rPr>
          <w:rFonts w:ascii="Arial" w:hAnsi="Arial" w:cs="Arial"/>
          <w:sz w:val="22"/>
          <w:szCs w:val="21"/>
          <w:shd w:val="clear" w:color="auto" w:fill="FFFFFF"/>
        </w:rPr>
        <w:t>ISO 2200</w:t>
      </w:r>
      <w:r w:rsidR="00FD51B2">
        <w:rPr>
          <w:rFonts w:ascii="Arial" w:hAnsi="Arial" w:cs="Arial"/>
          <w:sz w:val="22"/>
          <w:szCs w:val="21"/>
          <w:shd w:val="clear" w:color="auto" w:fill="FFFFFF"/>
        </w:rPr>
        <w:t>0 Food Safety Management System</w:t>
      </w:r>
      <w:r w:rsidRPr="00FD51B2">
        <w:rPr>
          <w:rFonts w:ascii="Arial" w:hAnsi="Arial" w:cs="Arial"/>
          <w:sz w:val="22"/>
          <w:szCs w:val="21"/>
          <w:shd w:val="clear" w:color="auto" w:fill="FFFFFF"/>
        </w:rPr>
        <w:t>,</w:t>
      </w:r>
      <w:r w:rsidR="00FD51B2">
        <w:rPr>
          <w:rFonts w:ascii="Arial" w:hAnsi="Arial" w:cs="Arial"/>
          <w:sz w:val="22"/>
          <w:szCs w:val="21"/>
          <w:shd w:val="clear" w:color="auto" w:fill="FFFFFF"/>
        </w:rPr>
        <w:t xml:space="preserve"> </w:t>
      </w:r>
      <w:r w:rsidRPr="00FD51B2">
        <w:rPr>
          <w:rFonts w:ascii="Arial" w:hAnsi="Arial" w:cs="Arial"/>
          <w:sz w:val="22"/>
          <w:szCs w:val="21"/>
          <w:shd w:val="clear" w:color="auto" w:fill="FFFFFF"/>
        </w:rPr>
        <w:t>published by International Organization for Standardization</w:t>
      </w:r>
      <w:r w:rsidRPr="00FD51B2">
        <w:rPr>
          <w:rFonts w:ascii="Arial" w:hAnsi="Arial" w:cs="Arial"/>
          <w:color w:val="565656"/>
          <w:sz w:val="22"/>
          <w:szCs w:val="21"/>
          <w:shd w:val="clear" w:color="auto" w:fill="FFFFFF"/>
        </w:rPr>
        <w:t xml:space="preserve"> </w:t>
      </w:r>
      <w:r>
        <w:rPr>
          <w:rFonts w:ascii="Arial" w:hAnsi="Arial" w:cs="Arial"/>
          <w:color w:val="565656"/>
          <w:sz w:val="21"/>
          <w:szCs w:val="21"/>
          <w:shd w:val="clear" w:color="auto" w:fill="FFFFFF"/>
        </w:rPr>
        <w:t>(</w:t>
      </w:r>
      <w:hyperlink r:id="rId5" w:history="1">
        <w:r w:rsidRPr="001C6A25">
          <w:rPr>
            <w:rStyle w:val="Hyperlink"/>
            <w:rFonts w:ascii="Arial" w:hAnsi="Arial" w:cs="Arial"/>
            <w:sz w:val="22"/>
            <w:szCs w:val="22"/>
            <w:shd w:val="clear" w:color="auto" w:fill="FFFFFF"/>
          </w:rPr>
          <w:t>www.iso.org</w:t>
        </w:r>
      </w:hyperlink>
      <w:r w:rsidRPr="001C6A25">
        <w:rPr>
          <w:rFonts w:ascii="Arial" w:hAnsi="Arial" w:cs="Arial"/>
          <w:color w:val="565656"/>
          <w:sz w:val="22"/>
          <w:szCs w:val="22"/>
          <w:shd w:val="clear" w:color="auto" w:fill="FFFFFF"/>
        </w:rPr>
        <w:t xml:space="preserve">) </w:t>
      </w:r>
    </w:p>
    <w:p w:rsidR="00AD126C" w:rsidRDefault="00AD126C" w:rsidP="009374CB">
      <w:pPr>
        <w:pStyle w:val="NormalWeb"/>
        <w:shd w:val="clear" w:color="auto" w:fill="FFFFFF"/>
        <w:spacing w:before="0" w:beforeAutospacing="0" w:line="276" w:lineRule="auto"/>
        <w:jc w:val="both"/>
        <w:rPr>
          <w:rFonts w:ascii="Arial" w:hAnsi="Arial" w:cs="Arial"/>
          <w:color w:val="565656"/>
          <w:sz w:val="21"/>
          <w:szCs w:val="21"/>
          <w:shd w:val="clear" w:color="auto" w:fill="FFFFFF"/>
        </w:rPr>
      </w:pPr>
      <w:r w:rsidRPr="00FD51B2">
        <w:rPr>
          <w:rFonts w:ascii="Arial" w:hAnsi="Arial" w:cs="Arial"/>
          <w:sz w:val="22"/>
          <w:szCs w:val="21"/>
          <w:shd w:val="clear" w:color="auto" w:fill="FFFFFF"/>
        </w:rPr>
        <w:t xml:space="preserve">FSSC 22000 Food Safety Systems </w:t>
      </w:r>
      <w:r w:rsidR="00FD51B2" w:rsidRPr="00FD51B2">
        <w:rPr>
          <w:rFonts w:ascii="Arial" w:hAnsi="Arial" w:cs="Arial"/>
          <w:sz w:val="22"/>
          <w:szCs w:val="21"/>
          <w:shd w:val="clear" w:color="auto" w:fill="FFFFFF"/>
        </w:rPr>
        <w:t>Certification, published</w:t>
      </w:r>
      <w:r w:rsidRPr="00FD51B2">
        <w:rPr>
          <w:rFonts w:ascii="Arial" w:hAnsi="Arial" w:cs="Arial"/>
          <w:sz w:val="22"/>
          <w:szCs w:val="21"/>
          <w:shd w:val="clear" w:color="auto" w:fill="FFFFFF"/>
        </w:rPr>
        <w:t xml:space="preserve"> by GFSI</w:t>
      </w:r>
      <w:r w:rsidRPr="00FD51B2">
        <w:rPr>
          <w:rFonts w:ascii="Arial" w:hAnsi="Arial" w:cs="Arial"/>
          <w:color w:val="565656"/>
          <w:sz w:val="22"/>
          <w:szCs w:val="21"/>
          <w:shd w:val="clear" w:color="auto" w:fill="FFFFFF"/>
        </w:rPr>
        <w:t xml:space="preserve"> </w:t>
      </w:r>
      <w:r w:rsidRPr="001C6A25">
        <w:rPr>
          <w:rFonts w:ascii="Arial" w:hAnsi="Arial" w:cs="Arial"/>
          <w:color w:val="565656"/>
          <w:sz w:val="22"/>
          <w:szCs w:val="22"/>
          <w:shd w:val="clear" w:color="auto" w:fill="FFFFFF"/>
        </w:rPr>
        <w:t>(</w:t>
      </w:r>
      <w:hyperlink r:id="rId6" w:history="1">
        <w:r w:rsidRPr="001C6A25">
          <w:rPr>
            <w:rStyle w:val="Hyperlink"/>
            <w:rFonts w:ascii="Arial" w:hAnsi="Arial" w:cs="Arial"/>
            <w:sz w:val="22"/>
            <w:szCs w:val="22"/>
            <w:shd w:val="clear" w:color="auto" w:fill="FFFFFF"/>
          </w:rPr>
          <w:t>www.fssc22000.com</w:t>
        </w:r>
      </w:hyperlink>
      <w:r w:rsidRPr="001C6A25">
        <w:rPr>
          <w:rFonts w:ascii="Arial" w:hAnsi="Arial" w:cs="Arial"/>
          <w:color w:val="565656"/>
          <w:sz w:val="22"/>
          <w:szCs w:val="22"/>
          <w:shd w:val="clear" w:color="auto" w:fill="FFFFFF"/>
        </w:rPr>
        <w:t>)</w:t>
      </w:r>
    </w:p>
    <w:p w:rsidR="00AD126C" w:rsidRDefault="00AD126C" w:rsidP="009374CB">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 xml:space="preserve">BRCGS Global Food Safety Standard, published by British retail </w:t>
      </w:r>
      <w:r w:rsidR="00FD51B2" w:rsidRPr="00FD51B2">
        <w:rPr>
          <w:rFonts w:ascii="Arial" w:hAnsi="Arial" w:cs="Arial"/>
          <w:sz w:val="22"/>
          <w:szCs w:val="21"/>
          <w:shd w:val="clear" w:color="auto" w:fill="FFFFFF"/>
        </w:rPr>
        <w:t xml:space="preserve">Consortium </w:t>
      </w:r>
      <w:r w:rsidR="00FD51B2" w:rsidRPr="001C6A25">
        <w:rPr>
          <w:rFonts w:ascii="Arial" w:hAnsi="Arial" w:cs="Arial"/>
          <w:sz w:val="22"/>
          <w:szCs w:val="22"/>
          <w:shd w:val="clear" w:color="auto" w:fill="FFFFFF"/>
        </w:rPr>
        <w:t>(</w:t>
      </w:r>
      <w:hyperlink r:id="rId7" w:history="1">
        <w:r w:rsidR="00FD51B2" w:rsidRPr="001C6A25">
          <w:rPr>
            <w:rStyle w:val="Hyperlink"/>
            <w:rFonts w:ascii="Arial" w:hAnsi="Arial" w:cs="Arial"/>
            <w:sz w:val="22"/>
            <w:szCs w:val="22"/>
            <w:shd w:val="clear" w:color="auto" w:fill="FFFFFF"/>
          </w:rPr>
          <w:t>www.brcgs.com</w:t>
        </w:r>
      </w:hyperlink>
      <w:r w:rsidRPr="001C6A25">
        <w:rPr>
          <w:rFonts w:ascii="Arial" w:hAnsi="Arial" w:cs="Arial"/>
          <w:sz w:val="22"/>
          <w:szCs w:val="22"/>
          <w:shd w:val="clear" w:color="auto" w:fill="FFFFFF"/>
        </w:rPr>
        <w:t>)</w:t>
      </w:r>
      <w:r w:rsidRPr="00FD51B2">
        <w:rPr>
          <w:rFonts w:ascii="Arial" w:hAnsi="Arial" w:cs="Arial"/>
          <w:sz w:val="22"/>
          <w:szCs w:val="21"/>
          <w:shd w:val="clear" w:color="auto" w:fill="FFFFFF"/>
        </w:rPr>
        <w:t xml:space="preserve"> </w:t>
      </w:r>
    </w:p>
    <w:p w:rsidR="00FD51B2" w:rsidRPr="00FD51B2" w:rsidRDefault="00FD51B2" w:rsidP="009374CB">
      <w:pPr>
        <w:pStyle w:val="NormalWeb"/>
        <w:shd w:val="clear" w:color="auto" w:fill="FFFFFF"/>
        <w:spacing w:before="0" w:beforeAutospacing="0" w:line="276" w:lineRule="auto"/>
        <w:jc w:val="both"/>
        <w:rPr>
          <w:rFonts w:ascii="Arial" w:hAnsi="Arial" w:cs="Arial"/>
          <w:sz w:val="22"/>
          <w:szCs w:val="21"/>
          <w:shd w:val="clear" w:color="auto" w:fill="FFFFFF"/>
        </w:rPr>
      </w:pPr>
    </w:p>
    <w:p w:rsidR="008E0DB7" w:rsidRPr="00FD51B2" w:rsidRDefault="00421930" w:rsidP="00266A2E">
      <w:pPr>
        <w:pStyle w:val="NormalWeb"/>
        <w:shd w:val="clear" w:color="auto" w:fill="FFFFFF"/>
        <w:spacing w:before="0" w:beforeAutospacing="0" w:line="276" w:lineRule="auto"/>
        <w:jc w:val="both"/>
        <w:rPr>
          <w:rFonts w:ascii="Arial" w:hAnsi="Arial" w:cs="Arial"/>
          <w:b/>
          <w:color w:val="00B050"/>
        </w:rPr>
      </w:pPr>
      <w:r w:rsidRPr="00FD51B2">
        <w:rPr>
          <w:rFonts w:ascii="Arial" w:hAnsi="Arial" w:cs="Arial"/>
          <w:b/>
          <w:color w:val="00B050"/>
        </w:rPr>
        <w:lastRenderedPageBreak/>
        <w:t xml:space="preserve">Background </w:t>
      </w:r>
      <w:r w:rsidR="00F42D87" w:rsidRPr="00FD51B2">
        <w:rPr>
          <w:rFonts w:ascii="Arial" w:hAnsi="Arial" w:cs="Arial"/>
          <w:b/>
          <w:color w:val="00B050"/>
        </w:rPr>
        <w:t>behind</w:t>
      </w:r>
      <w:r w:rsidRPr="00FD51B2">
        <w:rPr>
          <w:rFonts w:ascii="Arial" w:hAnsi="Arial" w:cs="Arial"/>
          <w:b/>
          <w:color w:val="00B050"/>
        </w:rPr>
        <w:t xml:space="preserve"> Food Safety Initiative </w:t>
      </w:r>
    </w:p>
    <w:p w:rsidR="00AB02D2" w:rsidRPr="00FD51B2" w:rsidRDefault="00266A2E" w:rsidP="00266A2E">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The CODEX ALIMENTARIUS international food standards, guidelines and codes of practice contribute to the safety, quality and fairness of international food trade. The efforts are being internationally coordinated by FAO and the WHO</w:t>
      </w:r>
    </w:p>
    <w:p w:rsidR="00266A2E" w:rsidRPr="00FD51B2" w:rsidRDefault="00266A2E" w:rsidP="00266A2E">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It contain requirements for food aimed at ensuring for the consumer a safe, wholesome food product free from adulteration, c</w:t>
      </w:r>
      <w:r w:rsidR="00F81813">
        <w:rPr>
          <w:rFonts w:ascii="Arial" w:hAnsi="Arial" w:cs="Arial"/>
          <w:sz w:val="22"/>
          <w:szCs w:val="21"/>
          <w:shd w:val="clear" w:color="auto" w:fill="FFFFFF"/>
        </w:rPr>
        <w:t>orrectly labelled and presented</w:t>
      </w:r>
      <w:r w:rsidRPr="00FD51B2">
        <w:rPr>
          <w:rFonts w:ascii="Arial" w:hAnsi="Arial" w:cs="Arial"/>
          <w:sz w:val="22"/>
          <w:szCs w:val="21"/>
          <w:shd w:val="clear" w:color="auto" w:fill="FFFFFF"/>
        </w:rPr>
        <w:t>.</w:t>
      </w:r>
      <w:r w:rsidR="00F81813">
        <w:rPr>
          <w:rFonts w:ascii="Arial" w:hAnsi="Arial" w:cs="Arial"/>
          <w:sz w:val="22"/>
          <w:szCs w:val="21"/>
          <w:shd w:val="clear" w:color="auto" w:fill="FFFFFF"/>
        </w:rPr>
        <w:t xml:space="preserve"> </w:t>
      </w:r>
      <w:r w:rsidR="008E0DB7" w:rsidRPr="00FD51B2">
        <w:rPr>
          <w:rFonts w:ascii="Arial" w:hAnsi="Arial" w:cs="Arial"/>
          <w:sz w:val="22"/>
          <w:szCs w:val="21"/>
          <w:shd w:val="clear" w:color="auto" w:fill="FFFFFF"/>
        </w:rPr>
        <w:t>Codex standards are not a substitute for, or alternative to national legislation. Every country’s laws and administrative procedures contain provisions with which it is essential to comply.</w:t>
      </w:r>
    </w:p>
    <w:p w:rsidR="00266A2E" w:rsidRPr="00FD51B2" w:rsidRDefault="00266A2E" w:rsidP="00266A2E">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The Food Safety and Standards Authority of India  has been established under Food Safety and Standards , 2006 for laying down science based standards for articles of food and to regulate their manufacture, storage, distribution, sale and import to ensure availability of safe and wholesome food for human consumption.</w:t>
      </w:r>
    </w:p>
    <w:p w:rsidR="008E0DB7" w:rsidRPr="00FD51B2" w:rsidRDefault="008E0DB7" w:rsidP="008E0DB7">
      <w:pPr>
        <w:pStyle w:val="NormalWeb"/>
        <w:shd w:val="clear" w:color="auto" w:fill="FFFFFF"/>
        <w:spacing w:before="0" w:beforeAutospacing="0" w:line="276" w:lineRule="auto"/>
        <w:jc w:val="both"/>
        <w:rPr>
          <w:rFonts w:ascii="Arial" w:hAnsi="Arial" w:cs="Arial"/>
          <w:sz w:val="22"/>
          <w:szCs w:val="21"/>
          <w:shd w:val="clear" w:color="auto" w:fill="FFFFFF"/>
        </w:rPr>
      </w:pPr>
      <w:r w:rsidRPr="00FD51B2">
        <w:rPr>
          <w:rFonts w:ascii="Arial" w:hAnsi="Arial" w:cs="Arial"/>
          <w:sz w:val="22"/>
          <w:szCs w:val="21"/>
          <w:shd w:val="clear" w:color="auto" w:fill="FFFFFF"/>
        </w:rPr>
        <w:t>Similarly, different countries</w:t>
      </w:r>
      <w:r w:rsidR="00F42D87" w:rsidRPr="00FD51B2">
        <w:rPr>
          <w:rFonts w:ascii="Arial" w:hAnsi="Arial" w:cs="Arial"/>
          <w:sz w:val="22"/>
          <w:szCs w:val="21"/>
          <w:shd w:val="clear" w:color="auto" w:fill="FFFFFF"/>
        </w:rPr>
        <w:t>/retailers/ other stake holders in agri value chain</w:t>
      </w:r>
      <w:r w:rsidRPr="00FD51B2">
        <w:rPr>
          <w:rFonts w:ascii="Arial" w:hAnsi="Arial" w:cs="Arial"/>
          <w:sz w:val="22"/>
          <w:szCs w:val="21"/>
          <w:shd w:val="clear" w:color="auto" w:fill="FFFFFF"/>
        </w:rPr>
        <w:t xml:space="preserve"> have laid down their own food safety </w:t>
      </w:r>
      <w:r w:rsidR="00421930" w:rsidRPr="00FD51B2">
        <w:rPr>
          <w:rFonts w:ascii="Arial" w:hAnsi="Arial" w:cs="Arial"/>
          <w:sz w:val="22"/>
          <w:szCs w:val="21"/>
          <w:shd w:val="clear" w:color="auto" w:fill="FFFFFF"/>
        </w:rPr>
        <w:t>standards</w:t>
      </w:r>
      <w:r w:rsidR="00F42D87" w:rsidRPr="00FD51B2">
        <w:rPr>
          <w:rFonts w:ascii="Arial" w:hAnsi="Arial" w:cs="Arial"/>
          <w:sz w:val="22"/>
          <w:szCs w:val="21"/>
          <w:shd w:val="clear" w:color="auto" w:fill="FFFFFF"/>
        </w:rPr>
        <w:t xml:space="preserve"> to be met like IndG.A.P, Gl</w:t>
      </w:r>
      <w:r w:rsidR="009374CB" w:rsidRPr="00FD51B2">
        <w:rPr>
          <w:rFonts w:ascii="Arial" w:hAnsi="Arial" w:cs="Arial"/>
          <w:sz w:val="22"/>
          <w:szCs w:val="21"/>
          <w:shd w:val="clear" w:color="auto" w:fill="FFFFFF"/>
        </w:rPr>
        <w:t>o</w:t>
      </w:r>
      <w:r w:rsidR="00F42D87" w:rsidRPr="00FD51B2">
        <w:rPr>
          <w:rFonts w:ascii="Arial" w:hAnsi="Arial" w:cs="Arial"/>
          <w:sz w:val="22"/>
          <w:szCs w:val="21"/>
          <w:shd w:val="clear" w:color="auto" w:fill="FFFFFF"/>
        </w:rPr>
        <w:t xml:space="preserve">balG.A.P, Organic, Fair Trade International and  Rain Forest Alliance </w:t>
      </w:r>
      <w:r w:rsidR="009374CB" w:rsidRPr="00FD51B2">
        <w:rPr>
          <w:rFonts w:ascii="Arial" w:hAnsi="Arial" w:cs="Arial"/>
          <w:sz w:val="22"/>
          <w:szCs w:val="21"/>
          <w:shd w:val="clear" w:color="auto" w:fill="FFFFFF"/>
        </w:rPr>
        <w:t>etc.</w:t>
      </w:r>
    </w:p>
    <w:p w:rsidR="008E0DB7" w:rsidRPr="00883C08" w:rsidRDefault="008E0DB7" w:rsidP="00266A2E">
      <w:pPr>
        <w:pStyle w:val="NormalWeb"/>
        <w:shd w:val="clear" w:color="auto" w:fill="FFFFFF"/>
        <w:spacing w:before="0" w:beforeAutospacing="0" w:line="276" w:lineRule="auto"/>
        <w:jc w:val="both"/>
      </w:pPr>
    </w:p>
    <w:p w:rsidR="00AB02D2" w:rsidRPr="00883C08" w:rsidRDefault="00AB02D2" w:rsidP="00D16C53">
      <w:pPr>
        <w:pStyle w:val="Heading4"/>
        <w:shd w:val="clear" w:color="auto" w:fill="FFFFFF"/>
        <w:spacing w:before="0"/>
        <w:jc w:val="both"/>
        <w:rPr>
          <w:rFonts w:ascii="Arial" w:hAnsi="Arial" w:cs="Arial"/>
        </w:rPr>
      </w:pPr>
    </w:p>
    <w:p w:rsidR="00AB02D2" w:rsidRPr="00883C08" w:rsidRDefault="00AB02D2" w:rsidP="00421930">
      <w:pPr>
        <w:pStyle w:val="Heading4"/>
        <w:shd w:val="clear" w:color="auto" w:fill="FFFFFF"/>
        <w:spacing w:before="0"/>
        <w:rPr>
          <w:rFonts w:ascii="Arial" w:hAnsi="Arial" w:cs="Arial"/>
        </w:rPr>
      </w:pPr>
    </w:p>
    <w:p w:rsidR="00690849" w:rsidRPr="00AB02D2" w:rsidRDefault="00690849" w:rsidP="00AB02D2">
      <w:pPr>
        <w:shd w:val="clear" w:color="auto" w:fill="FFFFFF"/>
        <w:spacing w:after="100" w:afterAutospacing="1"/>
        <w:jc w:val="both"/>
      </w:pPr>
    </w:p>
    <w:sectPr w:rsidR="00690849" w:rsidRPr="00AB02D2" w:rsidSect="00690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93A6F"/>
    <w:multiLevelType w:val="hybridMultilevel"/>
    <w:tmpl w:val="D82A5B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A20FF8"/>
    <w:multiLevelType w:val="hybridMultilevel"/>
    <w:tmpl w:val="0874C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3604"/>
    <w:rsid w:val="00080F2A"/>
    <w:rsid w:val="00120C4E"/>
    <w:rsid w:val="001C6A25"/>
    <w:rsid w:val="00266A2E"/>
    <w:rsid w:val="00346C90"/>
    <w:rsid w:val="00386ECB"/>
    <w:rsid w:val="004065FE"/>
    <w:rsid w:val="00421930"/>
    <w:rsid w:val="005B73E2"/>
    <w:rsid w:val="00690849"/>
    <w:rsid w:val="00876C5B"/>
    <w:rsid w:val="00883C08"/>
    <w:rsid w:val="008E0DB7"/>
    <w:rsid w:val="009374CB"/>
    <w:rsid w:val="00A700F0"/>
    <w:rsid w:val="00AB02D2"/>
    <w:rsid w:val="00AB7446"/>
    <w:rsid w:val="00AD126C"/>
    <w:rsid w:val="00AF109F"/>
    <w:rsid w:val="00BA4D6C"/>
    <w:rsid w:val="00BE66B7"/>
    <w:rsid w:val="00C96213"/>
    <w:rsid w:val="00D16C53"/>
    <w:rsid w:val="00D53604"/>
    <w:rsid w:val="00DF062F"/>
    <w:rsid w:val="00DF2517"/>
    <w:rsid w:val="00E87E6B"/>
    <w:rsid w:val="00F42D87"/>
    <w:rsid w:val="00F81813"/>
    <w:rsid w:val="00FD51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D6C"/>
  </w:style>
  <w:style w:type="paragraph" w:styleId="Heading1">
    <w:name w:val="heading 1"/>
    <w:basedOn w:val="Normal"/>
    <w:link w:val="Heading1Char"/>
    <w:uiPriority w:val="9"/>
    <w:qFormat/>
    <w:rsid w:val="00D53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B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D5360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04"/>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D53604"/>
    <w:rPr>
      <w:rFonts w:ascii="Times New Roman" w:eastAsia="Times New Roman" w:hAnsi="Times New Roman" w:cs="Times New Roman"/>
      <w:b/>
      <w:bCs/>
      <w:sz w:val="15"/>
      <w:szCs w:val="15"/>
    </w:rPr>
  </w:style>
  <w:style w:type="paragraph" w:styleId="NormalWeb">
    <w:name w:val="Normal (Web)"/>
    <w:basedOn w:val="Normal"/>
    <w:uiPriority w:val="99"/>
    <w:unhideWhenUsed/>
    <w:rsid w:val="00D5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B02D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12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B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D5360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04"/>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D53604"/>
    <w:rPr>
      <w:rFonts w:ascii="Times New Roman" w:eastAsia="Times New Roman" w:hAnsi="Times New Roman" w:cs="Times New Roman"/>
      <w:b/>
      <w:bCs/>
      <w:sz w:val="15"/>
      <w:szCs w:val="15"/>
    </w:rPr>
  </w:style>
  <w:style w:type="paragraph" w:styleId="NormalWeb">
    <w:name w:val="Normal (Web)"/>
    <w:basedOn w:val="Normal"/>
    <w:uiPriority w:val="99"/>
    <w:unhideWhenUsed/>
    <w:rsid w:val="00D5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B02D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12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3168729">
      <w:bodyDiv w:val="1"/>
      <w:marLeft w:val="0"/>
      <w:marRight w:val="0"/>
      <w:marTop w:val="0"/>
      <w:marBottom w:val="0"/>
      <w:divBdr>
        <w:top w:val="none" w:sz="0" w:space="0" w:color="auto"/>
        <w:left w:val="none" w:sz="0" w:space="0" w:color="auto"/>
        <w:bottom w:val="none" w:sz="0" w:space="0" w:color="auto"/>
        <w:right w:val="none" w:sz="0" w:space="0" w:color="auto"/>
      </w:divBdr>
    </w:div>
    <w:div w:id="389497541">
      <w:bodyDiv w:val="1"/>
      <w:marLeft w:val="0"/>
      <w:marRight w:val="0"/>
      <w:marTop w:val="0"/>
      <w:marBottom w:val="0"/>
      <w:divBdr>
        <w:top w:val="none" w:sz="0" w:space="0" w:color="auto"/>
        <w:left w:val="none" w:sz="0" w:space="0" w:color="auto"/>
        <w:bottom w:val="none" w:sz="0" w:space="0" w:color="auto"/>
        <w:right w:val="none" w:sz="0" w:space="0" w:color="auto"/>
      </w:divBdr>
    </w:div>
    <w:div w:id="459306502">
      <w:bodyDiv w:val="1"/>
      <w:marLeft w:val="0"/>
      <w:marRight w:val="0"/>
      <w:marTop w:val="0"/>
      <w:marBottom w:val="0"/>
      <w:divBdr>
        <w:top w:val="none" w:sz="0" w:space="0" w:color="auto"/>
        <w:left w:val="none" w:sz="0" w:space="0" w:color="auto"/>
        <w:bottom w:val="none" w:sz="0" w:space="0" w:color="auto"/>
        <w:right w:val="none" w:sz="0" w:space="0" w:color="auto"/>
      </w:divBdr>
      <w:divsChild>
        <w:div w:id="967391674">
          <w:marLeft w:val="0"/>
          <w:marRight w:val="0"/>
          <w:marTop w:val="0"/>
          <w:marBottom w:val="0"/>
          <w:divBdr>
            <w:top w:val="none" w:sz="0" w:space="0" w:color="auto"/>
            <w:left w:val="none" w:sz="0" w:space="0" w:color="auto"/>
            <w:bottom w:val="none" w:sz="0" w:space="0" w:color="auto"/>
            <w:right w:val="none" w:sz="0" w:space="0" w:color="auto"/>
          </w:divBdr>
        </w:div>
      </w:divsChild>
    </w:div>
    <w:div w:id="777485904">
      <w:bodyDiv w:val="1"/>
      <w:marLeft w:val="0"/>
      <w:marRight w:val="0"/>
      <w:marTop w:val="0"/>
      <w:marBottom w:val="0"/>
      <w:divBdr>
        <w:top w:val="none" w:sz="0" w:space="0" w:color="auto"/>
        <w:left w:val="none" w:sz="0" w:space="0" w:color="auto"/>
        <w:bottom w:val="none" w:sz="0" w:space="0" w:color="auto"/>
        <w:right w:val="none" w:sz="0" w:space="0" w:color="auto"/>
      </w:divBdr>
    </w:div>
    <w:div w:id="1115176784">
      <w:bodyDiv w:val="1"/>
      <w:marLeft w:val="0"/>
      <w:marRight w:val="0"/>
      <w:marTop w:val="0"/>
      <w:marBottom w:val="0"/>
      <w:divBdr>
        <w:top w:val="none" w:sz="0" w:space="0" w:color="auto"/>
        <w:left w:val="none" w:sz="0" w:space="0" w:color="auto"/>
        <w:bottom w:val="none" w:sz="0" w:space="0" w:color="auto"/>
        <w:right w:val="none" w:sz="0" w:space="0" w:color="auto"/>
      </w:divBdr>
    </w:div>
    <w:div w:id="12992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c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sc22000.com" TargetMode="External"/><Relationship Id="rId5" Type="http://schemas.openxmlformats.org/officeDocument/2006/relationships/hyperlink" Target="http://www.iso.org"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eFresh</dc:creator>
  <cp:lastModifiedBy>eFresh</cp:lastModifiedBy>
  <cp:revision>7</cp:revision>
  <dcterms:created xsi:type="dcterms:W3CDTF">2022-08-16T10:03:00Z</dcterms:created>
  <dcterms:modified xsi:type="dcterms:W3CDTF">2022-08-16T10:43:00Z</dcterms:modified>
</cp:coreProperties>
</file>