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46" w:type="dxa"/>
        <w:jc w:val="center"/>
        <w:tblLook w:val="0000" w:firstRow="0" w:lastRow="0" w:firstColumn="0" w:lastColumn="0" w:noHBand="0" w:noVBand="0"/>
      </w:tblPr>
      <w:tblGrid>
        <w:gridCol w:w="1314"/>
        <w:gridCol w:w="1020"/>
        <w:gridCol w:w="2848"/>
        <w:gridCol w:w="2127"/>
        <w:gridCol w:w="2126"/>
        <w:gridCol w:w="1843"/>
        <w:gridCol w:w="2268"/>
      </w:tblGrid>
      <w:tr w:rsidR="00485120" w:rsidRPr="0013779B" w14:paraId="7B0B9678" w14:textId="77777777" w:rsidTr="002A5EC4">
        <w:trPr>
          <w:trHeight w:val="368"/>
          <w:jc w:val="center"/>
        </w:trPr>
        <w:tc>
          <w:tcPr>
            <w:tcW w:w="135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323449B" w14:textId="77777777" w:rsidR="00485120" w:rsidRPr="0013779B" w:rsidRDefault="00485120" w:rsidP="0048512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rFonts w:cs="Arial"/>
                <w:b/>
                <w:bCs/>
                <w:sz w:val="24"/>
                <w:szCs w:val="24"/>
              </w:rPr>
              <w:t>LOCATION</w:t>
            </w:r>
          </w:p>
        </w:tc>
      </w:tr>
      <w:tr w:rsidR="00485120" w:rsidRPr="0013779B" w14:paraId="13656F6E" w14:textId="77777777" w:rsidTr="002A5EC4">
        <w:trPr>
          <w:trHeight w:val="379"/>
          <w:jc w:val="center"/>
        </w:trPr>
        <w:tc>
          <w:tcPr>
            <w:tcW w:w="13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tbRlV"/>
            <w:vAlign w:val="center"/>
          </w:tcPr>
          <w:p w14:paraId="0698613A" w14:textId="77777777" w:rsidR="00C77169" w:rsidRDefault="00C77169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1ED69A35" w14:textId="6E51DA25" w:rsidR="00485120" w:rsidRPr="0013779B" w:rsidRDefault="00780EF9" w:rsidP="00C77169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E69635" w14:textId="77777777" w:rsidR="00485120" w:rsidRPr="0013779B" w:rsidRDefault="00485120" w:rsidP="0048512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1D3684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C10F77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7B13D6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B4B6C9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71D4FFC7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5</w:t>
            </w:r>
          </w:p>
        </w:tc>
      </w:tr>
      <w:tr w:rsidR="00485120" w:rsidRPr="0013779B" w14:paraId="56DE7584" w14:textId="77777777" w:rsidTr="002A5EC4">
        <w:trPr>
          <w:trHeight w:val="379"/>
          <w:jc w:val="center"/>
        </w:trPr>
        <w:tc>
          <w:tcPr>
            <w:tcW w:w="13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tbRlV"/>
            <w:vAlign w:val="center"/>
          </w:tcPr>
          <w:p w14:paraId="3570856F" w14:textId="77777777" w:rsidR="00485120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BBCF30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 xml:space="preserve">5                   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18083271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83CFE7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14CB82E6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5E696AF3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noWrap/>
            <w:vAlign w:val="center"/>
          </w:tcPr>
          <w:p w14:paraId="0D38CB5D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H</w:t>
            </w:r>
          </w:p>
        </w:tc>
      </w:tr>
      <w:tr w:rsidR="00485120" w:rsidRPr="0013779B" w14:paraId="6E5CCA9A" w14:textId="77777777" w:rsidTr="002A5EC4">
        <w:trPr>
          <w:trHeight w:val="387"/>
          <w:jc w:val="center"/>
        </w:trPr>
        <w:tc>
          <w:tcPr>
            <w:tcW w:w="13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4F34C7" w14:textId="77777777" w:rsidR="00485120" w:rsidRPr="0013779B" w:rsidRDefault="00485120" w:rsidP="00270A3D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87862" w14:textId="77777777" w:rsidR="00485120" w:rsidRPr="0013779B" w:rsidRDefault="00485120" w:rsidP="0048512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 xml:space="preserve">4                      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361F0305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EC3B23A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4994BFD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5804F87C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noWrap/>
            <w:vAlign w:val="center"/>
          </w:tcPr>
          <w:p w14:paraId="51BD8324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H</w:t>
            </w:r>
          </w:p>
        </w:tc>
      </w:tr>
      <w:tr w:rsidR="00485120" w:rsidRPr="0013779B" w14:paraId="634E0CCE" w14:textId="77777777" w:rsidTr="002A5EC4">
        <w:trPr>
          <w:trHeight w:val="395"/>
          <w:jc w:val="center"/>
        </w:trPr>
        <w:tc>
          <w:tcPr>
            <w:tcW w:w="13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D55D91" w14:textId="77777777" w:rsidR="00485120" w:rsidRPr="0013779B" w:rsidRDefault="00485120" w:rsidP="00270A3D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738BF9" w14:textId="77777777" w:rsidR="00485120" w:rsidRPr="0013779B" w:rsidRDefault="00485120" w:rsidP="0048512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 xml:space="preserve">3                 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67CD9284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547AC198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461D6CA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879AC72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noWrap/>
            <w:vAlign w:val="center"/>
          </w:tcPr>
          <w:p w14:paraId="2ED95992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H</w:t>
            </w:r>
          </w:p>
        </w:tc>
      </w:tr>
      <w:tr w:rsidR="00485120" w:rsidRPr="0013779B" w14:paraId="1CE0CB38" w14:textId="77777777" w:rsidTr="002A5EC4">
        <w:trPr>
          <w:trHeight w:val="547"/>
          <w:jc w:val="center"/>
        </w:trPr>
        <w:tc>
          <w:tcPr>
            <w:tcW w:w="13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4E21B6" w14:textId="77777777" w:rsidR="00485120" w:rsidRPr="0013779B" w:rsidRDefault="00485120" w:rsidP="00270A3D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702C05" w14:textId="77777777" w:rsidR="00485120" w:rsidRPr="0013779B" w:rsidRDefault="00485120" w:rsidP="0048512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 xml:space="preserve">2                  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5E557AAE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10504E43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73D72D23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EB9EE3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A3B3805" w14:textId="77777777" w:rsidR="00485120" w:rsidRPr="0013779B" w:rsidRDefault="00485120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M</w:t>
            </w:r>
          </w:p>
        </w:tc>
      </w:tr>
      <w:tr w:rsidR="00C77169" w:rsidRPr="0013779B" w14:paraId="6CA800CB" w14:textId="77777777" w:rsidTr="002A5EC4">
        <w:trPr>
          <w:trHeight w:val="547"/>
          <w:jc w:val="center"/>
        </w:trPr>
        <w:tc>
          <w:tcPr>
            <w:tcW w:w="131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E0EE0B" w14:textId="77777777" w:rsidR="00C77169" w:rsidRPr="0013779B" w:rsidRDefault="00C77169" w:rsidP="00270A3D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191FDF" w14:textId="77777777" w:rsidR="00C77169" w:rsidRPr="0013779B" w:rsidRDefault="00C77169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 xml:space="preserve">1                     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14E87BDD" w14:textId="77777777" w:rsidR="00C77169" w:rsidRPr="0013779B" w:rsidRDefault="00C77169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35E49C8F" w14:textId="77777777" w:rsidR="00C77169" w:rsidRPr="0013779B" w:rsidRDefault="00C77169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66"/>
            <w:noWrap/>
            <w:vAlign w:val="center"/>
          </w:tcPr>
          <w:p w14:paraId="1E56FA89" w14:textId="77777777" w:rsidR="00C77169" w:rsidRPr="0013779B" w:rsidRDefault="00C77169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9D6126B" w14:textId="77777777" w:rsidR="00C77169" w:rsidRPr="0013779B" w:rsidRDefault="00C77169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748D52A2" w14:textId="77777777" w:rsidR="00C77169" w:rsidRPr="0013779B" w:rsidRDefault="00C77169" w:rsidP="00270A3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3779B">
              <w:rPr>
                <w:rFonts w:cs="Arial"/>
                <w:b/>
                <w:bCs/>
                <w:sz w:val="24"/>
                <w:szCs w:val="24"/>
              </w:rPr>
              <w:t>M</w:t>
            </w:r>
          </w:p>
        </w:tc>
      </w:tr>
      <w:tr w:rsidR="00C77169" w:rsidRPr="00286DE5" w14:paraId="43AF585A" w14:textId="77777777" w:rsidTr="00954262">
        <w:trPr>
          <w:trHeight w:val="685"/>
          <w:jc w:val="center"/>
        </w:trPr>
        <w:tc>
          <w:tcPr>
            <w:tcW w:w="1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vAlign w:val="center"/>
          </w:tcPr>
          <w:p w14:paraId="043353FA" w14:textId="77777777" w:rsidR="00C77169" w:rsidRPr="00286DE5" w:rsidRDefault="00C77169" w:rsidP="0046708E">
            <w:pPr>
              <w:ind w:left="113" w:right="113"/>
              <w:rPr>
                <w:rFonts w:cs="Arial"/>
                <w:b/>
                <w:bCs/>
                <w:sz w:val="20"/>
                <w:szCs w:val="20"/>
              </w:rPr>
            </w:pPr>
            <w:bookmarkStart w:id="0" w:name="_Hlk78453567"/>
            <w:r w:rsidRPr="00286DE5">
              <w:rPr>
                <w:rFonts w:cs="Arial"/>
                <w:b/>
                <w:bCs/>
                <w:sz w:val="20"/>
                <w:szCs w:val="20"/>
              </w:rPr>
              <w:t xml:space="preserve">RATING </w:t>
            </w:r>
          </w:p>
        </w:tc>
        <w:tc>
          <w:tcPr>
            <w:tcW w:w="5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0294469" w14:textId="77777777" w:rsidR="00C77169" w:rsidRPr="00286DE5" w:rsidRDefault="00C77169" w:rsidP="00270A3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86DE5">
              <w:rPr>
                <w:rFonts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center"/>
          </w:tcPr>
          <w:p w14:paraId="0A323887" w14:textId="77777777" w:rsidR="00C77169" w:rsidRPr="00286DE5" w:rsidRDefault="00C77169" w:rsidP="00270A3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86DE5">
              <w:rPr>
                <w:rFonts w:cs="Arial"/>
                <w:b/>
                <w:bCs/>
                <w:sz w:val="20"/>
                <w:szCs w:val="20"/>
              </w:rPr>
              <w:t>LIKELIHOOD OF BREAKAGE</w:t>
            </w:r>
            <w:r w:rsidR="0013508E" w:rsidRPr="00286DE5">
              <w:rPr>
                <w:rFonts w:cs="Arial"/>
                <w:b/>
                <w:bCs/>
                <w:sz w:val="20"/>
                <w:szCs w:val="20"/>
              </w:rPr>
              <w:t xml:space="preserve"> AND PRODUCT CONTAMINATION </w:t>
            </w:r>
          </w:p>
        </w:tc>
      </w:tr>
      <w:tr w:rsidR="00C77169" w:rsidRPr="0013779B" w14:paraId="1C749E1A" w14:textId="77777777" w:rsidTr="002A5EC4">
        <w:trPr>
          <w:trHeight w:val="547"/>
          <w:jc w:val="center"/>
        </w:trPr>
        <w:tc>
          <w:tcPr>
            <w:tcW w:w="1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DD4F36" w14:textId="77777777" w:rsidR="00C77169" w:rsidRPr="0013779B" w:rsidRDefault="0046708E" w:rsidP="0046708E">
            <w:pPr>
              <w:ind w:left="113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48E48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46708E">
              <w:rPr>
                <w:rFonts w:cs="Arial"/>
                <w:b/>
                <w:bCs/>
                <w:sz w:val="20"/>
                <w:szCs w:val="20"/>
              </w:rPr>
              <w:t>More than 5 meters from the food contact/ product areas/ Packaging/ Raw material areas.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31476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46708E">
              <w:rPr>
                <w:rFonts w:cs="Arial"/>
                <w:b/>
                <w:bCs/>
                <w:sz w:val="20"/>
                <w:szCs w:val="20"/>
              </w:rPr>
              <w:t>Extremely unlikely to occur</w:t>
            </w:r>
          </w:p>
        </w:tc>
      </w:tr>
      <w:tr w:rsidR="00C77169" w:rsidRPr="0013779B" w14:paraId="2860F9F4" w14:textId="77777777" w:rsidTr="002A5EC4">
        <w:trPr>
          <w:trHeight w:val="547"/>
          <w:jc w:val="center"/>
        </w:trPr>
        <w:tc>
          <w:tcPr>
            <w:tcW w:w="1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E21DDE" w14:textId="77777777" w:rsidR="00C77169" w:rsidRPr="0013779B" w:rsidRDefault="0046708E" w:rsidP="0046708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09FFF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Within 5 meters below </w:t>
            </w:r>
            <w:r w:rsidRPr="0046708E">
              <w:rPr>
                <w:rFonts w:cs="Arial"/>
                <w:b/>
                <w:bCs/>
                <w:sz w:val="20"/>
                <w:szCs w:val="20"/>
              </w:rPr>
              <w:t>the food contact/ product areas/ Packaging/ Raw material areas.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26C503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Unlikely to occur</w:t>
            </w:r>
          </w:p>
        </w:tc>
      </w:tr>
      <w:tr w:rsidR="00C77169" w:rsidRPr="0013779B" w14:paraId="446EE402" w14:textId="77777777" w:rsidTr="002A5EC4">
        <w:trPr>
          <w:trHeight w:val="547"/>
          <w:jc w:val="center"/>
        </w:trPr>
        <w:tc>
          <w:tcPr>
            <w:tcW w:w="1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61D4C4" w14:textId="77777777" w:rsidR="00C77169" w:rsidRPr="0013779B" w:rsidRDefault="0046708E" w:rsidP="0046708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C35D9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Directly below the food contact/ Product areas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AAD16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Likely to occur</w:t>
            </w:r>
          </w:p>
        </w:tc>
      </w:tr>
      <w:tr w:rsidR="00C77169" w:rsidRPr="0013779B" w14:paraId="1FAFBF5D" w14:textId="77777777" w:rsidTr="002A5EC4">
        <w:trPr>
          <w:trHeight w:val="547"/>
          <w:jc w:val="center"/>
        </w:trPr>
        <w:tc>
          <w:tcPr>
            <w:tcW w:w="1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2DF159" w14:textId="77777777" w:rsidR="00C77169" w:rsidRPr="0013779B" w:rsidRDefault="0046708E" w:rsidP="0046708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0CE42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Within 1 meter over/ next to food contact/ product/ Packaging/ Raw material areas.  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45753F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Good chance it could occur.</w:t>
            </w:r>
          </w:p>
        </w:tc>
      </w:tr>
      <w:tr w:rsidR="00C77169" w:rsidRPr="0013779B" w14:paraId="3866A7AA" w14:textId="77777777" w:rsidTr="002A5EC4">
        <w:trPr>
          <w:trHeight w:val="413"/>
          <w:jc w:val="center"/>
        </w:trPr>
        <w:tc>
          <w:tcPr>
            <w:tcW w:w="131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4D2595" w14:textId="77777777" w:rsidR="00C77169" w:rsidRPr="0013779B" w:rsidRDefault="0046708E" w:rsidP="0046708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5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EA793F5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On or above food contact/ product areas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3D4C7" w14:textId="77777777" w:rsidR="00C77169" w:rsidRPr="0046708E" w:rsidRDefault="0046708E" w:rsidP="0046708E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Almost certain to Occur.</w:t>
            </w:r>
          </w:p>
        </w:tc>
      </w:tr>
      <w:bookmarkEnd w:id="0"/>
    </w:tbl>
    <w:p w14:paraId="553B08A3" w14:textId="77777777" w:rsidR="00485120" w:rsidRDefault="00485120" w:rsidP="0061143B">
      <w:pPr>
        <w:rPr>
          <w:lang w:val="en-IN"/>
        </w:rPr>
      </w:pPr>
    </w:p>
    <w:tbl>
      <w:tblPr>
        <w:tblW w:w="10465" w:type="dxa"/>
        <w:tblInd w:w="392" w:type="dxa"/>
        <w:tblLook w:val="04A0" w:firstRow="1" w:lastRow="0" w:firstColumn="1" w:lastColumn="0" w:noHBand="0" w:noVBand="1"/>
      </w:tblPr>
      <w:tblGrid>
        <w:gridCol w:w="1994"/>
        <w:gridCol w:w="3534"/>
        <w:gridCol w:w="4937"/>
      </w:tblGrid>
      <w:tr w:rsidR="002A5EC4" w:rsidRPr="002A5EC4" w14:paraId="627CC9DA" w14:textId="77777777" w:rsidTr="00954262">
        <w:trPr>
          <w:trHeight w:val="509"/>
        </w:trPr>
        <w:tc>
          <w:tcPr>
            <w:tcW w:w="19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4C733EC" w14:textId="77777777" w:rsidR="002A5EC4" w:rsidRPr="00954262" w:rsidRDefault="002A5EC4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bookmarkStart w:id="1" w:name="OLE_LINK2"/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Rating</w:t>
            </w:r>
          </w:p>
          <w:p w14:paraId="791FD559" w14:textId="77777777" w:rsidR="002A5EC4" w:rsidRPr="002A5EC4" w:rsidRDefault="002A5EC4" w:rsidP="002A5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</w:p>
        </w:tc>
        <w:tc>
          <w:tcPr>
            <w:tcW w:w="35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FDE9D9" w:themeFill="accent6" w:themeFillTint="33"/>
            <w:vAlign w:val="center"/>
          </w:tcPr>
          <w:p w14:paraId="5548B7C2" w14:textId="77777777" w:rsidR="002A5EC4" w:rsidRPr="00954262" w:rsidRDefault="002A5EC4" w:rsidP="002A5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Risk of Likelihood of breakage</w:t>
            </w:r>
            <w:r w:rsidR="00954262"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 xml:space="preserve"> and chances of product contamination </w:t>
            </w:r>
          </w:p>
        </w:tc>
        <w:tc>
          <w:tcPr>
            <w:tcW w:w="4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  <w:hideMark/>
          </w:tcPr>
          <w:p w14:paraId="61BE7434" w14:textId="77777777" w:rsidR="002A5EC4" w:rsidRPr="002A5EC4" w:rsidRDefault="002A5EC4" w:rsidP="002A5E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Schedule/ Frequency of Glass verification</w:t>
            </w:r>
            <w:r w:rsid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 xml:space="preserve"> based on risk.</w:t>
            </w: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 xml:space="preserve"> </w:t>
            </w:r>
            <w:r w:rsidRPr="002A5E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 xml:space="preserve"> </w:t>
            </w:r>
          </w:p>
        </w:tc>
      </w:tr>
      <w:tr w:rsidR="002A5EC4" w:rsidRPr="002A5EC4" w14:paraId="1D440AE7" w14:textId="77777777" w:rsidTr="00954262">
        <w:trPr>
          <w:trHeight w:val="184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8589DAA" w14:textId="77777777" w:rsidR="002A5EC4" w:rsidRPr="002A5EC4" w:rsidRDefault="002A5EC4" w:rsidP="002A5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IN" w:eastAsia="en-IN" w:bidi="ml-IN"/>
              </w:rPr>
            </w:pPr>
          </w:p>
        </w:tc>
        <w:tc>
          <w:tcPr>
            <w:tcW w:w="35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FDE9D9" w:themeFill="accent6" w:themeFillTint="33"/>
            <w:vAlign w:val="center"/>
          </w:tcPr>
          <w:p w14:paraId="2AA56B0F" w14:textId="77777777" w:rsidR="002A5EC4" w:rsidRPr="002A5EC4" w:rsidRDefault="002A5EC4" w:rsidP="002A5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IN" w:eastAsia="en-IN" w:bidi="ml-IN"/>
              </w:rPr>
            </w:pPr>
          </w:p>
        </w:tc>
        <w:tc>
          <w:tcPr>
            <w:tcW w:w="4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2708F24C" w14:textId="77777777" w:rsidR="002A5EC4" w:rsidRPr="002A5EC4" w:rsidRDefault="002A5EC4" w:rsidP="002A5E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IN" w:eastAsia="en-IN" w:bidi="ml-IN"/>
              </w:rPr>
            </w:pPr>
          </w:p>
        </w:tc>
      </w:tr>
      <w:tr w:rsidR="002A5EC4" w:rsidRPr="002A5EC4" w14:paraId="03574100" w14:textId="77777777" w:rsidTr="00954262">
        <w:trPr>
          <w:trHeight w:val="184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66309B9" w14:textId="77777777" w:rsidR="002A5EC4" w:rsidRPr="002A5EC4" w:rsidRDefault="002A5EC4" w:rsidP="002A5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IN" w:eastAsia="en-IN" w:bidi="ml-IN"/>
              </w:rPr>
            </w:pPr>
          </w:p>
        </w:tc>
        <w:tc>
          <w:tcPr>
            <w:tcW w:w="35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FDE9D9" w:themeFill="accent6" w:themeFillTint="33"/>
            <w:vAlign w:val="center"/>
          </w:tcPr>
          <w:p w14:paraId="3078D4D3" w14:textId="77777777" w:rsidR="002A5EC4" w:rsidRPr="002A5EC4" w:rsidRDefault="002A5EC4" w:rsidP="002A5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IN" w:eastAsia="en-IN" w:bidi="ml-IN"/>
              </w:rPr>
            </w:pPr>
          </w:p>
        </w:tc>
        <w:tc>
          <w:tcPr>
            <w:tcW w:w="4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26897B98" w14:textId="77777777" w:rsidR="002A5EC4" w:rsidRPr="002A5EC4" w:rsidRDefault="002A5EC4" w:rsidP="002A5E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IN" w:eastAsia="en-IN" w:bidi="ml-IN"/>
              </w:rPr>
            </w:pPr>
          </w:p>
        </w:tc>
      </w:tr>
      <w:tr w:rsidR="002A5EC4" w:rsidRPr="002A5EC4" w14:paraId="38E99AC7" w14:textId="77777777" w:rsidTr="00954262">
        <w:trPr>
          <w:trHeight w:val="509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5655B1E" w14:textId="77777777" w:rsidR="002A5EC4" w:rsidRPr="002A5EC4" w:rsidRDefault="002A5EC4" w:rsidP="002A5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IN" w:eastAsia="en-IN" w:bidi="ml-IN"/>
              </w:rPr>
            </w:pPr>
          </w:p>
        </w:tc>
        <w:tc>
          <w:tcPr>
            <w:tcW w:w="35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FDE9D9" w:themeFill="accent6" w:themeFillTint="33"/>
            <w:vAlign w:val="center"/>
          </w:tcPr>
          <w:p w14:paraId="5C6557A0" w14:textId="77777777" w:rsidR="002A5EC4" w:rsidRPr="002A5EC4" w:rsidRDefault="002A5EC4" w:rsidP="002A5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IN" w:eastAsia="en-IN" w:bidi="ml-IN"/>
              </w:rPr>
            </w:pPr>
          </w:p>
        </w:tc>
        <w:tc>
          <w:tcPr>
            <w:tcW w:w="4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  <w:hideMark/>
          </w:tcPr>
          <w:p w14:paraId="36DF8B23" w14:textId="77777777" w:rsidR="002A5EC4" w:rsidRPr="002A5EC4" w:rsidRDefault="002A5EC4" w:rsidP="002A5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IN" w:eastAsia="en-IN" w:bidi="ml-IN"/>
              </w:rPr>
            </w:pPr>
          </w:p>
        </w:tc>
      </w:tr>
      <w:tr w:rsidR="00954262" w:rsidRPr="002A5EC4" w14:paraId="38C7587F" w14:textId="77777777" w:rsidTr="00954262">
        <w:trPr>
          <w:trHeight w:val="581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38EB2" w14:textId="77777777" w:rsidR="00954262" w:rsidRPr="002A5EC4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1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E62AAA" w14:textId="77777777" w:rsidR="00954262" w:rsidRPr="0046708E" w:rsidRDefault="00954262" w:rsidP="00270A3D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46708E">
              <w:rPr>
                <w:rFonts w:cs="Arial"/>
                <w:b/>
                <w:bCs/>
                <w:sz w:val="20"/>
                <w:szCs w:val="20"/>
              </w:rPr>
              <w:t>Extremely unlikely to occur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FF9A19" w14:textId="77777777" w:rsidR="00954262" w:rsidRPr="002A5EC4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Monthly</w:t>
            </w:r>
          </w:p>
        </w:tc>
      </w:tr>
      <w:tr w:rsidR="00954262" w:rsidRPr="002A5EC4" w14:paraId="4ACB7E09" w14:textId="77777777" w:rsidTr="00954262">
        <w:trPr>
          <w:trHeight w:val="557"/>
        </w:trPr>
        <w:tc>
          <w:tcPr>
            <w:tcW w:w="19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C871" w14:textId="77777777" w:rsidR="00954262" w:rsidRPr="00954262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2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087BC2" w14:textId="77777777" w:rsidR="00954262" w:rsidRPr="0046708E" w:rsidRDefault="00954262" w:rsidP="00270A3D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Unlikely to occur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8079C0" w14:textId="77777777" w:rsidR="00954262" w:rsidRPr="00954262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Monthly</w:t>
            </w:r>
          </w:p>
        </w:tc>
      </w:tr>
      <w:tr w:rsidR="00954262" w:rsidRPr="002A5EC4" w14:paraId="549424E9" w14:textId="77777777" w:rsidTr="00954262">
        <w:trPr>
          <w:trHeight w:val="557"/>
        </w:trPr>
        <w:tc>
          <w:tcPr>
            <w:tcW w:w="19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EFD73" w14:textId="77777777" w:rsidR="00954262" w:rsidRPr="00954262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3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3E3159" w14:textId="77777777" w:rsidR="00954262" w:rsidRPr="0046708E" w:rsidRDefault="00954262" w:rsidP="00270A3D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Likely to occur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F7CD85" w14:textId="77777777" w:rsidR="00954262" w:rsidRPr="00954262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Daily</w:t>
            </w:r>
          </w:p>
        </w:tc>
      </w:tr>
      <w:tr w:rsidR="00954262" w:rsidRPr="002A5EC4" w14:paraId="0477AAC3" w14:textId="77777777" w:rsidTr="00954262">
        <w:trPr>
          <w:trHeight w:val="557"/>
        </w:trPr>
        <w:tc>
          <w:tcPr>
            <w:tcW w:w="19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8D4F4" w14:textId="77777777" w:rsidR="00954262" w:rsidRPr="00954262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4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EE68C9" w14:textId="77777777" w:rsidR="00954262" w:rsidRDefault="00954262" w:rsidP="00270A3D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Good chance it could occur.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36C02F" w14:textId="77777777" w:rsidR="00954262" w:rsidRPr="00954262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Daily</w:t>
            </w:r>
          </w:p>
        </w:tc>
      </w:tr>
      <w:tr w:rsidR="00954262" w:rsidRPr="002A5EC4" w14:paraId="70A09663" w14:textId="77777777" w:rsidTr="00954262">
        <w:trPr>
          <w:trHeight w:val="409"/>
        </w:trPr>
        <w:tc>
          <w:tcPr>
            <w:tcW w:w="19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EAC97" w14:textId="77777777" w:rsidR="00954262" w:rsidRPr="00954262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5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900E12" w14:textId="77777777" w:rsidR="00954262" w:rsidRPr="0046708E" w:rsidRDefault="00954262" w:rsidP="00270A3D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Almost certain</w:t>
            </w:r>
            <w:r w:rsidRPr="0046708E">
              <w:rPr>
                <w:rFonts w:cs="Arial"/>
                <w:b/>
                <w:bCs/>
                <w:sz w:val="20"/>
                <w:szCs w:val="20"/>
              </w:rPr>
              <w:t xml:space="preserve"> to occur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78B410" w14:textId="77777777" w:rsidR="00954262" w:rsidRPr="00954262" w:rsidRDefault="00954262" w:rsidP="009542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</w:pPr>
            <w:r w:rsidRPr="0095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 w:bidi="ml-IN"/>
              </w:rPr>
              <w:t>Every shift</w:t>
            </w:r>
          </w:p>
        </w:tc>
      </w:tr>
      <w:bookmarkEnd w:id="1"/>
    </w:tbl>
    <w:p w14:paraId="5BB6463B" w14:textId="77777777" w:rsidR="002A5EC4" w:rsidRPr="00485120" w:rsidRDefault="002A5EC4" w:rsidP="0061143B">
      <w:pPr>
        <w:rPr>
          <w:lang w:val="en-IN"/>
        </w:rPr>
      </w:pPr>
    </w:p>
    <w:sectPr w:rsidR="002A5EC4" w:rsidRPr="00485120" w:rsidSect="004851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54B98" w14:textId="77777777" w:rsidR="00707CCD" w:rsidRDefault="00707CCD" w:rsidP="00CD2C78">
      <w:pPr>
        <w:spacing w:after="0" w:line="240" w:lineRule="auto"/>
      </w:pPr>
      <w:r>
        <w:separator/>
      </w:r>
    </w:p>
  </w:endnote>
  <w:endnote w:type="continuationSeparator" w:id="0">
    <w:p w14:paraId="3C33CE59" w14:textId="77777777" w:rsidR="00707CCD" w:rsidRDefault="00707CCD" w:rsidP="00CD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728FF" w14:textId="77777777" w:rsidR="008C5353" w:rsidRDefault="008C53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86B3" w14:textId="77777777" w:rsidR="008C5353" w:rsidRDefault="008C53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A15A9" w14:textId="77777777" w:rsidR="008C5353" w:rsidRDefault="008C5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F18D5" w14:textId="77777777" w:rsidR="00707CCD" w:rsidRDefault="00707CCD" w:rsidP="00CD2C78">
      <w:pPr>
        <w:spacing w:after="0" w:line="240" w:lineRule="auto"/>
      </w:pPr>
      <w:r>
        <w:separator/>
      </w:r>
    </w:p>
  </w:footnote>
  <w:footnote w:type="continuationSeparator" w:id="0">
    <w:p w14:paraId="3F3F892D" w14:textId="77777777" w:rsidR="00707CCD" w:rsidRDefault="00707CCD" w:rsidP="00CD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E13B9" w14:textId="77777777" w:rsidR="008C5353" w:rsidRDefault="008C53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96551" w14:textId="77777777" w:rsidR="00286DE5" w:rsidRDefault="00286DE5">
    <w:pPr>
      <w:pStyle w:val="Header"/>
      <w:rPr>
        <w:rFonts w:ascii="Arial" w:eastAsia="Arial" w:hAnsi="Arial" w:cs="Arial"/>
        <w:b/>
        <w:bCs/>
        <w:sz w:val="24"/>
        <w:szCs w:val="24"/>
      </w:rPr>
    </w:pPr>
  </w:p>
  <w:tbl>
    <w:tblPr>
      <w:tblW w:w="12899" w:type="dxa"/>
      <w:tblInd w:w="250" w:type="dxa"/>
      <w:tblLayout w:type="fixed"/>
      <w:tblLook w:val="0000" w:firstRow="0" w:lastRow="0" w:firstColumn="0" w:lastColumn="0" w:noHBand="0" w:noVBand="0"/>
    </w:tblPr>
    <w:tblGrid>
      <w:gridCol w:w="9214"/>
      <w:gridCol w:w="3685"/>
    </w:tblGrid>
    <w:tr w:rsidR="00286DE5" w14:paraId="116F6DE7" w14:textId="77777777" w:rsidTr="00286DE5">
      <w:trPr>
        <w:trHeight w:val="1135"/>
      </w:trPr>
      <w:tc>
        <w:tcPr>
          <w:tcW w:w="9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EE0C5DE" w14:textId="17928F7D" w:rsidR="00286DE5" w:rsidRDefault="00780EF9" w:rsidP="00286DE5">
          <w:pPr>
            <w:pStyle w:val="Heading2"/>
            <w:numPr>
              <w:ilvl w:val="0"/>
              <w:numId w:val="1"/>
            </w:num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ABC</w:t>
          </w:r>
        </w:p>
        <w:p w14:paraId="0013AFA4" w14:textId="77777777" w:rsidR="00286DE5" w:rsidRPr="00286DE5" w:rsidRDefault="00286DE5" w:rsidP="00286DE5">
          <w:pPr>
            <w:rPr>
              <w:lang w:eastAsia="en-IN"/>
            </w:rPr>
          </w:pPr>
          <w:r>
            <w:rPr>
              <w:b/>
              <w:sz w:val="24"/>
              <w:szCs w:val="24"/>
            </w:rPr>
            <w:t xml:space="preserve">                   </w:t>
          </w:r>
          <w:r w:rsidRPr="000009F1">
            <w:rPr>
              <w:b/>
              <w:sz w:val="24"/>
              <w:szCs w:val="24"/>
            </w:rPr>
            <w:t>Risk Assessment Criteria ( For determining Schedule of Verification of Glass )</w:t>
          </w:r>
        </w:p>
      </w:tc>
      <w:tc>
        <w:tcPr>
          <w:tcW w:w="3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45DFD4" w14:textId="1227A485" w:rsidR="00286DE5" w:rsidRPr="00286DE5" w:rsidRDefault="00286DE5" w:rsidP="00270A3D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18"/>
              <w:szCs w:val="18"/>
            </w:rPr>
          </w:pPr>
          <w:proofErr w:type="spellStart"/>
          <w:r w:rsidRPr="00286DE5">
            <w:rPr>
              <w:rFonts w:ascii="Arial" w:eastAsia="Arial" w:hAnsi="Arial" w:cs="Arial"/>
              <w:color w:val="000000"/>
              <w:sz w:val="18"/>
              <w:szCs w:val="18"/>
            </w:rPr>
            <w:t>Doc.No</w:t>
          </w:r>
          <w:proofErr w:type="spellEnd"/>
          <w:r w:rsidRPr="00286DE5">
            <w:rPr>
              <w:rFonts w:ascii="Arial" w:eastAsia="Arial" w:hAnsi="Arial" w:cs="Arial"/>
              <w:color w:val="000000"/>
              <w:sz w:val="18"/>
              <w:szCs w:val="18"/>
            </w:rPr>
            <w:t xml:space="preserve">: -  </w:t>
          </w:r>
          <w:r w:rsidR="00780EF9">
            <w:rPr>
              <w:rFonts w:ascii="Arial" w:eastAsia="Arial" w:hAnsi="Arial" w:cs="Arial"/>
              <w:color w:val="000000"/>
              <w:sz w:val="18"/>
              <w:szCs w:val="18"/>
            </w:rPr>
            <w:t>ABC</w:t>
          </w:r>
          <w:r w:rsidRPr="00286DE5">
            <w:rPr>
              <w:rFonts w:ascii="Arial" w:eastAsia="Arial" w:hAnsi="Arial" w:cs="Arial"/>
              <w:color w:val="000000"/>
              <w:sz w:val="18"/>
              <w:szCs w:val="18"/>
            </w:rPr>
            <w:t>/RA/003</w:t>
          </w:r>
        </w:p>
        <w:p w14:paraId="29A872CE" w14:textId="77777777" w:rsidR="00286DE5" w:rsidRPr="00286DE5" w:rsidRDefault="00286DE5" w:rsidP="00270A3D">
          <w:pPr>
            <w:rPr>
              <w:rFonts w:ascii="Arial" w:eastAsia="Arial" w:hAnsi="Arial" w:cs="Arial"/>
              <w:sz w:val="18"/>
              <w:szCs w:val="18"/>
            </w:rPr>
          </w:pPr>
          <w:r w:rsidRPr="00286DE5">
            <w:rPr>
              <w:rFonts w:ascii="Arial" w:eastAsia="Arial" w:hAnsi="Arial" w:cs="Arial"/>
              <w:sz w:val="18"/>
              <w:szCs w:val="18"/>
            </w:rPr>
            <w:t>REVISION No.       : 0</w:t>
          </w:r>
          <w:r>
            <w:rPr>
              <w:rFonts w:ascii="Arial" w:eastAsia="Arial" w:hAnsi="Arial" w:cs="Arial"/>
              <w:sz w:val="18"/>
              <w:szCs w:val="18"/>
            </w:rPr>
            <w:t>1</w:t>
          </w:r>
        </w:p>
        <w:p w14:paraId="3E48FF1A" w14:textId="259849DD" w:rsidR="00286DE5" w:rsidRDefault="00286DE5" w:rsidP="008C5353">
          <w:pPr>
            <w:rPr>
              <w:rFonts w:ascii="Arial" w:eastAsia="Arial" w:hAnsi="Arial" w:cs="Arial"/>
            </w:rPr>
          </w:pPr>
          <w:r w:rsidRPr="00286DE5">
            <w:rPr>
              <w:rFonts w:ascii="Arial" w:eastAsia="Arial" w:hAnsi="Arial" w:cs="Arial"/>
              <w:sz w:val="18"/>
              <w:szCs w:val="18"/>
            </w:rPr>
            <w:t xml:space="preserve">EFFECTIVE </w:t>
          </w:r>
          <w:r w:rsidR="00C92ADD" w:rsidRPr="00286DE5">
            <w:rPr>
              <w:rFonts w:ascii="Arial" w:eastAsia="Arial" w:hAnsi="Arial" w:cs="Arial"/>
              <w:sz w:val="18"/>
              <w:szCs w:val="18"/>
            </w:rPr>
            <w:t>DATE:</w:t>
          </w:r>
          <w:r w:rsidRPr="00286DE5">
            <w:rPr>
              <w:rFonts w:ascii="Arial" w:eastAsia="Arial" w:hAnsi="Arial" w:cs="Arial"/>
              <w:sz w:val="18"/>
              <w:szCs w:val="18"/>
            </w:rPr>
            <w:t xml:space="preserve"> </w:t>
          </w:r>
          <w:r w:rsidR="00780EF9">
            <w:rPr>
              <w:rFonts w:ascii="Arial" w:eastAsia="Arial" w:hAnsi="Arial" w:cs="Arial"/>
              <w:sz w:val="18"/>
              <w:szCs w:val="18"/>
            </w:rPr>
            <w:t>01/0</w:t>
          </w:r>
          <w:r w:rsidR="008C5353">
            <w:rPr>
              <w:rFonts w:ascii="Arial" w:eastAsia="Arial" w:hAnsi="Arial" w:cs="Arial"/>
              <w:sz w:val="18"/>
              <w:szCs w:val="18"/>
            </w:rPr>
            <w:t>1</w:t>
          </w:r>
          <w:r w:rsidR="00780EF9">
            <w:rPr>
              <w:rFonts w:ascii="Arial" w:eastAsia="Arial" w:hAnsi="Arial" w:cs="Arial"/>
              <w:sz w:val="18"/>
              <w:szCs w:val="18"/>
            </w:rPr>
            <w:t>/202</w:t>
          </w:r>
          <w:r w:rsidR="008C5353">
            <w:rPr>
              <w:rFonts w:ascii="Arial" w:eastAsia="Arial" w:hAnsi="Arial" w:cs="Arial"/>
              <w:sz w:val="18"/>
              <w:szCs w:val="18"/>
            </w:rPr>
            <w:t>3</w:t>
          </w:r>
        </w:p>
      </w:tc>
    </w:tr>
  </w:tbl>
  <w:p w14:paraId="7AD7E825" w14:textId="77777777" w:rsidR="00954262" w:rsidRDefault="00286DE5">
    <w:pPr>
      <w:pStyle w:val="Header"/>
    </w:pPr>
    <w:bookmarkStart w:id="2" w:name="_GoBack"/>
    <w:r>
      <w:rPr>
        <w:rFonts w:ascii="Arial" w:eastAsia="Arial" w:hAnsi="Arial" w:cs="Arial"/>
        <w:b/>
        <w:bCs/>
        <w:sz w:val="24"/>
        <w:szCs w:val="24"/>
      </w:rPr>
      <w:t xml:space="preserve"> </w:t>
    </w:r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5DD20" w14:textId="77777777" w:rsidR="008C5353" w:rsidRDefault="008C53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BD3"/>
    <w:multiLevelType w:val="multilevel"/>
    <w:tmpl w:val="A91C349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B70"/>
    <w:rsid w:val="0005053F"/>
    <w:rsid w:val="00097E79"/>
    <w:rsid w:val="000A6A81"/>
    <w:rsid w:val="0013508E"/>
    <w:rsid w:val="00286DE5"/>
    <w:rsid w:val="002A5EC4"/>
    <w:rsid w:val="002F454B"/>
    <w:rsid w:val="00390E6C"/>
    <w:rsid w:val="003A4BC9"/>
    <w:rsid w:val="00407795"/>
    <w:rsid w:val="0046708E"/>
    <w:rsid w:val="00485120"/>
    <w:rsid w:val="004E088E"/>
    <w:rsid w:val="00551AAB"/>
    <w:rsid w:val="005A6AD9"/>
    <w:rsid w:val="005D19FF"/>
    <w:rsid w:val="005E22FF"/>
    <w:rsid w:val="0061026A"/>
    <w:rsid w:val="0061143B"/>
    <w:rsid w:val="00707CCD"/>
    <w:rsid w:val="00744F3A"/>
    <w:rsid w:val="00780EF9"/>
    <w:rsid w:val="00806D75"/>
    <w:rsid w:val="008A66F6"/>
    <w:rsid w:val="008C5353"/>
    <w:rsid w:val="008D760B"/>
    <w:rsid w:val="008E1D52"/>
    <w:rsid w:val="009240F3"/>
    <w:rsid w:val="00954262"/>
    <w:rsid w:val="009B282D"/>
    <w:rsid w:val="00A36B76"/>
    <w:rsid w:val="00C77169"/>
    <w:rsid w:val="00C92ADD"/>
    <w:rsid w:val="00CD2C78"/>
    <w:rsid w:val="00D07B70"/>
    <w:rsid w:val="00D1609E"/>
    <w:rsid w:val="00E1148F"/>
    <w:rsid w:val="00EB4B2C"/>
    <w:rsid w:val="00F4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1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9"/>
  </w:style>
  <w:style w:type="paragraph" w:styleId="Heading2">
    <w:name w:val="heading 2"/>
    <w:basedOn w:val="Normal"/>
    <w:next w:val="Normal"/>
    <w:link w:val="Heading2Char"/>
    <w:rsid w:val="00286DE5"/>
    <w:pPr>
      <w:keepNext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B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B282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aliases w:val=" Char"/>
    <w:basedOn w:val="Normal"/>
    <w:link w:val="HeaderChar"/>
    <w:unhideWhenUsed/>
    <w:rsid w:val="00CD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CD2C78"/>
  </w:style>
  <w:style w:type="paragraph" w:styleId="Footer">
    <w:name w:val="footer"/>
    <w:basedOn w:val="Normal"/>
    <w:link w:val="FooterChar"/>
    <w:uiPriority w:val="99"/>
    <w:unhideWhenUsed/>
    <w:rsid w:val="00CD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78"/>
  </w:style>
  <w:style w:type="paragraph" w:styleId="BalloonText">
    <w:name w:val="Balloon Text"/>
    <w:basedOn w:val="Normal"/>
    <w:link w:val="BalloonTextChar"/>
    <w:uiPriority w:val="99"/>
    <w:semiHidden/>
    <w:unhideWhenUsed/>
    <w:rsid w:val="0095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2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286DE5"/>
    <w:rPr>
      <w:rFonts w:ascii="Times New Roman" w:eastAsia="Times New Roman" w:hAnsi="Times New Roman" w:cs="Times New Roman"/>
      <w:b/>
      <w:sz w:val="28"/>
      <w:szCs w:val="2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</dc:creator>
  <cp:keywords/>
  <dc:description/>
  <cp:lastModifiedBy>srihari52</cp:lastModifiedBy>
  <cp:revision>19</cp:revision>
  <dcterms:created xsi:type="dcterms:W3CDTF">2015-03-17T03:09:00Z</dcterms:created>
  <dcterms:modified xsi:type="dcterms:W3CDTF">2023-03-08T06:32:00Z</dcterms:modified>
</cp:coreProperties>
</file>