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MEMORY VAULT</w:t>
      </w:r>
    </w:p>
    <w:p>
      <w:pPr>
        <w:jc w:val="center"/>
      </w:pPr>
      <w:r>
        <w:rPr>
          <w:b/>
          <w:sz w:val="34"/>
        </w:rPr>
        <w:t>V1 Architecture &amp; Requirements Document</w:t>
      </w:r>
    </w:p>
    <w:p>
      <w:pPr>
        <w:jc w:val="center"/>
      </w:pPr>
      <w:r>
        <w:rPr>
          <w:i/>
        </w:rPr>
        <w:t>Multimodal Personal Memory + RAG Assistant</w:t>
      </w:r>
    </w:p>
    <w:p/>
    <w:p>
      <w:pPr>
        <w:jc w:val="center"/>
      </w:pPr>
      <w:r>
        <w:rPr>
          <w:sz w:val="20"/>
        </w:rPr>
        <w:t>Solo-build scope • Resume / portfolio project • Inspired by OnePlus/OPPO Mind Space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Memory Vault is a lightweight personal AI memory assistant where users upload screenshots/photos, documents, or voice recordings. Each upload becomes a searchable memory. The system extracts the underlying information, generates an optional AI title and summary, stores semantic representations, and answers natural-language questions using the user's own memories as grounded context.</w:t>
      </w:r>
    </w:p>
    <w:p>
      <w:r>
        <w:t>The project is intentionally not a full replica of a commercial phone-level Mind Space product. The main objective is to demonstrate practical AI engineering skills—multimodal processing, RAG, vector search, metadata filtering, tool calling, LangGraph-based agent routing, grounding, memory, persistence, and evaluation—without creating a large mobile or frontend application.</w:t>
      </w:r>
    </w:p>
    <w:p>
      <w:pPr>
        <w:pStyle w:val="Heading1"/>
      </w:pPr>
      <w:r>
        <w:t>2. V1 Goals</w:t>
      </w:r>
    </w:p>
    <w:p>
      <w:pPr>
        <w:pStyle w:val="ListBullet"/>
      </w:pPr>
      <w:r>
        <w:t>Accept image, PDF/DOCX/TXT, and audio memories.</w:t>
      </w:r>
    </w:p>
    <w:p>
      <w:pPr>
        <w:pStyle w:val="ListBullet"/>
      </w:pPr>
      <w:r>
        <w:t>Extract usable text/information from every supported memory type.</w:t>
      </w:r>
    </w:p>
    <w:p>
      <w:pPr>
        <w:pStyle w:val="ListBullet"/>
      </w:pPr>
      <w:r>
        <w:t>Generate and persist an AI title and summary on demand.</w:t>
      </w:r>
    </w:p>
    <w:p>
      <w:pPr>
        <w:pStyle w:val="ListBullet"/>
      </w:pPr>
      <w:r>
        <w:t>Index original extracted content for semantic retrieval.</w:t>
      </w:r>
    </w:p>
    <w:p>
      <w:pPr>
        <w:pStyle w:val="ListBullet"/>
      </w:pPr>
      <w:r>
        <w:t>Answer questions over all user memories or a single selected memory.</w:t>
      </w:r>
    </w:p>
    <w:p>
      <w:pPr>
        <w:pStyle w:val="ListBullet"/>
      </w:pPr>
      <w:r>
        <w:t>Provide source references linking answers back to the relevant memory.</w:t>
      </w:r>
    </w:p>
    <w:p>
      <w:pPr>
        <w:pStyle w:val="ListBullet"/>
      </w:pPr>
      <w:r>
        <w:t>Refuse unsupported memory-grounded questions instead of guessing.</w:t>
      </w:r>
    </w:p>
    <w:p>
      <w:pPr>
        <w:pStyle w:val="ListBullet"/>
      </w:pPr>
      <w:r>
        <w:t>Use a small set of meaningful tools through a LangGraph-based agent.</w:t>
      </w:r>
    </w:p>
    <w:p>
      <w:pPr>
        <w:pStyle w:val="ListBullet"/>
      </w:pPr>
      <w:r>
        <w:t>Keep memories isolated by user.</w:t>
      </w:r>
    </w:p>
    <w:p>
      <w:pPr>
        <w:pStyle w:val="ListBullet"/>
      </w:pPr>
      <w:r>
        <w:t>Trace and evaluate the AI pipeline with LangSmith or an equivalent evaluation layer.</w:t>
      </w:r>
    </w:p>
    <w:p>
      <w:pPr>
        <w:pStyle w:val="Heading1"/>
      </w:pPr>
      <w:r>
        <w:t>3. Explicit V1 Non-Goals</w:t>
      </w:r>
    </w:p>
    <w:p>
      <w:pPr>
        <w:pStyle w:val="ListBullet"/>
      </w:pPr>
      <w:r>
        <w:t>Native Android or iOS application.</w:t>
      </w:r>
    </w:p>
    <w:p>
      <w:pPr>
        <w:pStyle w:val="ListBullet"/>
      </w:pPr>
      <w:r>
        <w:t>Complex production authentication/identity platform.</w:t>
      </w:r>
    </w:p>
    <w:p>
      <w:pPr>
        <w:pStyle w:val="ListBullet"/>
      </w:pPr>
      <w:r>
        <w:t>Knowledge graph implementation.</w:t>
      </w:r>
    </w:p>
    <w:p>
      <w:pPr>
        <w:pStyle w:val="ListBullet"/>
      </w:pPr>
      <w:r>
        <w:t>Multi-agent architecture.</w:t>
      </w:r>
    </w:p>
    <w:p>
      <w:pPr>
        <w:pStyle w:val="ListBullet"/>
      </w:pPr>
      <w:r>
        <w:t>Fine-tuning or training a custom foundation model.</w:t>
      </w:r>
    </w:p>
    <w:p>
      <w:pPr>
        <w:pStyle w:val="ListBullet"/>
      </w:pPr>
      <w:r>
        <w:t>Large-scale distributed/cloud architecture.</w:t>
      </w:r>
    </w:p>
    <w:p>
      <w:pPr>
        <w:pStyle w:val="ListBullet"/>
      </w:pPr>
      <w:r>
        <w:t>Complex social/sharing features.</w:t>
      </w:r>
    </w:p>
    <w:p>
      <w:pPr>
        <w:pStyle w:val="ListBullet"/>
      </w:pPr>
      <w:r>
        <w:t>Highly polished consumer-grade UI.</w:t>
      </w:r>
    </w:p>
    <w:p>
      <w:pPr>
        <w:pStyle w:val="Heading1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ID</w:t>
            </w:r>
          </w:p>
        </w:tc>
        <w:tc>
          <w:tcPr>
            <w:tcW w:type="dxa" w:w="3360"/>
            <w:shd w:fill="D9EAF7"/>
          </w:tcPr>
          <w:p>
            <w:r>
              <w:t>Requirement</w:t>
            </w:r>
          </w:p>
        </w:tc>
        <w:tc>
          <w:tcPr>
            <w:tcW w:type="dxa" w:w="3360"/>
            <w:shd w:fill="D9EAF7"/>
          </w:tcPr>
          <w:p>
            <w:r>
              <w:t>Description</w:t>
            </w:r>
          </w:p>
        </w:tc>
      </w:tr>
      <w:tr>
        <w:tc>
          <w:tcPr>
            <w:tcW w:type="dxa" w:w="3360"/>
          </w:tcPr>
          <w:p>
            <w:r>
              <w:t>FR-01</w:t>
            </w:r>
          </w:p>
        </w:tc>
        <w:tc>
          <w:tcPr>
            <w:tcW w:type="dxa" w:w="3360"/>
          </w:tcPr>
          <w:p>
            <w:r>
              <w:t>Memory Upload</w:t>
            </w:r>
          </w:p>
        </w:tc>
        <w:tc>
          <w:tcPr>
            <w:tcW w:type="dxa" w:w="3360"/>
          </w:tcPr>
          <w:p>
            <w:r>
              <w:t>User can upload one supported memory: image, PDF/DOCX/TXT document, or audio recording.</w:t>
            </w:r>
          </w:p>
        </w:tc>
      </w:tr>
      <w:tr>
        <w:tc>
          <w:tcPr>
            <w:tcW w:type="dxa" w:w="3360"/>
          </w:tcPr>
          <w:p>
            <w:r>
              <w:t>FR-02</w:t>
            </w:r>
          </w:p>
        </w:tc>
        <w:tc>
          <w:tcPr>
            <w:tcW w:type="dxa" w:w="3360"/>
          </w:tcPr>
          <w:p>
            <w:r>
              <w:t>Content Extraction</w:t>
            </w:r>
          </w:p>
        </w:tc>
        <w:tc>
          <w:tcPr>
            <w:tcW w:type="dxa" w:w="3360"/>
          </w:tcPr>
          <w:p>
            <w:r>
              <w:t>System extracts text/information from the uploaded item. Images use a vision-capable model; documents use parsers/loaders; audio uses speech-to-text.</w:t>
            </w:r>
          </w:p>
        </w:tc>
      </w:tr>
      <w:tr>
        <w:tc>
          <w:tcPr>
            <w:tcW w:type="dxa" w:w="3360"/>
          </w:tcPr>
          <w:p>
            <w:r>
              <w:t>FR-03</w:t>
            </w:r>
          </w:p>
        </w:tc>
        <w:tc>
          <w:tcPr>
            <w:tcW w:type="dxa" w:w="3360"/>
          </w:tcPr>
          <w:p>
            <w:r>
              <w:t>Memory Creation</w:t>
            </w:r>
          </w:p>
        </w:tc>
        <w:tc>
          <w:tcPr>
            <w:tcW w:type="dxa" w:w="3360"/>
          </w:tcPr>
          <w:p>
            <w:r>
              <w:t>Each successful upload creates a memory record associated with the current user.</w:t>
            </w:r>
          </w:p>
        </w:tc>
      </w:tr>
      <w:tr>
        <w:tc>
          <w:tcPr>
            <w:tcW w:type="dxa" w:w="3360"/>
          </w:tcPr>
          <w:p>
            <w:r>
              <w:t>FR-04</w:t>
            </w:r>
          </w:p>
        </w:tc>
        <w:tc>
          <w:tcPr>
            <w:tcW w:type="dxa" w:w="3360"/>
          </w:tcPr>
          <w:p>
            <w:r>
              <w:t>Metadata</w:t>
            </w:r>
          </w:p>
        </w:tc>
        <w:tc>
          <w:tcPr>
            <w:tcW w:type="dxa" w:w="3360"/>
          </w:tcPr>
          <w:p>
            <w:r>
              <w:t>Each memory stores ID, user ID, type, original file reference, title, summary, and timestamps.</w:t>
            </w:r>
          </w:p>
        </w:tc>
      </w:tr>
      <w:tr>
        <w:tc>
          <w:tcPr>
            <w:tcW w:type="dxa" w:w="3360"/>
          </w:tcPr>
          <w:p>
            <w:r>
              <w:t>FR-05</w:t>
            </w:r>
          </w:p>
        </w:tc>
        <w:tc>
          <w:tcPr>
            <w:tcW w:type="dxa" w:w="3360"/>
          </w:tcPr>
          <w:p>
            <w:r>
              <w:t>AI Summary</w:t>
            </w:r>
          </w:p>
        </w:tc>
        <w:tc>
          <w:tcPr>
            <w:tcW w:type="dxa" w:w="3360"/>
          </w:tcPr>
          <w:p>
            <w:r>
              <w:t>User can explicitly request AI generation of a title and summary. Results are persisted.</w:t>
            </w:r>
          </w:p>
        </w:tc>
      </w:tr>
      <w:tr>
        <w:tc>
          <w:tcPr>
            <w:tcW w:type="dxa" w:w="3360"/>
          </w:tcPr>
          <w:p>
            <w:r>
              <w:t>FR-06</w:t>
            </w:r>
          </w:p>
        </w:tc>
        <w:tc>
          <w:tcPr>
            <w:tcW w:type="dxa" w:w="3360"/>
          </w:tcPr>
          <w:p>
            <w:r>
              <w:t>Semantic Indexing</w:t>
            </w:r>
          </w:p>
        </w:tc>
        <w:tc>
          <w:tcPr>
            <w:tcW w:type="dxa" w:w="3360"/>
          </w:tcPr>
          <w:p>
            <w:r>
              <w:t>Original extracted content is chunked, embedded, and stored in a vector database with memory/user metadata.</w:t>
            </w:r>
          </w:p>
        </w:tc>
      </w:tr>
      <w:tr>
        <w:tc>
          <w:tcPr>
            <w:tcW w:type="dxa" w:w="3360"/>
          </w:tcPr>
          <w:p>
            <w:r>
              <w:t>FR-07</w:t>
            </w:r>
          </w:p>
        </w:tc>
        <w:tc>
          <w:tcPr>
            <w:tcW w:type="dxa" w:w="3360"/>
          </w:tcPr>
          <w:p>
            <w:r>
              <w:t>Dashboard Search</w:t>
            </w:r>
          </w:p>
        </w:tc>
        <w:tc>
          <w:tcPr>
            <w:tcW w:type="dxa" w:w="3360"/>
          </w:tcPr>
          <w:p>
            <w:r>
              <w:t>A dashboard-level question searches across the current user's memories.</w:t>
            </w:r>
          </w:p>
        </w:tc>
      </w:tr>
      <w:tr>
        <w:tc>
          <w:tcPr>
            <w:tcW w:type="dxa" w:w="3360"/>
          </w:tcPr>
          <w:p>
            <w:r>
              <w:t>FR-08</w:t>
            </w:r>
          </w:p>
        </w:tc>
        <w:tc>
          <w:tcPr>
            <w:tcW w:type="dxa" w:w="3360"/>
          </w:tcPr>
          <w:p>
            <w:r>
              <w:t>Memory Search</w:t>
            </w:r>
          </w:p>
        </w:tc>
        <w:tc>
          <w:tcPr>
            <w:tcW w:type="dxa" w:w="3360"/>
          </w:tcPr>
          <w:p>
            <w:r>
              <w:t>A question asked from a memory detail page is restricted to that memory.</w:t>
            </w:r>
          </w:p>
        </w:tc>
      </w:tr>
      <w:tr>
        <w:tc>
          <w:tcPr>
            <w:tcW w:type="dxa" w:w="3360"/>
          </w:tcPr>
          <w:p>
            <w:r>
              <w:t>FR-09</w:t>
            </w:r>
          </w:p>
        </w:tc>
        <w:tc>
          <w:tcPr>
            <w:tcW w:type="dxa" w:w="3360"/>
          </w:tcPr>
          <w:p>
            <w:r>
              <w:t>Grounded Answer</w:t>
            </w:r>
          </w:p>
        </w:tc>
        <w:tc>
          <w:tcPr>
            <w:tcW w:type="dxa" w:w="3360"/>
          </w:tcPr>
          <w:p>
            <w:r>
              <w:t>Answers must be supported by retrieved memory content and identify relevant source memories.</w:t>
            </w:r>
          </w:p>
        </w:tc>
      </w:tr>
      <w:tr>
        <w:tc>
          <w:tcPr>
            <w:tcW w:type="dxa" w:w="3360"/>
          </w:tcPr>
          <w:p>
            <w:r>
              <w:t>FR-10</w:t>
            </w:r>
          </w:p>
        </w:tc>
        <w:tc>
          <w:tcPr>
            <w:tcW w:type="dxa" w:w="3360"/>
          </w:tcPr>
          <w:p>
            <w:r>
              <w:t>Not Found Behavior</w:t>
            </w:r>
          </w:p>
        </w:tc>
        <w:tc>
          <w:tcPr>
            <w:tcW w:type="dxa" w:w="3360"/>
          </w:tcPr>
          <w:p>
            <w:r>
              <w:t>If relevant memory evidence is unavailable, system returns a clear 'not found in memory' response rather than fabricating an answer.</w:t>
            </w:r>
          </w:p>
        </w:tc>
      </w:tr>
      <w:tr>
        <w:tc>
          <w:tcPr>
            <w:tcW w:type="dxa" w:w="3360"/>
          </w:tcPr>
          <w:p>
            <w:r>
              <w:t>FR-11</w:t>
            </w:r>
          </w:p>
        </w:tc>
        <w:tc>
          <w:tcPr>
            <w:tcW w:type="dxa" w:w="3360"/>
          </w:tcPr>
          <w:p>
            <w:r>
              <w:t>External Knowledge</w:t>
            </w:r>
          </w:p>
        </w:tc>
        <w:tc>
          <w:tcPr>
            <w:tcW w:type="dxa" w:w="3360"/>
          </w:tcPr>
          <w:p>
            <w:r>
              <w:t>Optional web search may be used only when the user asks for outside/current information; external facts must be clearly labeled.</w:t>
            </w:r>
          </w:p>
        </w:tc>
      </w:tr>
      <w:tr>
        <w:tc>
          <w:tcPr>
            <w:tcW w:type="dxa" w:w="3360"/>
          </w:tcPr>
          <w:p>
            <w:r>
              <w:t>FR-12</w:t>
            </w:r>
          </w:p>
        </w:tc>
        <w:tc>
          <w:tcPr>
            <w:tcW w:type="dxa" w:w="3360"/>
          </w:tcPr>
          <w:p>
            <w:r>
              <w:t>Tool Calling</w:t>
            </w:r>
          </w:p>
        </w:tc>
        <w:tc>
          <w:tcPr>
            <w:tcW w:type="dxa" w:w="3360"/>
          </w:tcPr>
          <w:p>
            <w:r>
              <w:t>Agent can invoke memory search, memory retrieval, web search, and calculation tools as appropriate.</w:t>
            </w:r>
          </w:p>
        </w:tc>
      </w:tr>
      <w:tr>
        <w:tc>
          <w:tcPr>
            <w:tcW w:type="dxa" w:w="3360"/>
          </w:tcPr>
          <w:p>
            <w:r>
              <w:t>FR-13</w:t>
            </w:r>
          </w:p>
        </w:tc>
        <w:tc>
          <w:tcPr>
            <w:tcW w:type="dxa" w:w="3360"/>
          </w:tcPr>
          <w:p>
            <w:r>
              <w:t>Agent Routing</w:t>
            </w:r>
          </w:p>
        </w:tc>
        <w:tc>
          <w:tcPr>
            <w:tcW w:type="dxa" w:w="3360"/>
          </w:tcPr>
          <w:p>
            <w:r>
              <w:t>LangGraph agent determines whether a question requires memory retrieval, a specific memory, external search, calculation, or a combination.</w:t>
            </w:r>
          </w:p>
        </w:tc>
      </w:tr>
      <w:tr>
        <w:tc>
          <w:tcPr>
            <w:tcW w:type="dxa" w:w="3360"/>
          </w:tcPr>
          <w:p>
            <w:r>
              <w:t>FR-14</w:t>
            </w:r>
          </w:p>
        </w:tc>
        <w:tc>
          <w:tcPr>
            <w:tcW w:type="dxa" w:w="3360"/>
          </w:tcPr>
          <w:p>
            <w:r>
              <w:t>Source Links</w:t>
            </w:r>
          </w:p>
        </w:tc>
        <w:tc>
          <w:tcPr>
            <w:tcW w:type="dxa" w:w="3360"/>
          </w:tcPr>
          <w:p>
            <w:r>
              <w:t>Answer references should link to the corresponding memory detail page.</w:t>
            </w:r>
          </w:p>
        </w:tc>
      </w:tr>
      <w:tr>
        <w:tc>
          <w:tcPr>
            <w:tcW w:type="dxa" w:w="3360"/>
          </w:tcPr>
          <w:p>
            <w:r>
              <w:t>FR-15</w:t>
            </w:r>
          </w:p>
        </w:tc>
        <w:tc>
          <w:tcPr>
            <w:tcW w:type="dxa" w:w="3360"/>
          </w:tcPr>
          <w:p>
            <w:r>
              <w:t>User Isolation</w:t>
            </w:r>
          </w:p>
        </w:tc>
        <w:tc>
          <w:tcPr>
            <w:tcW w:type="dxa" w:w="3360"/>
          </w:tcPr>
          <w:p>
            <w:r>
              <w:t>All memory/vector retrieval operations must enforce user-level filtering.</w:t>
            </w:r>
          </w:p>
        </w:tc>
      </w:tr>
      <w:tr>
        <w:tc>
          <w:tcPr>
            <w:tcW w:type="dxa" w:w="3360"/>
          </w:tcPr>
          <w:p>
            <w:r>
              <w:t>FR-16</w:t>
            </w:r>
          </w:p>
        </w:tc>
        <w:tc>
          <w:tcPr>
            <w:tcW w:type="dxa" w:w="3360"/>
          </w:tcPr>
          <w:p>
            <w:r>
              <w:t>Safety</w:t>
            </w:r>
          </w:p>
        </w:tc>
        <w:tc>
          <w:tcPr>
            <w:tcW w:type="dxa" w:w="3360"/>
          </w:tcPr>
          <w:p>
            <w:r>
              <w:t>Unsafe/prohibited content should not be summarized, and the system should avoid harmful assistance and fabricated memory references.</w:t>
            </w:r>
          </w:p>
        </w:tc>
      </w:tr>
      <w:tr>
        <w:tc>
          <w:tcPr>
            <w:tcW w:type="dxa" w:w="3360"/>
          </w:tcPr>
          <w:p>
            <w:r>
              <w:t>FR-17</w:t>
            </w:r>
          </w:p>
        </w:tc>
        <w:tc>
          <w:tcPr>
            <w:tcW w:type="dxa" w:w="3360"/>
          </w:tcPr>
          <w:p>
            <w:r>
              <w:t>Evaluation</w:t>
            </w:r>
          </w:p>
        </w:tc>
        <w:tc>
          <w:tcPr>
            <w:tcW w:type="dxa" w:w="3360"/>
          </w:tcPr>
          <w:p>
            <w:r>
              <w:t>System should have a small repeatable evaluation dataset covering retrieval, answer correctness, groundedness, and refusal/not-found behavior.</w:t>
            </w:r>
          </w:p>
        </w:tc>
      </w:tr>
    </w:tbl>
    <w:p>
      <w:pPr>
        <w:pStyle w:val="Heading1"/>
      </w:pPr>
      <w:r>
        <w:t>5. User Experience Requirements</w:t>
      </w:r>
    </w:p>
    <w:p>
      <w:pPr>
        <w:pStyle w:val="Heading2"/>
      </w:pPr>
      <w:r>
        <w:t>5.1 Dashboard</w:t>
      </w:r>
    </w:p>
    <w:p>
      <w:pPr>
        <w:pStyle w:val="ListBullet"/>
      </w:pPr>
      <w:r>
        <w:t>Tabs: All, Photo Memories, Document Memories, Voice Memories.</w:t>
      </w:r>
    </w:p>
    <w:p>
      <w:pPr>
        <w:pStyle w:val="ListBullet"/>
      </w:pPr>
      <w:r>
        <w:t>Each memory card shows type, title, and upload date/time.</w:t>
      </w:r>
    </w:p>
    <w:p>
      <w:pPr>
        <w:pStyle w:val="ListBullet"/>
      </w:pPr>
      <w:r>
        <w:t>If no AI title exists, show the user's upload-time title.</w:t>
      </w:r>
    </w:p>
    <w:p>
      <w:pPr>
        <w:pStyle w:val="ListBullet"/>
      </w:pPr>
      <w:r>
        <w:t>Dashboard includes an 'Ask Question' entry point.</w:t>
      </w:r>
    </w:p>
    <w:p>
      <w:pPr>
        <w:pStyle w:val="Heading2"/>
      </w:pPr>
      <w:r>
        <w:t>5.2 Memory Detail</w:t>
      </w:r>
    </w:p>
    <w:p>
      <w:pPr>
        <w:pStyle w:val="ListBullet"/>
      </w:pPr>
      <w:r>
        <w:t>Display the original memory and its metadata.</w:t>
      </w:r>
    </w:p>
    <w:p>
      <w:pPr>
        <w:pStyle w:val="ListBullet"/>
      </w:pPr>
      <w:r>
        <w:t>Show generated title/summary when available.</w:t>
      </w:r>
    </w:p>
    <w:p>
      <w:pPr>
        <w:pStyle w:val="ListBullet"/>
      </w:pPr>
      <w:r>
        <w:t>Provide 'Generate Summary'.</w:t>
      </w:r>
    </w:p>
    <w:p>
      <w:pPr>
        <w:pStyle w:val="ListBullet"/>
      </w:pPr>
      <w:r>
        <w:t>Provide memory-scoped 'Ask Question' after summary/content processing is available.</w:t>
      </w:r>
    </w:p>
    <w:p>
      <w:pPr>
        <w:pStyle w:val="Heading1"/>
      </w:pPr>
      <w:r>
        <w:t>6. V1 High-Level Architecture</w:t>
      </w:r>
    </w:p>
    <w:p>
      <w:r>
        <w:t>The system is intentionally split into an ingestion path and a question-answering path. The original extracted content—not only the AI summary—is the primary source for RAG.</w:t>
      </w:r>
    </w:p>
    <w:p>
      <w:r>
        <w:rPr>
          <w:b/>
        </w:rPr>
        <w:t>Ingestion: Image / Document / Audio → Content Extraction → Normalized Text → Chunking → Embeddings → Vector DB</w:t>
      </w:r>
    </w:p>
    <w:p>
      <w:r>
        <w:rPr>
          <w:b/>
        </w:rPr>
        <w:t>QA: User Question → LangGraph Agent/Router → Tools → Retrieval → Grounding Check → LLM → Answer + Sources</w:t>
      </w:r>
    </w:p>
    <w:p>
      <w:pPr>
        <w:pStyle w:val="Heading2"/>
      </w:pPr>
      <w:r>
        <w:t>6.1 Logical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Component</w:t>
            </w:r>
          </w:p>
        </w:tc>
        <w:tc>
          <w:tcPr>
            <w:tcW w:type="dxa" w:w="5040"/>
            <w:shd w:fill="D9EAF7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Simple Streamlit web interface for upload, dashboard, memory details, and chat.</w:t>
            </w:r>
          </w:p>
        </w:tc>
      </w:tr>
      <w:tr>
        <w:tc>
          <w:tcPr>
            <w:tcW w:type="dxa" w:w="5040"/>
          </w:tcPr>
          <w:p>
            <w:r>
              <w:t>Ingestion Layer</w:t>
            </w:r>
          </w:p>
        </w:tc>
        <w:tc>
          <w:tcPr>
            <w:tcW w:type="dxa" w:w="5040"/>
          </w:tcPr>
          <w:p>
            <w:r>
              <w:t>Routes files to image understanding, document parsing, or speech-to-text.</w:t>
            </w:r>
          </w:p>
        </w:tc>
      </w:tr>
      <w:tr>
        <w:tc>
          <w:tcPr>
            <w:tcW w:type="dxa" w:w="5040"/>
          </w:tcPr>
          <w:p>
            <w:r>
              <w:t>Content Normalizer</w:t>
            </w:r>
          </w:p>
        </w:tc>
        <w:tc>
          <w:tcPr>
            <w:tcW w:type="dxa" w:w="5040"/>
          </w:tcPr>
          <w:p>
            <w:r>
              <w:t>Produces a common text representation regardless of input type.</w:t>
            </w:r>
          </w:p>
        </w:tc>
      </w:tr>
      <w:tr>
        <w:tc>
          <w:tcPr>
            <w:tcW w:type="dxa" w:w="5040"/>
          </w:tcPr>
          <w:p>
            <w:r>
              <w:t>Summary Service</w:t>
            </w:r>
          </w:p>
        </w:tc>
        <w:tc>
          <w:tcPr>
            <w:tcW w:type="dxa" w:w="5040"/>
          </w:tcPr>
          <w:p>
            <w:r>
              <w:t>Generates title and summary on demand and persists them.</w:t>
            </w:r>
          </w:p>
        </w:tc>
      </w:tr>
      <w:tr>
        <w:tc>
          <w:tcPr>
            <w:tcW w:type="dxa" w:w="5040"/>
          </w:tcPr>
          <w:p>
            <w:r>
              <w:t>Chunking + Embedding</w:t>
            </w:r>
          </w:p>
        </w:tc>
        <w:tc>
          <w:tcPr>
            <w:tcW w:type="dxa" w:w="5040"/>
          </w:tcPr>
          <w:p>
            <w:r>
              <w:t>Converts extracted content into retrieval-ready chunks and vectors.</w:t>
            </w:r>
          </w:p>
        </w:tc>
      </w:tr>
      <w:tr>
        <w:tc>
          <w:tcPr>
            <w:tcW w:type="dxa" w:w="5040"/>
          </w:tcPr>
          <w:p>
            <w:r>
              <w:t>Vector Store</w:t>
            </w:r>
          </w:p>
        </w:tc>
        <w:tc>
          <w:tcPr>
            <w:tcW w:type="dxa" w:w="5040"/>
          </w:tcPr>
          <w:p>
            <w:r>
              <w:t>Stores embeddings plus memory_id/user_id/type metadata.</w:t>
            </w:r>
          </w:p>
        </w:tc>
      </w:tr>
      <w:tr>
        <w:tc>
          <w:tcPr>
            <w:tcW w:type="dxa" w:w="5040"/>
          </w:tcPr>
          <w:p>
            <w:r>
              <w:t>SQL Database</w:t>
            </w:r>
          </w:p>
        </w:tc>
        <w:tc>
          <w:tcPr>
            <w:tcW w:type="dxa" w:w="5040"/>
          </w:tcPr>
          <w:p>
            <w:r>
              <w:t>Stores users, memories, titles, summaries, and application metadata.</w:t>
            </w:r>
          </w:p>
        </w:tc>
      </w:tr>
      <w:tr>
        <w:tc>
          <w:tcPr>
            <w:tcW w:type="dxa" w:w="5040"/>
          </w:tcPr>
          <w:p>
            <w:r>
              <w:t>LangGraph Agent</w:t>
            </w:r>
          </w:p>
        </w:tc>
        <w:tc>
          <w:tcPr>
            <w:tcW w:type="dxa" w:w="5040"/>
          </w:tcPr>
          <w:p>
            <w:r>
              <w:t>Routes questions and decides when tools are needed.</w:t>
            </w:r>
          </w:p>
        </w:tc>
      </w:tr>
      <w:tr>
        <w:tc>
          <w:tcPr>
            <w:tcW w:type="dxa" w:w="5040"/>
          </w:tcPr>
          <w:p>
            <w:r>
              <w:t>Tool Layer</w:t>
            </w:r>
          </w:p>
        </w:tc>
        <w:tc>
          <w:tcPr>
            <w:tcW w:type="dxa" w:w="5040"/>
          </w:tcPr>
          <w:p>
            <w:r>
              <w:t>Memory search, get memory, web search, and calculator.</w:t>
            </w:r>
          </w:p>
        </w:tc>
      </w:tr>
      <w:tr>
        <w:tc>
          <w:tcPr>
            <w:tcW w:type="dxa" w:w="5040"/>
          </w:tcPr>
          <w:p>
            <w:r>
              <w:t>Grounding Layer</w:t>
            </w:r>
          </w:p>
        </w:tc>
        <w:tc>
          <w:tcPr>
            <w:tcW w:type="dxa" w:w="5040"/>
          </w:tcPr>
          <w:p>
            <w:r>
              <w:t>Checks retrieval relevance before allowing a memory-grounded answer.</w:t>
            </w:r>
          </w:p>
        </w:tc>
      </w:tr>
      <w:tr>
        <w:tc>
          <w:tcPr>
            <w:tcW w:type="dxa" w:w="5040"/>
          </w:tcPr>
          <w:p>
            <w:r>
              <w:t>Observability/Evaluation</w:t>
            </w:r>
          </w:p>
        </w:tc>
        <w:tc>
          <w:tcPr>
            <w:tcW w:type="dxa" w:w="5040"/>
          </w:tcPr>
          <w:p>
            <w:r>
              <w:t>LangSmith traces and a small benchmark dataset.</w:t>
            </w:r>
          </w:p>
        </w:tc>
      </w:tr>
    </w:tbl>
    <w:p>
      <w:pPr>
        <w:pStyle w:val="Heading1"/>
      </w:pPr>
      <w:r>
        <w:t>7. Data Model</w:t>
      </w:r>
    </w:p>
    <w:p>
      <w:pPr>
        <w:pStyle w:val="Heading2"/>
      </w:pPr>
      <w:r>
        <w:t>7.1 SQL / Application Data</w:t>
      </w:r>
    </w:p>
    <w:p>
      <w:pPr>
        <w:pStyle w:val="ListBullet"/>
      </w:pPr>
      <w:r>
        <w:t>users: user_id and basic account identity.</w:t>
      </w:r>
    </w:p>
    <w:p>
      <w:pPr>
        <w:pStyle w:val="ListBullet"/>
      </w:pPr>
      <w:r>
        <w:t>memories: memory_id, user_id, type, file reference, title, summary, created_at, updated_at.</w:t>
      </w:r>
    </w:p>
    <w:p>
      <w:pPr>
        <w:pStyle w:val="ListBullet"/>
      </w:pPr>
      <w:r>
        <w:t>Optional extracted structured fields can be added later without changing the core RAG design.</w:t>
      </w:r>
    </w:p>
    <w:p>
      <w:pPr>
        <w:pStyle w:val="Heading2"/>
      </w:pPr>
      <w:r>
        <w:t>7.2 Vector Metadata</w:t>
      </w:r>
    </w:p>
    <w:p>
      <w:pPr>
        <w:pStyle w:val="ListBullet"/>
      </w:pPr>
      <w:r>
        <w:t>chunk text + embedding.</w:t>
      </w:r>
    </w:p>
    <w:p>
      <w:pPr>
        <w:pStyle w:val="ListBullet"/>
      </w:pPr>
      <w:r>
        <w:t>memory_id for source linkage.</w:t>
      </w:r>
    </w:p>
    <w:p>
      <w:pPr>
        <w:pStyle w:val="ListBullet"/>
      </w:pPr>
      <w:r>
        <w:t>user_id for isolation.</w:t>
      </w:r>
    </w:p>
    <w:p>
      <w:pPr>
        <w:pStyle w:val="ListBullet"/>
      </w:pPr>
      <w:r>
        <w:t>memory_type for filtering.</w:t>
      </w:r>
    </w:p>
    <w:p>
      <w:pPr>
        <w:pStyle w:val="ListBullet"/>
      </w:pPr>
      <w:r>
        <w:t>source/file information and timestamps where useful.</w:t>
      </w:r>
    </w:p>
    <w:p>
      <w:pPr>
        <w:pStyle w:val="Heading1"/>
      </w:pPr>
      <w:r>
        <w:t>8. RAG Design</w:t>
      </w:r>
    </w:p>
    <w:p>
      <w:pPr>
        <w:pStyle w:val="ListBullet"/>
      </w:pPr>
      <w:r>
        <w:t>Index original extracted memory content rather than relying on summaries.</w:t>
      </w:r>
    </w:p>
    <w:p>
      <w:pPr>
        <w:pStyle w:val="ListBullet"/>
      </w:pPr>
      <w:r>
        <w:t>Use semantic chunking with a simple, explainable chunking strategy for V1.</w:t>
      </w:r>
    </w:p>
    <w:p>
      <w:pPr>
        <w:pStyle w:val="ListBullet"/>
      </w:pPr>
      <w:r>
        <w:t>Attach memory_id and user_id metadata to every chunk.</w:t>
      </w:r>
    </w:p>
    <w:p>
      <w:pPr>
        <w:pStyle w:val="ListBullet"/>
      </w:pPr>
      <w:r>
        <w:t>Retrieve top-k relevant chunks and optionally apply metadata filters.</w:t>
      </w:r>
    </w:p>
    <w:p>
      <w:pPr>
        <w:pStyle w:val="ListBullet"/>
      </w:pPr>
      <w:r>
        <w:t>Perform a relevance/grounding threshold check before answer generation.</w:t>
      </w:r>
    </w:p>
    <w:p>
      <w:pPr>
        <w:pStyle w:val="ListBullet"/>
      </w:pPr>
      <w:r>
        <w:t>Pass only sufficiently relevant evidence to the LLM.</w:t>
      </w:r>
    </w:p>
    <w:p>
      <w:pPr>
        <w:pStyle w:val="ListBullet"/>
      </w:pPr>
      <w:r>
        <w:t>Return source memory references with the final answer.</w:t>
      </w:r>
    </w:p>
    <w:p>
      <w:pPr>
        <w:pStyle w:val="Heading2"/>
      </w:pPr>
      <w:r>
        <w:t>8.1 Grounding Rule</w:t>
      </w:r>
    </w:p>
    <w:p>
      <w:r>
        <w:t>The system must distinguish between 'information found in memory' and 'information not found in memory'. A prompt alone is not considered sufficient hallucination control. Retrieval relevance is used as an additional gate.</w:t>
      </w:r>
    </w:p>
    <w:p>
      <w:pPr>
        <w:pStyle w:val="Heading1"/>
      </w:pPr>
      <w:r>
        <w:t>9. Agent and Tool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Tool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search_memories(query)</w:t>
            </w:r>
          </w:p>
        </w:tc>
        <w:tc>
          <w:tcPr>
            <w:tcW w:type="dxa" w:w="5040"/>
          </w:tcPr>
          <w:p>
            <w:r>
              <w:t>Semantic search across the current user's memories.</w:t>
            </w:r>
          </w:p>
        </w:tc>
      </w:tr>
      <w:tr>
        <w:tc>
          <w:tcPr>
            <w:tcW w:type="dxa" w:w="5040"/>
          </w:tcPr>
          <w:p>
            <w:r>
              <w:t>get_memory(memory_id)</w:t>
            </w:r>
          </w:p>
        </w:tc>
        <w:tc>
          <w:tcPr>
            <w:tcW w:type="dxa" w:w="5040"/>
          </w:tcPr>
          <w:p>
            <w:r>
              <w:t>Retrieve details/content for a selected memory.</w:t>
            </w:r>
          </w:p>
        </w:tc>
      </w:tr>
      <w:tr>
        <w:tc>
          <w:tcPr>
            <w:tcW w:type="dxa" w:w="5040"/>
          </w:tcPr>
          <w:p>
            <w:r>
              <w:t>search_web(query)</w:t>
            </w:r>
          </w:p>
        </w:tc>
        <w:tc>
          <w:tcPr>
            <w:tcW w:type="dxa" w:w="5040"/>
          </w:tcPr>
          <w:p>
            <w:r>
              <w:t>Retrieve external/current information when explicitly needed.</w:t>
            </w:r>
          </w:p>
        </w:tc>
      </w:tr>
      <w:tr>
        <w:tc>
          <w:tcPr>
            <w:tcW w:type="dxa" w:w="5040"/>
          </w:tcPr>
          <w:p>
            <w:r>
              <w:t>calculate(expression)</w:t>
            </w:r>
          </w:p>
        </w:tc>
        <w:tc>
          <w:tcPr>
            <w:tcW w:type="dxa" w:w="5040"/>
          </w:tcPr>
          <w:p>
            <w:r>
              <w:t>Perform arithmetic instead of relying on free-form LLM calculation.</w:t>
            </w:r>
          </w:p>
        </w:tc>
      </w:tr>
    </w:tbl>
    <w:p>
      <w:pPr>
        <w:pStyle w:val="Heading2"/>
      </w:pPr>
      <w:r>
        <w:t>9.1 Agent Decision Examples</w:t>
      </w:r>
    </w:p>
    <w:p>
      <w:pPr>
        <w:pStyle w:val="ListBullet"/>
      </w:pPr>
      <w:r>
        <w:t>'What flight did I book?' → search_memories.</w:t>
      </w:r>
    </w:p>
    <w:p>
      <w:pPr>
        <w:pStyle w:val="ListBullet"/>
      </w:pPr>
      <w:r>
        <w:t>'What did I save in this receipt?' → get/retrieve the selected memory.</w:t>
      </w:r>
    </w:p>
    <w:p>
      <w:pPr>
        <w:pStyle w:val="ListBullet"/>
      </w:pPr>
      <w:r>
        <w:t>'What was the saved price and what is today's price?' → search_memories + search_web.</w:t>
      </w:r>
    </w:p>
    <w:p>
      <w:pPr>
        <w:pStyle w:val="ListBullet"/>
      </w:pPr>
      <w:r>
        <w:t>'What is the total of the three saved prices?' → search_memories + calculate.</w:t>
      </w:r>
    </w:p>
    <w:p>
      <w:pPr>
        <w:pStyle w:val="Heading1"/>
      </w:pPr>
      <w:r>
        <w:t>10. Memory and Persistence</w:t>
      </w:r>
    </w:p>
    <w:p>
      <w:pPr>
        <w:pStyle w:val="ListBullet"/>
      </w:pPr>
      <w:r>
        <w:t>Long-term memory = uploaded memories stored in SQL + vector store.</w:t>
      </w:r>
    </w:p>
    <w:p>
      <w:pPr>
        <w:pStyle w:val="ListBullet"/>
      </w:pPr>
      <w:r>
        <w:t>Short-term memory = current conversation state managed through LangGraph.</w:t>
      </w:r>
    </w:p>
    <w:p>
      <w:pPr>
        <w:pStyle w:val="ListBullet"/>
      </w:pPr>
      <w:r>
        <w:t>LangGraph persistence/checkpointing may be used to retain conversation state between turns.</w:t>
      </w:r>
    </w:p>
    <w:p>
      <w:pPr>
        <w:pStyle w:val="ListBullet"/>
      </w:pPr>
      <w:r>
        <w:t>Short-term conversation state and long-term user memories should remain conceptually separate.</w:t>
      </w:r>
    </w:p>
    <w:p>
      <w:pPr>
        <w:pStyle w:val="Heading1"/>
      </w:pPr>
      <w:r>
        <w:t>11. Safety and Data Isolation</w:t>
      </w:r>
    </w:p>
    <w:p>
      <w:pPr>
        <w:pStyle w:val="ListBullet"/>
      </w:pPr>
      <w:r>
        <w:t>Enforce user_id filters on every memory/vector retrieval path.</w:t>
      </w:r>
    </w:p>
    <w:p>
      <w:pPr>
        <w:pStyle w:val="ListBullet"/>
      </w:pPr>
      <w:r>
        <w:t>Never invent memory IDs, titles, citations, or source links.</w:t>
      </w:r>
    </w:p>
    <w:p>
      <w:pPr>
        <w:pStyle w:val="ListBullet"/>
      </w:pPr>
      <w:r>
        <w:t>Do not present general/web knowledge as if it came from a user's memory.</w:t>
      </w:r>
    </w:p>
    <w:p>
      <w:pPr>
        <w:pStyle w:val="ListBullet"/>
      </w:pPr>
      <w:r>
        <w:t>Apply a basic content-safety check before summary generation.</w:t>
      </w:r>
    </w:p>
    <w:p>
      <w:pPr>
        <w:pStyle w:val="ListBullet"/>
      </w:pPr>
      <w:r>
        <w:t>Keep uploaded files private to the owning user within the application's access model.</w:t>
      </w:r>
    </w:p>
    <w:p>
      <w:pPr>
        <w:pStyle w:val="ListBullet"/>
      </w:pPr>
      <w:r>
        <w:t>Treat prompt injection contained inside uploaded documents/images as untrusted content.</w:t>
      </w:r>
    </w:p>
    <w:p>
      <w:pPr>
        <w:pStyle w:val="Heading1"/>
      </w:pPr>
      <w:r>
        <w:t>12. Evaluation and Observability</w:t>
      </w:r>
    </w:p>
    <w:p>
      <w:pPr>
        <w:pStyle w:val="ListBullet"/>
      </w:pPr>
      <w:r>
        <w:t>Create a small fixed evaluation set of representative memories and questions.</w:t>
      </w:r>
    </w:p>
    <w:p>
      <w:pPr>
        <w:pStyle w:val="ListBullet"/>
      </w:pPr>
      <w:r>
        <w:t>Measure retrieval relevance: whether the expected memory/chunk is retrieved.</w:t>
      </w:r>
    </w:p>
    <w:p>
      <w:pPr>
        <w:pStyle w:val="ListBullet"/>
      </w:pPr>
      <w:r>
        <w:t>Measure answer correctness against known expected answers.</w:t>
      </w:r>
    </w:p>
    <w:p>
      <w:pPr>
        <w:pStyle w:val="ListBullet"/>
      </w:pPr>
      <w:r>
        <w:t>Measure groundedness: whether the answer is supported by retrieved evidence.</w:t>
      </w:r>
    </w:p>
    <w:p>
      <w:pPr>
        <w:pStyle w:val="ListBullet"/>
      </w:pPr>
      <w:r>
        <w:t>Measure refusal/not-found accuracy for questions whose answers are absent from memory.</w:t>
      </w:r>
    </w:p>
    <w:p>
      <w:pPr>
        <w:pStyle w:val="ListBullet"/>
      </w:pPr>
      <w:r>
        <w:t>Use LangSmith to inspect traces, retrieval results, tool calls, latency, and failures.</w:t>
      </w:r>
    </w:p>
    <w:p>
      <w:pPr>
        <w:pStyle w:val="Heading1"/>
      </w:pPr>
      <w:r>
        <w:t>13. Proposed V1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V1 Choice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Streamlit</w:t>
            </w:r>
          </w:p>
        </w:tc>
      </w:tr>
      <w:tr>
        <w:tc>
          <w:tcPr>
            <w:tcW w:type="dxa" w:w="5040"/>
          </w:tcPr>
          <w:p>
            <w:r>
              <w:t>LLM / Vision</w:t>
            </w:r>
          </w:p>
        </w:tc>
        <w:tc>
          <w:tcPr>
            <w:tcW w:type="dxa" w:w="5040"/>
          </w:tcPr>
          <w:p>
            <w:r>
              <w:t>OpenAI, Gemini, Qwen, or another capable model depending on cost/access</w:t>
            </w:r>
          </w:p>
        </w:tc>
      </w:tr>
      <w:tr>
        <w:tc>
          <w:tcPr>
            <w:tcW w:type="dxa" w:w="5040"/>
          </w:tcPr>
          <w:p>
            <w:r>
              <w:t>Orchestration</w:t>
            </w:r>
          </w:p>
        </w:tc>
        <w:tc>
          <w:tcPr>
            <w:tcW w:type="dxa" w:w="5040"/>
          </w:tcPr>
          <w:p>
            <w:r>
              <w:t>LangChain + LangGraph</w:t>
            </w:r>
          </w:p>
        </w:tc>
      </w:tr>
      <w:tr>
        <w:tc>
          <w:tcPr>
            <w:tcW w:type="dxa" w:w="5040"/>
          </w:tcPr>
          <w:p>
            <w:r>
              <w:t>Embeddings</w:t>
            </w:r>
          </w:p>
        </w:tc>
        <w:tc>
          <w:tcPr>
            <w:tcW w:type="dxa" w:w="5040"/>
          </w:tcPr>
          <w:p>
            <w:r>
              <w:t>OpenAI or Hugging Face embeddings</w:t>
            </w:r>
          </w:p>
        </w:tc>
      </w:tr>
      <w:tr>
        <w:tc>
          <w:tcPr>
            <w:tcW w:type="dxa" w:w="5040"/>
          </w:tcPr>
          <w:p>
            <w:r>
              <w:t>Vector DB</w:t>
            </w:r>
          </w:p>
        </w:tc>
        <w:tc>
          <w:tcPr>
            <w:tcW w:type="dxa" w:w="5040"/>
          </w:tcPr>
          <w:p>
            <w:r>
              <w:t>Chroma or FAISS for initial development</w:t>
            </w:r>
          </w:p>
        </w:tc>
      </w:tr>
      <w:tr>
        <w:tc>
          <w:tcPr>
            <w:tcW w:type="dxa" w:w="5040"/>
          </w:tcPr>
          <w:p>
            <w:r>
              <w:t>Structured DB</w:t>
            </w:r>
          </w:p>
        </w:tc>
        <w:tc>
          <w:tcPr>
            <w:tcW w:type="dxa" w:w="5040"/>
          </w:tcPr>
          <w:p>
            <w:r>
              <w:t>SQLite initially; PostgreSQL only if deployment needs it</w:t>
            </w:r>
          </w:p>
        </w:tc>
      </w:tr>
      <w:tr>
        <w:tc>
          <w:tcPr>
            <w:tcW w:type="dxa" w:w="5040"/>
          </w:tcPr>
          <w:p>
            <w:r>
              <w:t>Document Processing</w:t>
            </w:r>
          </w:p>
        </w:tc>
        <w:tc>
          <w:tcPr>
            <w:tcW w:type="dxa" w:w="5040"/>
          </w:tcPr>
          <w:p>
            <w:r>
              <w:t>PyMuPDF / python-docx / appropriate loaders</w:t>
            </w:r>
          </w:p>
        </w:tc>
      </w:tr>
      <w:tr>
        <w:tc>
          <w:tcPr>
            <w:tcW w:type="dxa" w:w="5040"/>
          </w:tcPr>
          <w:p>
            <w:r>
              <w:t>Speech-to-Text</w:t>
            </w:r>
          </w:p>
        </w:tc>
        <w:tc>
          <w:tcPr>
            <w:tcW w:type="dxa" w:w="5040"/>
          </w:tcPr>
          <w:p>
            <w:r>
              <w:t>Whisper or hosted speech-to-text model</w:t>
            </w:r>
          </w:p>
        </w:tc>
      </w:tr>
      <w:tr>
        <w:tc>
          <w:tcPr>
            <w:tcW w:type="dxa" w:w="5040"/>
          </w:tcPr>
          <w:p>
            <w:r>
              <w:t>Web Search</w:t>
            </w:r>
          </w:p>
        </w:tc>
        <w:tc>
          <w:tcPr>
            <w:tcW w:type="dxa" w:w="5040"/>
          </w:tcPr>
          <w:p>
            <w:r>
              <w:t>A search API such as Tavily, if external search is included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LangSmith</w:t>
            </w:r>
          </w:p>
        </w:tc>
      </w:tr>
      <w:tr>
        <w:tc>
          <w:tcPr>
            <w:tcW w:type="dxa" w:w="5040"/>
          </w:tcPr>
          <w:p>
            <w:r>
              <w:t>Version Control</w:t>
            </w:r>
          </w:p>
        </w:tc>
        <w:tc>
          <w:tcPr>
            <w:tcW w:type="dxa" w:w="5040"/>
          </w:tcPr>
          <w:p>
            <w:r>
              <w:t>Git + GitHub</w:t>
            </w:r>
          </w:p>
        </w:tc>
      </w:tr>
    </w:tbl>
    <w:p>
      <w:pPr>
        <w:pStyle w:val="Heading1"/>
      </w:pPr>
      <w:r>
        <w:t>14. Scope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Priority</w:t>
            </w:r>
          </w:p>
        </w:tc>
        <w:tc>
          <w:tcPr>
            <w:tcW w:type="dxa" w:w="5040"/>
            <w:shd w:fill="D9EAF7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P0 — Must Have</w:t>
            </w:r>
          </w:p>
        </w:tc>
        <w:tc>
          <w:tcPr>
            <w:tcW w:type="dxa" w:w="5040"/>
          </w:tcPr>
          <w:p>
            <w:r>
              <w:t>Image/PDF/DOCX/TXT/audio ingestion; extraction; summaries; vector DB; RAG; metadata filtering; memory/global QA; grounded responses; source references; user isolation; basic LangGraph tool calling.</w:t>
            </w:r>
          </w:p>
        </w:tc>
      </w:tr>
      <w:tr>
        <w:tc>
          <w:tcPr>
            <w:tcW w:type="dxa" w:w="5040"/>
          </w:tcPr>
          <w:p>
            <w:r>
              <w:t>P1 — Strongly Recommended</w:t>
            </w:r>
          </w:p>
        </w:tc>
        <w:tc>
          <w:tcPr>
            <w:tcW w:type="dxa" w:w="5040"/>
          </w:tcPr>
          <w:p>
            <w:r>
              <w:t>Web search tool; calculator tool; LangGraph persistence; LangSmith tracing; repeatable evaluation dataset.</w:t>
            </w:r>
          </w:p>
        </w:tc>
      </w:tr>
      <w:tr>
        <w:tc>
          <w:tcPr>
            <w:tcW w:type="dxa" w:w="5040"/>
          </w:tcPr>
          <w:p>
            <w:r>
              <w:t>P2 — Optional</w:t>
            </w:r>
          </w:p>
        </w:tc>
        <w:tc>
          <w:tcPr>
            <w:tcW w:type="dxa" w:w="5040"/>
          </w:tcPr>
          <w:p>
            <w:r>
              <w:t>Human-in-the-loop approval for extracted information; richer structured extraction; improved UI.</w:t>
            </w:r>
          </w:p>
        </w:tc>
      </w:tr>
      <w:tr>
        <w:tc>
          <w:tcPr>
            <w:tcW w:type="dxa" w:w="5040"/>
          </w:tcPr>
          <w:p>
            <w:r>
              <w:t>Out of Scope</w:t>
            </w:r>
          </w:p>
        </w:tc>
        <w:tc>
          <w:tcPr>
            <w:tcW w:type="dxa" w:w="5040"/>
          </w:tcPr>
          <w:p>
            <w:r>
              <w:t>Native mobile app, knowledge graph, multi-agent system, fine-tuning, complex enterprise auth, large-scale infrastructure.</w:t>
            </w:r>
          </w:p>
        </w:tc>
      </w:tr>
    </w:tbl>
    <w:p>
      <w:pPr>
        <w:pStyle w:val="Heading1"/>
      </w:pPr>
      <w:r>
        <w:t>15. V1 Definition of Done</w:t>
      </w:r>
    </w:p>
    <w:p>
      <w:pPr>
        <w:pStyle w:val="ListBullet"/>
      </w:pPr>
      <w:r>
        <w:t>A user can upload each supported memory type and view the original content.</w:t>
      </w:r>
    </w:p>
    <w:p>
      <w:pPr>
        <w:pStyle w:val="ListBullet"/>
      </w:pPr>
      <w:r>
        <w:t>The system can extract searchable content from every supported type.</w:t>
      </w:r>
    </w:p>
    <w:p>
      <w:pPr>
        <w:pStyle w:val="ListBullet"/>
      </w:pPr>
      <w:r>
        <w:t>The system can generate and persist a title and summary.</w:t>
      </w:r>
    </w:p>
    <w:p>
      <w:pPr>
        <w:pStyle w:val="ListBullet"/>
      </w:pPr>
      <w:r>
        <w:t>The original content is indexed and retrievable through semantic search.</w:t>
      </w:r>
    </w:p>
    <w:p>
      <w:pPr>
        <w:pStyle w:val="ListBullet"/>
      </w:pPr>
      <w:r>
        <w:t>Global questions search only the current user's memories.</w:t>
      </w:r>
    </w:p>
    <w:p>
      <w:pPr>
        <w:pStyle w:val="ListBullet"/>
      </w:pPr>
      <w:r>
        <w:t>Memory-specific questions search only the selected memory.</w:t>
      </w:r>
    </w:p>
    <w:p>
      <w:pPr>
        <w:pStyle w:val="ListBullet"/>
      </w:pPr>
      <w:r>
        <w:t>Answers include source references when memory evidence exists.</w:t>
      </w:r>
    </w:p>
    <w:p>
      <w:pPr>
        <w:pStyle w:val="ListBullet"/>
      </w:pPr>
      <w:r>
        <w:t>Unsupported questions return a clear not-found response.</w:t>
      </w:r>
    </w:p>
    <w:p>
      <w:pPr>
        <w:pStyle w:val="ListBullet"/>
      </w:pPr>
      <w:r>
        <w:t>At least two real tool-calling scenarios work reliably.</w:t>
      </w:r>
    </w:p>
    <w:p>
      <w:pPr>
        <w:pStyle w:val="ListBullet"/>
      </w:pPr>
      <w:r>
        <w:t>LangGraph is used for meaningful routing/orchestration rather than only wrapping a single LLM call.</w:t>
      </w:r>
    </w:p>
    <w:p>
      <w:pPr>
        <w:pStyle w:val="ListBullet"/>
      </w:pPr>
      <w:r>
        <w:t>Basic traces and evaluation results are available for the core QA workflow.</w:t>
      </w:r>
    </w:p>
    <w:p>
      <w:pPr>
        <w:pStyle w:val="ListBullet"/>
      </w:pPr>
      <w:r>
        <w:t>The application remains small enough to understand and demonstrate end-to-end in an interview.</w:t>
      </w:r>
    </w:p>
    <w:p>
      <w:pPr>
        <w:pStyle w:val="Heading1"/>
      </w:pPr>
      <w:r>
        <w:t>16. Interview Demonstration Focus</w:t>
      </w:r>
    </w:p>
    <w:p>
      <w:r>
        <w:t>The project should be presented as an AI engineering project, not primarily as a web application. The strongest interview discussion points are:</w:t>
      </w:r>
    </w:p>
    <w:p>
      <w:pPr>
        <w:pStyle w:val="ListBullet"/>
      </w:pPr>
      <w:r>
        <w:t>Why original extracted content is indexed instead of summaries.</w:t>
      </w:r>
    </w:p>
    <w:p>
      <w:pPr>
        <w:pStyle w:val="ListBullet"/>
      </w:pPr>
      <w:r>
        <w:t>How semantic retrieval and metadata filtering work together.</w:t>
      </w:r>
    </w:p>
    <w:p>
      <w:pPr>
        <w:pStyle w:val="ListBullet"/>
      </w:pPr>
      <w:r>
        <w:t>How memory-level versus global retrieval is implemented.</w:t>
      </w:r>
    </w:p>
    <w:p>
      <w:pPr>
        <w:pStyle w:val="ListBullet"/>
      </w:pPr>
      <w:r>
        <w:t>Why tool calling is useful and how the agent decides which tool to invoke.</w:t>
      </w:r>
    </w:p>
    <w:p>
      <w:pPr>
        <w:pStyle w:val="ListBullet"/>
      </w:pPr>
      <w:r>
        <w:t>Why LangGraph is used instead of a simple linear chain.</w:t>
      </w:r>
    </w:p>
    <w:p>
      <w:pPr>
        <w:pStyle w:val="ListBullet"/>
      </w:pPr>
      <w:r>
        <w:t>How hallucination is reduced using retrieval relevance and grounding checks.</w:t>
      </w:r>
    </w:p>
    <w:p>
      <w:pPr>
        <w:pStyle w:val="ListBullet"/>
      </w:pPr>
      <w:r>
        <w:t>How short-term conversation memory differs from long-term stored memories.</w:t>
      </w:r>
    </w:p>
    <w:p>
      <w:pPr>
        <w:pStyle w:val="ListBullet"/>
      </w:pPr>
      <w:r>
        <w:t>How user isolation prevents cross-user retrieval.</w:t>
      </w:r>
    </w:p>
    <w:p>
      <w:pPr>
        <w:pStyle w:val="ListBullet"/>
      </w:pPr>
      <w:r>
        <w:t>How RAG quality and groundedness are evaluated.</w:t>
      </w:r>
    </w:p>
    <w:p>
      <w:pPr>
        <w:pStyle w:val="ListBullet"/>
      </w:pPr>
      <w:r>
        <w:t>What trade-offs were made to keep the system solo-buildable.</w:t>
      </w:r>
    </w:p>
    <w:p>
      <w:pPr>
        <w:pStyle w:val="Heading1"/>
      </w:pPr>
      <w:r>
        <w:t>17. Architecture Freeze — V1</w:t>
      </w:r>
    </w:p>
    <w:p>
      <w:r>
        <w:t>This document freezes the V1 scope at a high level. Future implementation planning should not expand the core architecture unless a change is necessary for correctness or feasibility. New ideas should first be treated as post-V1 enhancements rather than automatically added to the build.</w:t>
      </w:r>
    </w:p>
    <w:p>
      <w:r>
        <w:t>Recommended build principle: complete the smallest end-to-end path first—one input type → extraction → indexing → retrieval → grounded answer—then add additional input types, tools, agent routing, persistence, and evaluation incrementally.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Memory Vault — V1 Architecture &amp; Requirements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