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Сапфировая Заря - внешний круг одноименного гностического ордена, основанного на иерархии и инициациях. Практикует традиционную магию, алхимию, ритуализм, демонологию, магию крови и некромантию. Поощряет духовное развитие своих членов, так же спокойно относится к теургии, но не приемлет клирицизма.</w:t>
        <w:br w:type="textWrapping"/>
        <w:br w:type="textWrapping"/>
        <w:t xml:space="preserve">Во внешнем круге изучают гностическую философию, магию четырех стихий, абстрактные заклинания и алхимию. Многие адепты учения так навсегда и остаются на внешнем круге посвящения, не догадываясь о иных ступенях.</w:t>
        <w:br w:type="textWrapping"/>
        <w:br w:type="textWrapping"/>
        <w:t xml:space="preserve">Во втором, внутреннем круге Сапфировой Зари, уже изучается демонология, астральные путешествия, некромантия, и магия крови. Этот круг является тайным, о его существовании мало известно за пределами ордена.</w:t>
        <w:br w:type="textWrapping"/>
        <w:br w:type="textWrapping"/>
        <w:t xml:space="preserve">Так же существует третий, безымянный, круг. В него входят верховные члены ордена, выдающиеся личности имена которых мало кому известны. Многие из них живут не одну сотню лет, путешествуют по сопряженным мирам и давно оставили публичную деятельность. Верхушка внутреннего круга не имеет постоянных контактов с Верховными, установление связи с ними является одним из пунктов инициации нового Верховного.</w:t>
        <w:br w:type="textWrapping"/>
        <w:br w:type="textWrapping"/>
        <w:t xml:space="preserve">Абрамеллин Сэймэй.</w:t>
        <w:br w:type="textWrapping"/>
        <w:t xml:space="preserve">Абрамеллин является общепризнанным основателем Сапфировой Зари и полулегендарной личностью. Жил во втором тысячелетии от ПВ, прославился своей эксцентричностью и бунтарским духом. Доподлинно известно, что был одним из немногих магов путешествующих по сопряженным мирам. Практиковал большую часть известных видов магии, но его любимыми направлениями была магия стихий и демонология. Прославился благодаря написанию серии сочинений "Метаверум", состоящую из 3х томов. Первый том именуется "Истинное Знание" и повествует историю Оберона с момента появления вселенной.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LaVXPmP9vDYosWo4Igx4iNcMbw==">CgMxLjA4AHIhMVM4SU9xU3RzSFo4SUJoYV9xMXYzR0J4XzJnbWFIZmVm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2018-10-02T18:25:00Z</dcterms:created>
  <dc:creator>Inquisitor Claus</dc:creator>
</cp:coreProperties>
</file>