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302" w:rsidRPr="00D94D4E" w:rsidRDefault="00803302" w:rsidP="00803302">
      <w:pPr>
        <w:spacing w:after="0" w:line="240" w:lineRule="auto"/>
        <w:rPr>
          <w:rFonts w:ascii="Constantia" w:hAnsi="Constantia"/>
          <w:b/>
        </w:rPr>
      </w:pPr>
      <w:r w:rsidRPr="00D94D4E">
        <w:rPr>
          <w:rFonts w:ascii="Constantia" w:hAnsi="Constantia"/>
          <w:b/>
          <w:sz w:val="28"/>
        </w:rPr>
        <w:t>Устройство войск Святого Ордена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r w:rsidRPr="00D94D4E">
        <w:rPr>
          <w:rFonts w:ascii="Constantia" w:hAnsi="Constantia"/>
          <w:b/>
          <w:sz w:val="24"/>
        </w:rPr>
        <w:t>Орденская Гвардия.</w:t>
      </w:r>
      <w:r>
        <w:rPr>
          <w:rFonts w:ascii="Constantia" w:hAnsi="Constantia"/>
        </w:rPr>
        <w:br/>
        <w:t>Список и устройство.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bookmarkStart w:id="0" w:name="_GoBack"/>
      <w:r>
        <w:rPr>
          <w:rFonts w:ascii="Constantia" w:hAnsi="Constantia"/>
        </w:rPr>
        <w:t>Численность легиона – от 4500 до 8000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Стандартная численность легиона – 6000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Комплектация легиона: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2/3 – основной род войск (зависит от конкретного легиона, зачастую это тяж, пехота)</w:t>
      </w:r>
    </w:p>
    <w:p w:rsidR="00803302" w:rsidRDefault="00803302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1/3 – вспомогательные войска</w:t>
      </w:r>
    </w:p>
    <w:p w:rsidR="00D94D4E" w:rsidRDefault="00D94D4E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+ обслуживающий персонал, не учитывающийся в списках (не более 1500 человек)</w:t>
      </w:r>
    </w:p>
    <w:p w:rsidR="002E53FC" w:rsidRDefault="002E53FC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+ гва</w:t>
      </w:r>
      <w:r w:rsidR="00682B23">
        <w:rPr>
          <w:rFonts w:ascii="Constantia" w:hAnsi="Constantia"/>
        </w:rPr>
        <w:t>рдейские клирики (не более сотни</w:t>
      </w:r>
      <w:r>
        <w:rPr>
          <w:rFonts w:ascii="Constantia" w:hAnsi="Constantia"/>
        </w:rPr>
        <w:t xml:space="preserve"> на легион)</w:t>
      </w:r>
    </w:p>
    <w:p w:rsidR="00D94D4E" w:rsidRDefault="00D94D4E" w:rsidP="00803302">
      <w:pPr>
        <w:spacing w:after="0" w:line="240" w:lineRule="auto"/>
        <w:rPr>
          <w:rFonts w:ascii="Constantia" w:hAnsi="Constantia"/>
        </w:rPr>
      </w:pPr>
    </w:p>
    <w:p w:rsidR="00D94D4E" w:rsidRDefault="00D94D4E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Инженерные войска.</w:t>
      </w:r>
    </w:p>
    <w:p w:rsidR="00D94D4E" w:rsidRDefault="00D94D4E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Инженеры и саперы, не приписаны к конкретным легионам.</w:t>
      </w:r>
    </w:p>
    <w:p w:rsidR="002E53FC" w:rsidRDefault="002E53FC" w:rsidP="00803302">
      <w:pPr>
        <w:spacing w:after="0" w:line="240" w:lineRule="auto"/>
        <w:rPr>
          <w:rFonts w:ascii="Constantia" w:hAnsi="Constantia"/>
        </w:rPr>
      </w:pPr>
    </w:p>
    <w:p w:rsidR="00682B23" w:rsidRDefault="002E53FC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Срок службы гвардейцев составляет 20 лет. Призывной возраст от 16 до 30 лет.</w:t>
      </w:r>
      <w:r w:rsidR="00682B23">
        <w:rPr>
          <w:rFonts w:ascii="Constantia" w:hAnsi="Constantia"/>
        </w:rPr>
        <w:t xml:space="preserve"> Выплата жалования происходит ежемесячно, размер зависит от ранга и срока службы, составляя от двух до восьми орд</w:t>
      </w:r>
      <w:r w:rsidR="00682B23">
        <w:rPr>
          <w:rFonts w:ascii="Constantia" w:hAnsi="Constantia"/>
        </w:rPr>
        <w:t>е</w:t>
      </w:r>
      <w:r w:rsidR="00682B23">
        <w:rPr>
          <w:rFonts w:ascii="Constantia" w:hAnsi="Constantia"/>
        </w:rPr>
        <w:t>нов. Так же весь период службы процент от жалования уходит на сбор пенсии. Пенсия выдается лег</w:t>
      </w:r>
      <w:r w:rsidR="00682B23">
        <w:rPr>
          <w:rFonts w:ascii="Constantia" w:hAnsi="Constantia"/>
        </w:rPr>
        <w:t>и</w:t>
      </w:r>
      <w:r w:rsidR="00682B23">
        <w:rPr>
          <w:rFonts w:ascii="Constantia" w:hAnsi="Constantia"/>
        </w:rPr>
        <w:t>онеру единоразово, полной суммой, при отставке. В случае гибели легионера его пенсию получает его семья.</w:t>
      </w:r>
    </w:p>
    <w:p w:rsidR="00682B23" w:rsidRDefault="00682B23" w:rsidP="00803302">
      <w:pPr>
        <w:spacing w:after="0" w:line="240" w:lineRule="auto"/>
        <w:rPr>
          <w:rFonts w:ascii="Constantia" w:hAnsi="Constantia"/>
        </w:rPr>
      </w:pPr>
    </w:p>
    <w:p w:rsidR="00682B23" w:rsidRPr="008059D9" w:rsidRDefault="00682B23" w:rsidP="00803302">
      <w:pPr>
        <w:spacing w:after="0" w:line="240" w:lineRule="auto"/>
        <w:rPr>
          <w:rFonts w:ascii="Constantia" w:hAnsi="Constantia"/>
          <w:b/>
        </w:rPr>
      </w:pPr>
      <w:r w:rsidRPr="008059D9">
        <w:rPr>
          <w:rFonts w:ascii="Constantia" w:hAnsi="Constantia"/>
          <w:b/>
          <w:sz w:val="24"/>
        </w:rPr>
        <w:t>Чины гвардейцев:</w:t>
      </w:r>
    </w:p>
    <w:p w:rsidR="00682B23" w:rsidRDefault="00682B23" w:rsidP="00803302">
      <w:pPr>
        <w:spacing w:after="0" w:line="240" w:lineRule="auto"/>
        <w:rPr>
          <w:rFonts w:ascii="Constantia" w:hAnsi="Constantia"/>
        </w:rPr>
      </w:pPr>
    </w:p>
    <w:p w:rsidR="00682B23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Рекрут – не получает жалования</w:t>
      </w:r>
      <w:r w:rsidR="00A816A2">
        <w:rPr>
          <w:rFonts w:ascii="Constantia" w:hAnsi="Constantia"/>
        </w:rPr>
        <w:t xml:space="preserve"> (белый)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Младший гвардеец – 2 ордена</w:t>
      </w:r>
      <w:r w:rsidR="00A816A2">
        <w:rPr>
          <w:rFonts w:ascii="Constantia" w:hAnsi="Constantia"/>
        </w:rPr>
        <w:t xml:space="preserve"> (</w:t>
      </w:r>
      <w:r w:rsidR="00C22D66">
        <w:rPr>
          <w:rFonts w:ascii="Constantia" w:hAnsi="Constantia"/>
        </w:rPr>
        <w:t>зеленый</w:t>
      </w:r>
      <w:r w:rsidR="00A816A2">
        <w:rPr>
          <w:rFonts w:ascii="Constantia" w:hAnsi="Constantia"/>
        </w:rPr>
        <w:t>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Гвардеец – 4 ордена и 30 кресо</w:t>
      </w:r>
      <w:r w:rsidR="00A816A2">
        <w:rPr>
          <w:rFonts w:ascii="Constantia" w:hAnsi="Constantia"/>
        </w:rPr>
        <w:t xml:space="preserve"> (</w:t>
      </w:r>
      <w:r w:rsidR="00C22D66">
        <w:rPr>
          <w:rFonts w:ascii="Constantia" w:hAnsi="Constantia"/>
        </w:rPr>
        <w:t>зеленый</w:t>
      </w:r>
      <w:r w:rsidR="00A816A2">
        <w:rPr>
          <w:rFonts w:ascii="Constantia" w:hAnsi="Constantia"/>
        </w:rPr>
        <w:t>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Старший гвардеец – 6 орденов</w:t>
      </w:r>
      <w:r w:rsidR="00A816A2">
        <w:rPr>
          <w:rFonts w:ascii="Constantia" w:hAnsi="Constantia"/>
        </w:rPr>
        <w:t xml:space="preserve"> (</w:t>
      </w:r>
      <w:r w:rsidR="00C22D66">
        <w:rPr>
          <w:rFonts w:ascii="Constantia" w:hAnsi="Constantia"/>
        </w:rPr>
        <w:t>зеленый</w:t>
      </w:r>
      <w:r w:rsidR="00A816A2">
        <w:rPr>
          <w:rFonts w:ascii="Constantia" w:hAnsi="Constantia"/>
        </w:rPr>
        <w:t>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Ветеран-гвардеец – 7 орденов</w:t>
      </w:r>
      <w:r w:rsidR="00A816A2">
        <w:rPr>
          <w:rFonts w:ascii="Constantia" w:hAnsi="Constantia"/>
        </w:rPr>
        <w:t xml:space="preserve"> (</w:t>
      </w:r>
      <w:r w:rsidR="00C22D66">
        <w:rPr>
          <w:rFonts w:ascii="Constantia" w:hAnsi="Constantia"/>
        </w:rPr>
        <w:t>красный</w:t>
      </w:r>
      <w:r w:rsidR="00A816A2">
        <w:rPr>
          <w:rFonts w:ascii="Constantia" w:hAnsi="Constantia"/>
        </w:rPr>
        <w:t>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Гвардеец-офицер – 7 орденов и 30 кресо</w:t>
      </w:r>
      <w:r w:rsidR="00A816A2">
        <w:rPr>
          <w:rFonts w:ascii="Constantia" w:hAnsi="Constantia"/>
        </w:rPr>
        <w:t xml:space="preserve"> (золотой)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Pr="00A816A2" w:rsidRDefault="008059D9" w:rsidP="00803302">
      <w:pPr>
        <w:spacing w:after="0" w:line="240" w:lineRule="auto"/>
        <w:rPr>
          <w:rFonts w:ascii="Constantia" w:hAnsi="Constantia"/>
          <w:b/>
        </w:rPr>
      </w:pPr>
      <w:r w:rsidRPr="00A816A2">
        <w:rPr>
          <w:rFonts w:ascii="Constantia" w:hAnsi="Constantia"/>
          <w:b/>
          <w:sz w:val="24"/>
        </w:rPr>
        <w:t>Должности гвардейцев:</w:t>
      </w: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</w:p>
    <w:p w:rsidR="008059D9" w:rsidRDefault="008059D9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Десятник – командующий десятки</w:t>
      </w:r>
    </w:p>
    <w:p w:rsidR="002E4718" w:rsidRDefault="002E4718" w:rsidP="00803302">
      <w:pPr>
        <w:spacing w:after="0" w:line="240" w:lineRule="auto"/>
        <w:rPr>
          <w:rFonts w:ascii="Constantia" w:hAnsi="Constantia"/>
        </w:rPr>
      </w:pPr>
    </w:p>
    <w:p w:rsidR="002E4718" w:rsidRDefault="002E4718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Капитан – управляет формированиями из десяток</w:t>
      </w:r>
    </w:p>
    <w:p w:rsidR="002E4718" w:rsidRDefault="002E4718" w:rsidP="00803302">
      <w:pPr>
        <w:spacing w:after="0" w:line="240" w:lineRule="auto"/>
        <w:rPr>
          <w:rFonts w:ascii="Constantia" w:hAnsi="Constantia"/>
        </w:rPr>
      </w:pPr>
    </w:p>
    <w:p w:rsidR="002E4718" w:rsidRDefault="002E4718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 xml:space="preserve">Командующий </w:t>
      </w:r>
      <w:r w:rsidR="00A816A2">
        <w:rPr>
          <w:rFonts w:ascii="Constantia" w:hAnsi="Constantia"/>
        </w:rPr>
        <w:t>–</w:t>
      </w:r>
      <w:r>
        <w:rPr>
          <w:rFonts w:ascii="Constantia" w:hAnsi="Constantia"/>
        </w:rPr>
        <w:t xml:space="preserve"> </w:t>
      </w:r>
      <w:r w:rsidR="00A816A2">
        <w:rPr>
          <w:rFonts w:ascii="Constantia" w:hAnsi="Constantia"/>
        </w:rPr>
        <w:t>управляет крупными формированиями легиона, не более 6 командующих на легион</w:t>
      </w:r>
    </w:p>
    <w:p w:rsidR="00A816A2" w:rsidRDefault="00A816A2" w:rsidP="00803302">
      <w:pPr>
        <w:spacing w:after="0" w:line="240" w:lineRule="auto"/>
        <w:rPr>
          <w:rFonts w:ascii="Constantia" w:hAnsi="Constantia"/>
        </w:rPr>
      </w:pPr>
    </w:p>
    <w:p w:rsidR="00A816A2" w:rsidRDefault="00A816A2" w:rsidP="00803302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Лорд-магистр легиона – командующий легиона</w:t>
      </w:r>
    </w:p>
    <w:p w:rsidR="00A816A2" w:rsidRDefault="00A816A2" w:rsidP="00803302">
      <w:pPr>
        <w:spacing w:after="0" w:line="240" w:lineRule="auto"/>
        <w:rPr>
          <w:rFonts w:ascii="Constantia" w:hAnsi="Constantia"/>
        </w:rPr>
      </w:pPr>
    </w:p>
    <w:p w:rsidR="002E53FC" w:rsidRDefault="00A816A2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 xml:space="preserve">Цвет </w:t>
      </w:r>
      <w:proofErr w:type="spellStart"/>
      <w:r>
        <w:rPr>
          <w:rFonts w:ascii="Constantia" w:hAnsi="Constantia"/>
        </w:rPr>
        <w:t>камизы</w:t>
      </w:r>
      <w:proofErr w:type="spellEnd"/>
      <w:r>
        <w:rPr>
          <w:rFonts w:ascii="Constantia" w:hAnsi="Constantia"/>
        </w:rPr>
        <w:t xml:space="preserve"> (</w:t>
      </w:r>
      <w:proofErr w:type="spellStart"/>
      <w:r>
        <w:rPr>
          <w:rFonts w:ascii="Constantia" w:hAnsi="Constantia"/>
        </w:rPr>
        <w:t>поддоспешника</w:t>
      </w:r>
      <w:proofErr w:type="spellEnd"/>
      <w:r>
        <w:rPr>
          <w:rFonts w:ascii="Constantia" w:hAnsi="Constantia"/>
        </w:rPr>
        <w:t>) обозначает чин гвардейца.</w:t>
      </w:r>
      <w:r>
        <w:rPr>
          <w:rFonts w:ascii="Constantia" w:hAnsi="Constantia"/>
        </w:rPr>
        <w:br/>
        <w:t>Шлем и горжет – должность.</w:t>
      </w:r>
    </w:p>
    <w:p w:rsidR="00C22D66" w:rsidRDefault="00C22D66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На правом наплечнике – герб легиона.</w:t>
      </w:r>
      <w:r>
        <w:rPr>
          <w:rFonts w:ascii="Constantia" w:hAnsi="Constantia"/>
        </w:rPr>
        <w:br/>
        <w:t>На левом наплечнике – герб Ордена.</w:t>
      </w: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lastRenderedPageBreak/>
        <w:t>Пример комплектации легиона гвардии:</w:t>
      </w: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Pr="001E14CE" w:rsidRDefault="00334F47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Легион орденской гвардии «</w:t>
      </w:r>
      <w:proofErr w:type="spellStart"/>
      <w:r w:rsidRPr="002148E2">
        <w:rPr>
          <w:rFonts w:ascii="Constantia" w:hAnsi="Constantia"/>
          <w:b/>
        </w:rPr>
        <w:t>Анденские</w:t>
      </w:r>
      <w:proofErr w:type="spellEnd"/>
      <w:r w:rsidRPr="002148E2">
        <w:rPr>
          <w:rFonts w:ascii="Constantia" w:hAnsi="Constantia"/>
          <w:b/>
        </w:rPr>
        <w:t xml:space="preserve"> Крушители</w:t>
      </w:r>
      <w:r w:rsidR="001E14CE">
        <w:rPr>
          <w:rFonts w:ascii="Constantia" w:hAnsi="Constantia"/>
        </w:rPr>
        <w:t xml:space="preserve">», номер легиона </w:t>
      </w:r>
      <w:r w:rsidR="001E14CE">
        <w:rPr>
          <w:rFonts w:ascii="Constantia" w:hAnsi="Constantia"/>
          <w:lang w:val="en-US"/>
        </w:rPr>
        <w:t>IV</w:t>
      </w: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  <w:r w:rsidRPr="002148E2">
        <w:rPr>
          <w:rFonts w:ascii="Constantia" w:hAnsi="Constantia"/>
          <w:b/>
        </w:rPr>
        <w:t>Герб:</w:t>
      </w:r>
      <w:r>
        <w:rPr>
          <w:rFonts w:ascii="Constantia" w:hAnsi="Constantia"/>
        </w:rPr>
        <w:t xml:space="preserve"> отрубленная бородатая голова на пике</w:t>
      </w:r>
      <w:r w:rsidR="000F4254">
        <w:rPr>
          <w:rFonts w:ascii="Constantia" w:hAnsi="Constantia"/>
        </w:rPr>
        <w:br/>
      </w:r>
      <w:r w:rsidR="000F4254" w:rsidRPr="002148E2">
        <w:rPr>
          <w:rFonts w:ascii="Constantia" w:hAnsi="Constantia"/>
          <w:b/>
        </w:rPr>
        <w:t>Девиз:</w:t>
      </w:r>
      <w:r w:rsidR="000F4254">
        <w:rPr>
          <w:rFonts w:ascii="Constantia" w:hAnsi="Constantia"/>
        </w:rPr>
        <w:t xml:space="preserve"> мы – щит</w:t>
      </w:r>
    </w:p>
    <w:p w:rsidR="00334F47" w:rsidRDefault="00334F47" w:rsidP="00334F47">
      <w:pPr>
        <w:spacing w:after="0" w:line="240" w:lineRule="auto"/>
        <w:rPr>
          <w:rFonts w:ascii="Constantia" w:hAnsi="Constantia"/>
        </w:rPr>
      </w:pPr>
      <w:r w:rsidRPr="002148E2">
        <w:rPr>
          <w:rFonts w:ascii="Constantia" w:hAnsi="Constantia"/>
          <w:b/>
        </w:rPr>
        <w:t>Цвета:</w:t>
      </w:r>
      <w:r w:rsidR="00C22D66">
        <w:rPr>
          <w:rFonts w:ascii="Constantia" w:hAnsi="Constantia"/>
        </w:rPr>
        <w:t xml:space="preserve"> зеленый, красный, золотой, серебряный</w:t>
      </w:r>
    </w:p>
    <w:p w:rsidR="000F4254" w:rsidRDefault="000F4254" w:rsidP="00334F47">
      <w:pPr>
        <w:spacing w:after="0" w:line="240" w:lineRule="auto"/>
        <w:rPr>
          <w:rFonts w:ascii="Constantia" w:hAnsi="Constantia"/>
        </w:rPr>
      </w:pPr>
    </w:p>
    <w:p w:rsidR="000F4254" w:rsidRDefault="000F4254" w:rsidP="00334F47">
      <w:pPr>
        <w:spacing w:after="0" w:line="240" w:lineRule="auto"/>
        <w:rPr>
          <w:rFonts w:ascii="Constantia" w:hAnsi="Constantia"/>
        </w:rPr>
      </w:pPr>
      <w:r w:rsidRPr="002148E2">
        <w:rPr>
          <w:rFonts w:ascii="Constantia" w:hAnsi="Constantia"/>
          <w:b/>
        </w:rPr>
        <w:t>Излюбленная тактика:</w:t>
      </w:r>
      <w:r>
        <w:rPr>
          <w:rFonts w:ascii="Constantia" w:hAnsi="Constantia"/>
        </w:rPr>
        <w:t xml:space="preserve"> позиционная война</w:t>
      </w:r>
    </w:p>
    <w:p w:rsidR="00C22D66" w:rsidRDefault="00C22D66" w:rsidP="00334F47">
      <w:pPr>
        <w:spacing w:after="0" w:line="240" w:lineRule="auto"/>
        <w:rPr>
          <w:rFonts w:ascii="Constantia" w:hAnsi="Constantia"/>
        </w:rPr>
      </w:pPr>
    </w:p>
    <w:p w:rsidR="00C22D66" w:rsidRPr="002148E2" w:rsidRDefault="00C22D66" w:rsidP="00334F47">
      <w:pPr>
        <w:spacing w:after="0" w:line="240" w:lineRule="auto"/>
        <w:rPr>
          <w:rFonts w:ascii="Constantia" w:hAnsi="Constantia"/>
          <w:b/>
        </w:rPr>
      </w:pPr>
      <w:r w:rsidRPr="002148E2">
        <w:rPr>
          <w:rFonts w:ascii="Constantia" w:hAnsi="Constantia"/>
          <w:b/>
        </w:rPr>
        <w:t>Снаряжение:</w:t>
      </w:r>
    </w:p>
    <w:p w:rsidR="00C22D66" w:rsidRDefault="00C22D66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 xml:space="preserve">Шлем – </w:t>
      </w:r>
      <w:proofErr w:type="spellStart"/>
      <w:r>
        <w:rPr>
          <w:rFonts w:ascii="Constantia" w:hAnsi="Constantia"/>
        </w:rPr>
        <w:t>салад</w:t>
      </w:r>
      <w:proofErr w:type="spellEnd"/>
      <w:r>
        <w:rPr>
          <w:rFonts w:ascii="Constantia" w:hAnsi="Constantia"/>
        </w:rPr>
        <w:t xml:space="preserve"> с за</w:t>
      </w:r>
      <w:r w:rsidR="00B3133D">
        <w:rPr>
          <w:rFonts w:ascii="Constantia" w:hAnsi="Constantia"/>
        </w:rPr>
        <w:t>бралом и геральдическим наметом</w:t>
      </w:r>
    </w:p>
    <w:p w:rsidR="00B3133D" w:rsidRDefault="00B3133D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 xml:space="preserve">Торс – </w:t>
      </w:r>
      <w:proofErr w:type="spellStart"/>
      <w:r>
        <w:rPr>
          <w:rFonts w:ascii="Constantia" w:hAnsi="Constantia"/>
        </w:rPr>
        <w:t>поддоспешник</w:t>
      </w:r>
      <w:proofErr w:type="spellEnd"/>
      <w:r>
        <w:rPr>
          <w:rFonts w:ascii="Constantia" w:hAnsi="Constantia"/>
        </w:rPr>
        <w:t xml:space="preserve">,  полная </w:t>
      </w:r>
      <w:proofErr w:type="gramStart"/>
      <w:r>
        <w:rPr>
          <w:rFonts w:ascii="Constantia" w:hAnsi="Constantia"/>
        </w:rPr>
        <w:t>кираса</w:t>
      </w:r>
      <w:proofErr w:type="gramEnd"/>
      <w:r>
        <w:rPr>
          <w:rFonts w:ascii="Constantia" w:hAnsi="Constantia"/>
        </w:rPr>
        <w:t xml:space="preserve"> покрытая лакированной кожей, перевязь</w:t>
      </w:r>
    </w:p>
    <w:p w:rsidR="00B3133D" w:rsidRDefault="00B3133D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Руки – покрытые тканью наплечники, пластинчатые наручи, толстые кожаные перчатки</w:t>
      </w:r>
    </w:p>
    <w:p w:rsidR="00B3133D" w:rsidRDefault="00B3133D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Ноги – кожаный гульфик, пластинчатые поножи</w:t>
      </w:r>
    </w:p>
    <w:p w:rsidR="00B3133D" w:rsidRDefault="00B3133D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Оружие – прямой орденский меч, нож</w:t>
      </w:r>
    </w:p>
    <w:p w:rsidR="00B3133D" w:rsidRDefault="00B3133D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 xml:space="preserve">Вспомогательное оружие – </w:t>
      </w:r>
      <w:proofErr w:type="spellStart"/>
      <w:r>
        <w:rPr>
          <w:rFonts w:ascii="Constantia" w:hAnsi="Constantia"/>
        </w:rPr>
        <w:t>ростовый</w:t>
      </w:r>
      <w:proofErr w:type="spellEnd"/>
      <w:r>
        <w:rPr>
          <w:rFonts w:ascii="Constantia" w:hAnsi="Constantia"/>
        </w:rPr>
        <w:t xml:space="preserve"> щит/короткое копье/арбалет</w:t>
      </w:r>
    </w:p>
    <w:p w:rsidR="00FC355B" w:rsidRDefault="00FC355B" w:rsidP="00334F47">
      <w:pPr>
        <w:spacing w:after="0" w:line="240" w:lineRule="auto"/>
        <w:rPr>
          <w:rFonts w:ascii="Constantia" w:hAnsi="Constantia"/>
        </w:rPr>
      </w:pPr>
    </w:p>
    <w:p w:rsidR="00FC355B" w:rsidRPr="002148E2" w:rsidRDefault="00FC355B" w:rsidP="00334F47">
      <w:pPr>
        <w:spacing w:after="0" w:line="240" w:lineRule="auto"/>
        <w:rPr>
          <w:rFonts w:ascii="Constantia" w:hAnsi="Constantia"/>
          <w:b/>
        </w:rPr>
      </w:pPr>
      <w:r w:rsidRPr="002148E2">
        <w:rPr>
          <w:rFonts w:ascii="Constantia" w:hAnsi="Constantia"/>
          <w:b/>
        </w:rPr>
        <w:t>Соотношение войск:</w:t>
      </w:r>
    </w:p>
    <w:p w:rsidR="00FC355B" w:rsidRDefault="00745B9A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5250</w:t>
      </w:r>
      <w:r w:rsidR="00FC355B">
        <w:rPr>
          <w:rFonts w:ascii="Constantia" w:hAnsi="Constantia"/>
        </w:rPr>
        <w:t xml:space="preserve"> – тяжелая пехота</w:t>
      </w:r>
    </w:p>
    <w:p w:rsidR="00FC355B" w:rsidRDefault="00FC355B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500 – арбалетчики</w:t>
      </w:r>
    </w:p>
    <w:p w:rsidR="00FC355B" w:rsidRDefault="00FC355B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150 – легкая конница</w:t>
      </w:r>
    </w:p>
    <w:p w:rsidR="00FC355B" w:rsidRDefault="00745B9A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93</w:t>
      </w:r>
      <w:r w:rsidR="00FC355B">
        <w:rPr>
          <w:rFonts w:ascii="Constantia" w:hAnsi="Constantia"/>
        </w:rPr>
        <w:t xml:space="preserve"> – клирики</w:t>
      </w:r>
    </w:p>
    <w:p w:rsidR="00FC355B" w:rsidRDefault="00FC355B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7 – командные офицеры</w:t>
      </w:r>
    </w:p>
    <w:bookmarkEnd w:id="0"/>
    <w:p w:rsidR="002148E2" w:rsidRDefault="002148E2" w:rsidP="00334F47">
      <w:pPr>
        <w:spacing w:after="0" w:line="240" w:lineRule="auto"/>
        <w:rPr>
          <w:rFonts w:ascii="Constantia" w:hAnsi="Constantia"/>
        </w:rPr>
      </w:pPr>
    </w:p>
    <w:p w:rsidR="002148E2" w:rsidRPr="00887BA1" w:rsidRDefault="002148E2" w:rsidP="00334F47">
      <w:pPr>
        <w:spacing w:after="0" w:line="240" w:lineRule="auto"/>
        <w:rPr>
          <w:rFonts w:ascii="Constantia" w:hAnsi="Constantia"/>
          <w:b/>
        </w:rPr>
      </w:pPr>
      <w:r w:rsidRPr="00887BA1">
        <w:rPr>
          <w:rFonts w:ascii="Constantia" w:hAnsi="Constantia"/>
          <w:b/>
          <w:sz w:val="28"/>
        </w:rPr>
        <w:t>Клир</w:t>
      </w:r>
    </w:p>
    <w:p w:rsidR="00663D25" w:rsidRDefault="00663D25" w:rsidP="00334F47">
      <w:pPr>
        <w:spacing w:after="0" w:line="240" w:lineRule="auto"/>
        <w:rPr>
          <w:rFonts w:ascii="Constantia" w:hAnsi="Constantia"/>
        </w:rPr>
      </w:pPr>
    </w:p>
    <w:p w:rsidR="00DB4FEF" w:rsidRDefault="00DB4FEF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В ортодоксальном культе Владыки Небесных Сфер право на ординацию имеют как мужчины, так и женщины.</w:t>
      </w:r>
    </w:p>
    <w:p w:rsidR="006A0175" w:rsidRDefault="006A0175" w:rsidP="00334F47">
      <w:pPr>
        <w:spacing w:after="0" w:line="240" w:lineRule="auto"/>
        <w:rPr>
          <w:rFonts w:ascii="Constantia" w:hAnsi="Constantia"/>
        </w:rPr>
      </w:pPr>
    </w:p>
    <w:p w:rsidR="006A0175" w:rsidRDefault="006A0175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Священническая иерархия</w:t>
      </w:r>
    </w:p>
    <w:p w:rsidR="00DB4FEF" w:rsidRDefault="00DB4FEF" w:rsidP="00334F47">
      <w:pPr>
        <w:spacing w:after="0" w:line="240" w:lineRule="auto"/>
        <w:rPr>
          <w:rFonts w:ascii="Constantia" w:hAnsi="Constantia"/>
        </w:rPr>
      </w:pPr>
    </w:p>
    <w:p w:rsidR="00663D25" w:rsidRDefault="00663D25" w:rsidP="00334F47">
      <w:pPr>
        <w:spacing w:after="0" w:line="240" w:lineRule="auto"/>
        <w:rPr>
          <w:rFonts w:ascii="Constantia" w:hAnsi="Constantia"/>
        </w:rPr>
      </w:pPr>
      <w:r w:rsidRPr="00DB4FEF">
        <w:rPr>
          <w:rFonts w:ascii="Constantia" w:hAnsi="Constantia"/>
          <w:b/>
        </w:rPr>
        <w:t>Аколиты</w:t>
      </w:r>
      <w:r>
        <w:rPr>
          <w:rFonts w:ascii="Constantia" w:hAnsi="Constantia"/>
        </w:rPr>
        <w:t xml:space="preserve"> – первый и самый низший церковный чин.</w:t>
      </w:r>
    </w:p>
    <w:p w:rsidR="00663D25" w:rsidRDefault="00663D25" w:rsidP="00334F47">
      <w:pPr>
        <w:spacing w:after="0" w:line="240" w:lineRule="auto"/>
        <w:rPr>
          <w:rFonts w:ascii="Constantia" w:hAnsi="Constantia"/>
        </w:rPr>
      </w:pPr>
    </w:p>
    <w:p w:rsidR="00663D25" w:rsidRDefault="00887BA1" w:rsidP="00334F47">
      <w:pPr>
        <w:spacing w:after="0" w:line="240" w:lineRule="auto"/>
        <w:rPr>
          <w:rFonts w:ascii="Constantia" w:hAnsi="Constantia"/>
        </w:rPr>
      </w:pPr>
      <w:r w:rsidRPr="00DB4FEF">
        <w:rPr>
          <w:rFonts w:ascii="Constantia" w:hAnsi="Constantia"/>
          <w:b/>
        </w:rPr>
        <w:t>Священники</w:t>
      </w:r>
      <w:r w:rsidR="00663D25">
        <w:rPr>
          <w:rFonts w:ascii="Constantia" w:hAnsi="Constantia"/>
        </w:rPr>
        <w:t xml:space="preserve"> – основные представители клира.</w:t>
      </w:r>
    </w:p>
    <w:p w:rsidR="00663D25" w:rsidRDefault="00663D25" w:rsidP="00334F47">
      <w:pPr>
        <w:spacing w:after="0" w:line="240" w:lineRule="auto"/>
        <w:rPr>
          <w:rFonts w:ascii="Constantia" w:hAnsi="Constantia"/>
        </w:rPr>
      </w:pPr>
    </w:p>
    <w:p w:rsidR="00663D25" w:rsidRDefault="00663D25" w:rsidP="00334F47">
      <w:pPr>
        <w:spacing w:after="0" w:line="240" w:lineRule="auto"/>
        <w:rPr>
          <w:rFonts w:ascii="Constantia" w:hAnsi="Constantia"/>
        </w:rPr>
      </w:pPr>
      <w:r w:rsidRPr="00DB4FEF">
        <w:rPr>
          <w:rFonts w:ascii="Constantia" w:hAnsi="Constantia"/>
          <w:b/>
        </w:rPr>
        <w:t>Предстоятели</w:t>
      </w:r>
      <w:r>
        <w:rPr>
          <w:rFonts w:ascii="Constantia" w:hAnsi="Constantia"/>
        </w:rPr>
        <w:t xml:space="preserve"> – </w:t>
      </w:r>
      <w:r w:rsidR="00887BA1">
        <w:rPr>
          <w:rFonts w:ascii="Constantia" w:hAnsi="Constantia"/>
        </w:rPr>
        <w:t>клирики,</w:t>
      </w:r>
      <w:r>
        <w:rPr>
          <w:rFonts w:ascii="Constantia" w:hAnsi="Constantia"/>
        </w:rPr>
        <w:t xml:space="preserve"> управляющие областными церквями.</w:t>
      </w:r>
    </w:p>
    <w:p w:rsidR="006A0175" w:rsidRDefault="006A0175" w:rsidP="00334F47">
      <w:pPr>
        <w:spacing w:after="0" w:line="240" w:lineRule="auto"/>
        <w:rPr>
          <w:rFonts w:ascii="Constantia" w:hAnsi="Constantia"/>
        </w:rPr>
      </w:pPr>
    </w:p>
    <w:p w:rsidR="006A0175" w:rsidRDefault="006A0175" w:rsidP="00334F47">
      <w:pPr>
        <w:spacing w:after="0" w:line="240" w:lineRule="auto"/>
        <w:rPr>
          <w:rFonts w:ascii="Constantia" w:hAnsi="Constantia"/>
        </w:rPr>
      </w:pPr>
      <w:r>
        <w:rPr>
          <w:rFonts w:ascii="Constantia" w:hAnsi="Constantia"/>
        </w:rPr>
        <w:t>Иерархия клира</w:t>
      </w:r>
    </w:p>
    <w:p w:rsidR="00887BA1" w:rsidRDefault="00887BA1" w:rsidP="00334F47">
      <w:pPr>
        <w:spacing w:after="0" w:line="240" w:lineRule="auto"/>
        <w:rPr>
          <w:rFonts w:ascii="Constantia" w:hAnsi="Constantia"/>
        </w:rPr>
      </w:pPr>
    </w:p>
    <w:p w:rsidR="00887BA1" w:rsidRDefault="00887BA1" w:rsidP="00334F47">
      <w:pPr>
        <w:spacing w:after="0" w:line="240" w:lineRule="auto"/>
        <w:rPr>
          <w:rFonts w:ascii="Constantia" w:hAnsi="Constantia"/>
        </w:rPr>
      </w:pPr>
      <w:r w:rsidRPr="00DB4FEF">
        <w:rPr>
          <w:rFonts w:ascii="Constantia" w:hAnsi="Constantia"/>
          <w:b/>
        </w:rPr>
        <w:t>Понтифик</w:t>
      </w:r>
      <w:r>
        <w:rPr>
          <w:rFonts w:ascii="Constantia" w:hAnsi="Constantia"/>
        </w:rPr>
        <w:t xml:space="preserve"> – глава общности церквей и приходов герцогства.</w:t>
      </w:r>
    </w:p>
    <w:p w:rsidR="00887BA1" w:rsidRDefault="00887BA1" w:rsidP="00334F47">
      <w:pPr>
        <w:spacing w:after="0" w:line="240" w:lineRule="auto"/>
        <w:rPr>
          <w:rFonts w:ascii="Constantia" w:hAnsi="Constantia"/>
        </w:rPr>
      </w:pPr>
    </w:p>
    <w:p w:rsidR="00887BA1" w:rsidRDefault="00887BA1" w:rsidP="00334F47">
      <w:pPr>
        <w:spacing w:after="0" w:line="240" w:lineRule="auto"/>
        <w:rPr>
          <w:rFonts w:ascii="Constantia" w:hAnsi="Constantia"/>
        </w:rPr>
      </w:pPr>
      <w:r w:rsidRPr="00DB4FEF">
        <w:rPr>
          <w:rFonts w:ascii="Constantia" w:hAnsi="Constantia"/>
          <w:b/>
        </w:rPr>
        <w:t>Первосвященник</w:t>
      </w:r>
      <w:r>
        <w:rPr>
          <w:rFonts w:ascii="Constantia" w:hAnsi="Constantia"/>
        </w:rPr>
        <w:t xml:space="preserve"> – глава всей церкви.</w:t>
      </w:r>
    </w:p>
    <w:p w:rsidR="00DB4FEF" w:rsidRDefault="00DB4FEF" w:rsidP="00334F47">
      <w:pPr>
        <w:spacing w:after="0" w:line="240" w:lineRule="auto"/>
        <w:rPr>
          <w:rFonts w:ascii="Constantia" w:hAnsi="Constantia"/>
        </w:rPr>
      </w:pPr>
    </w:p>
    <w:p w:rsidR="00DB4FEF" w:rsidRPr="00682B23" w:rsidRDefault="00DB4FEF" w:rsidP="00334F47">
      <w:pPr>
        <w:spacing w:after="0" w:line="240" w:lineRule="auto"/>
        <w:rPr>
          <w:rFonts w:ascii="Constantia" w:hAnsi="Constantia"/>
        </w:rPr>
      </w:pPr>
    </w:p>
    <w:sectPr w:rsidR="00DB4FEF" w:rsidRPr="00682B23" w:rsidSect="008033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D9B"/>
    <w:rsid w:val="000239B2"/>
    <w:rsid w:val="000F4254"/>
    <w:rsid w:val="00182B95"/>
    <w:rsid w:val="001E14CE"/>
    <w:rsid w:val="002148E2"/>
    <w:rsid w:val="002E4718"/>
    <w:rsid w:val="002E53FC"/>
    <w:rsid w:val="00334F47"/>
    <w:rsid w:val="00663D25"/>
    <w:rsid w:val="00682B23"/>
    <w:rsid w:val="006A0175"/>
    <w:rsid w:val="00745B9A"/>
    <w:rsid w:val="00776D9B"/>
    <w:rsid w:val="00803302"/>
    <w:rsid w:val="008059D9"/>
    <w:rsid w:val="00887BA1"/>
    <w:rsid w:val="00A816A2"/>
    <w:rsid w:val="00B3133D"/>
    <w:rsid w:val="00C22D66"/>
    <w:rsid w:val="00C533E3"/>
    <w:rsid w:val="00D94D4E"/>
    <w:rsid w:val="00DB4FEF"/>
    <w:rsid w:val="00FC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1375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Meister</cp:lastModifiedBy>
  <cp:revision>5</cp:revision>
  <dcterms:created xsi:type="dcterms:W3CDTF">2020-07-15T07:34:00Z</dcterms:created>
  <dcterms:modified xsi:type="dcterms:W3CDTF">2021-01-18T20:20:00Z</dcterms:modified>
</cp:coreProperties>
</file>