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Винсент Скрабинский (145-7710). Мастер ковена Красного Мориона, высший вампир невероятной силы. Принадлежит роду Селвона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Жизнь до заражения вампиризмом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Винсент Скрабинский был ветераном войн с красными эльфами во Вторые Тёмные Века , кавалером ордена Красного Мориона, а также капитаном гренадеров Гвардии Ордена. Он погиб в 160-ых годах во время очередного нашествия с Умбриэля при штурме Карбурга . В том же году поднялся упырем, осознал себя в 386 году.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Становление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Примерно 1600 лет Винсент проводит в виде обычного вампира, и лишь в 2047 г. основывает первый ковен, проповедующий тиранию и насилие. В 2456 г. ковен полностью уничтожается паладинами, Гвардией Ордена и охотниками на нечисть. Винсент получает различные повреждения и регенерирует их до 3021 года.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После пробуждения переживает длительную (до 3115 года) депрессию, завершившуюся сломом сознания и пересмотром жизненных ценностей. В 3120 г. становиться полевым медиком в баронской армии и решает посвятить свою жизнь служению людям. Около 3152-го влюбляется в смертную девушку из деревни в которой квартировал его полк. В пылу жарких чувств дезертирует из армии и остается жить со своей возлюбленной. В 3161 г. обращает свою жену в вампиры, их совместная жизнь продолжается до 4156, пока ее не сжигают разгневанные крестьяне.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Винсент убивает всех виновников смерти его возлюбленной и погружается в депрессию до 4578 года. В этот период он странствует по всем обжитым землям, без разбору убивая людей и терроризируя население. В попытке забыть свою любовь Винсент погружается в пучину разврата и до 5015 года руководит ковеном вампирок-ялитанок 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Первый ковен Красного Мориона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 5158 году он влюбляется в вампиршу из Нижнего Натара , и распускает свой ковен ялит. Их отношения продолжаются до 5418 года, и оканчиваются разрывом. Винсент не сходится со своей невестой во взглядах на отношения людей и вампиров, она пытается захватить Нижний Натар, он отказывается ей помогать и отбывает на юг. Получив известия о ее гибели, он погружается в размышления и решает организовать ковен построенный на взаимовыгодных отношениях вампиров и людей.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Второй ковен Красного Мориона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 5943 Винсент собирает новый ковен Красного Мориона, имеющий политику диаметрально противоположную первому ковену. Ковен действовал до 7780 года, и управление им Винсент осуществлял каждые 10 лет, пробуждаясь для того, чтобы направить политику ковена и решить насущные проблемы.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