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Керридуэн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Известная в определенных кругах чернокнижница. Ее перу принадлежат многие трактаты по черной магии, такие как "Размышления о сути Бытия" (ещё известный как "О сути Инобытия"), "Малый тетрономик", "Семь производных" и прочие. Свой путь она начинала под началом колдуна Арентина, которого в итоге превзошла, предала, приняла его внешность и прославилась как Король-Колдун. Керридуэн имела свой ковен, в котором состояло свыше сотни чернокнижников. Многие из них затем основали свои ковена или прославились как могущественные колдуны. Довольная собой, она наводила мрак и ужас на окрестные селения, испытывая новые заклятия на местных жителях.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Но главной мечтой чернокнижницы стало достижение бессмертия и омоложения. Она достигла больших успехов в этом, прожила уже 200 лет в молодом теле. Но Керридуэн понимает, что до бессмертия ещё далеко, а омоложение требует жертвоприношений. Чтобы разобраться в этом, колдунья оставила свой ковен, чтобы собственноручно приблизиться к решению своей проблемы. Она ищет в Бору Святого Олофа дитя пророчества, а также найти Печать Гнитрильга. Кровь дитя пророчества, пролитая на Печать, должна открыть доступ к мистической библиотеке духа познания Гнитрильга.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Показания к роли: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Отыгрыш характера будет очень важен. Ты владеешь многими заклинаниями, но среди них нет наносящих урон.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"Отвод глаз" - проведя ладонью перед лицом игрока, ты говоришь "Меня здесь нет!", и игрок не замечает тебя 10 секунд.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 "Приказ разумному" - повелительно показываешь пальцем на стоящего поблизости игрока и говоришь "я призываю тебе, (одно простое действие)!", и игрок обязан подчиниться.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"Страх" - указываешь двумя руками на игрока со словами "Испугайся, смертный!", и игрок обязан "в ужасе" отбежать на 20 шагов.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