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733E2" w14:textId="77777777" w:rsidR="001B4695" w:rsidRDefault="00000000">
      <w:pPr>
        <w:pStyle w:val="Title"/>
      </w:pPr>
      <w:r>
        <w:t>Oklahoma City Analysis</w:t>
      </w:r>
    </w:p>
    <w:p w14:paraId="3F7E2025" w14:textId="77777777" w:rsidR="001B4695" w:rsidRDefault="00000000">
      <w:pPr>
        <w:pStyle w:val="FirstParagraph"/>
      </w:pPr>
      <w:r>
        <w:rPr>
          <w:b/>
          <w:bCs/>
        </w:rPr>
        <w:t>Nur Shlapobersky</w:t>
      </w:r>
    </w:p>
    <w:p w14:paraId="64A40A60" w14:textId="77777777" w:rsidR="001B4695" w:rsidRDefault="00000000">
      <w:pPr>
        <w:pStyle w:val="BodyText"/>
      </w:pPr>
      <w:r>
        <w:rPr>
          <w:b/>
          <w:bCs/>
        </w:rPr>
        <w:t>Sage Voorhees</w:t>
      </w:r>
    </w:p>
    <w:p w14:paraId="042EE40A" w14:textId="77777777" w:rsidR="001B4695" w:rsidRDefault="00000000">
      <w:pPr>
        <w:pStyle w:val="Heading1"/>
      </w:pPr>
      <w:bookmarkStart w:id="0" w:name="introduction"/>
      <w:r>
        <w:t>Introduction</w:t>
      </w:r>
    </w:p>
    <w:p w14:paraId="15EEFAF9" w14:textId="77777777" w:rsidR="001B4695" w:rsidRDefault="00000000">
      <w:pPr>
        <w:pStyle w:val="FirstParagraph"/>
      </w:pPr>
      <w:r>
        <w:t>Oklahoma City is the capital of Oklahoma and the largest city in the state. At the 2020 Census, the OKC Metro area had a population just shy of 1.5 million (1,425,695) (Census, 2020).</w:t>
      </w:r>
    </w:p>
    <w:p w14:paraId="0C1EE3CC" w14:textId="77777777" w:rsidR="001B4695" w:rsidRDefault="00000000">
      <w:pPr>
        <w:pStyle w:val="BodyText"/>
      </w:pPr>
      <w:r>
        <w:t>In the 2021 American Community Survey (ACS), 62% of respondents reported their race as white, 10% African American, 8% Multiracial, 3% Native American, 3% Asian, 1% other (ACS 2018). 14% reported identifying as Hispanic (ACS 2018). Some well-known neighborhoods in OKC include Downtown, Bricktown (entertainment district), Deep Deuce (residential, formerly an African American neighborhood), The Arts District, Film Row, Midtown, Automobile Alley, Plaza District, Cottage District, Uptown, Asian District, Paseo Arts District, Crown-Heights-Edgemere Heights, Western Avenue Corridor, and 39th Street Enclave.</w:t>
      </w:r>
    </w:p>
    <w:p w14:paraId="1815CB93" w14:textId="77777777" w:rsidR="001B4695" w:rsidRDefault="00000000">
      <w:pPr>
        <w:pStyle w:val="BodyText"/>
      </w:pPr>
      <w:r>
        <w:t>Three major interstates–I-35, I-40, and I-44 all pass through OKC.</w:t>
      </w:r>
    </w:p>
    <w:p w14:paraId="172F7E4D" w14:textId="77777777" w:rsidR="001B4695" w:rsidRDefault="00000000">
      <w:pPr>
        <w:pStyle w:val="CaptionedFigure"/>
      </w:pPr>
      <w:r>
        <w:rPr>
          <w:noProof/>
        </w:rPr>
        <w:drawing>
          <wp:inline distT="0" distB="0" distL="0" distR="0" wp14:anchorId="24D9E4FE" wp14:editId="6C9DDCB3">
            <wp:extent cx="4104409" cy="3262745"/>
            <wp:effectExtent l="0" t="0" r="0" b="0"/>
            <wp:docPr id="21" name="Picture" descr="Sketch of OKC Interstate Highways"/>
            <wp:cNvGraphicFramePr/>
            <a:graphic xmlns:a="http://schemas.openxmlformats.org/drawingml/2006/main">
              <a:graphicData uri="http://schemas.openxmlformats.org/drawingml/2006/picture">
                <pic:pic xmlns:pic="http://schemas.openxmlformats.org/drawingml/2006/picture">
                  <pic:nvPicPr>
                    <pic:cNvPr id="22" name="Picture" descr="OKC_Interstate_Sketch.jpeg"/>
                    <pic:cNvPicPr>
                      <a:picLocks noChangeAspect="1" noChangeArrowheads="1"/>
                    </pic:cNvPicPr>
                  </pic:nvPicPr>
                  <pic:blipFill>
                    <a:blip r:embed="rId7"/>
                    <a:stretch>
                      <a:fillRect/>
                    </a:stretch>
                  </pic:blipFill>
                  <pic:spPr bwMode="auto">
                    <a:xfrm>
                      <a:off x="0" y="0"/>
                      <a:ext cx="4111384" cy="3268289"/>
                    </a:xfrm>
                    <a:prstGeom prst="rect">
                      <a:avLst/>
                    </a:prstGeom>
                    <a:noFill/>
                    <a:ln w="9525">
                      <a:noFill/>
                      <a:headEnd/>
                      <a:tailEnd/>
                    </a:ln>
                  </pic:spPr>
                </pic:pic>
              </a:graphicData>
            </a:graphic>
          </wp:inline>
        </w:drawing>
      </w:r>
    </w:p>
    <w:p w14:paraId="140D16C8" w14:textId="77777777" w:rsidR="001B4695" w:rsidRDefault="00000000">
      <w:pPr>
        <w:pStyle w:val="ImageCaption"/>
      </w:pPr>
      <w:r>
        <w:t>Sketch of OKC Interstate Highways</w:t>
      </w:r>
    </w:p>
    <w:p w14:paraId="552FC315" w14:textId="77777777" w:rsidR="001B4695" w:rsidRDefault="00000000">
      <w:pPr>
        <w:pStyle w:val="Heading1"/>
      </w:pPr>
      <w:bookmarkStart w:id="1" w:name="census-and-employment-visualizations"/>
      <w:bookmarkEnd w:id="0"/>
      <w:r>
        <w:lastRenderedPageBreak/>
        <w:t>Census and Employment Visualizations</w:t>
      </w:r>
    </w:p>
    <w:p w14:paraId="245BE0F6" w14:textId="7F28AD05" w:rsidR="001B4695" w:rsidRDefault="00000000">
      <w:pPr>
        <w:pStyle w:val="Heading2"/>
      </w:pPr>
      <w:bookmarkStart w:id="2" w:name="household-characteristics"/>
      <w:r>
        <w:t>Household Characteristics</w:t>
      </w:r>
    </w:p>
    <w:p w14:paraId="5682A29C" w14:textId="77777777" w:rsidR="007B46FB" w:rsidRPr="007B46FB" w:rsidRDefault="007B46FB" w:rsidP="007B46FB">
      <w:pPr>
        <w:pStyle w:val="BodyText"/>
      </w:pPr>
    </w:p>
    <w:p w14:paraId="73D1F928" w14:textId="77777777" w:rsidR="001B4695" w:rsidRDefault="00000000">
      <w:pPr>
        <w:pStyle w:val="CaptionedFigure"/>
      </w:pPr>
      <w:r>
        <w:rPr>
          <w:noProof/>
        </w:rPr>
        <w:drawing>
          <wp:inline distT="0" distB="0" distL="0" distR="0" wp14:anchorId="701979B8" wp14:editId="1C5F73BE">
            <wp:extent cx="5334000" cy="4808210"/>
            <wp:effectExtent l="0" t="0" r="0" b="0"/>
            <wp:docPr id="25" name="Picture" descr="Total Number of Households"/>
            <wp:cNvGraphicFramePr/>
            <a:graphic xmlns:a="http://schemas.openxmlformats.org/drawingml/2006/main">
              <a:graphicData uri="http://schemas.openxmlformats.org/drawingml/2006/picture">
                <pic:pic xmlns:pic="http://schemas.openxmlformats.org/drawingml/2006/picture">
                  <pic:nvPicPr>
                    <pic:cNvPr id="26" name="Picture" descr="num_households.png"/>
                    <pic:cNvPicPr>
                      <a:picLocks noChangeAspect="1" noChangeArrowheads="1"/>
                    </pic:cNvPicPr>
                  </pic:nvPicPr>
                  <pic:blipFill>
                    <a:blip r:embed="rId8"/>
                    <a:stretch>
                      <a:fillRect/>
                    </a:stretch>
                  </pic:blipFill>
                  <pic:spPr bwMode="auto">
                    <a:xfrm>
                      <a:off x="0" y="0"/>
                      <a:ext cx="5334000" cy="4808210"/>
                    </a:xfrm>
                    <a:prstGeom prst="rect">
                      <a:avLst/>
                    </a:prstGeom>
                    <a:noFill/>
                    <a:ln w="9525">
                      <a:noFill/>
                      <a:headEnd/>
                      <a:tailEnd/>
                    </a:ln>
                  </pic:spPr>
                </pic:pic>
              </a:graphicData>
            </a:graphic>
          </wp:inline>
        </w:drawing>
      </w:r>
    </w:p>
    <w:p w14:paraId="595071C9" w14:textId="77777777" w:rsidR="001B4695" w:rsidRDefault="00000000">
      <w:pPr>
        <w:pStyle w:val="ImageCaption"/>
      </w:pPr>
      <w:r>
        <w:t>Total Number of Households</w:t>
      </w:r>
    </w:p>
    <w:p w14:paraId="7E2A0867" w14:textId="77777777" w:rsidR="001B4695" w:rsidRDefault="00000000">
      <w:pPr>
        <w:pStyle w:val="CaptionedFigure"/>
      </w:pPr>
      <w:r>
        <w:rPr>
          <w:noProof/>
        </w:rPr>
        <w:lastRenderedPageBreak/>
        <w:drawing>
          <wp:inline distT="0" distB="0" distL="0" distR="0" wp14:anchorId="14E80915" wp14:editId="24B121EE">
            <wp:extent cx="5334000" cy="4808210"/>
            <wp:effectExtent l="0" t="0" r="0" b="0"/>
            <wp:docPr id="28" name="Picture" descr="Households with no Cars"/>
            <wp:cNvGraphicFramePr/>
            <a:graphic xmlns:a="http://schemas.openxmlformats.org/drawingml/2006/main">
              <a:graphicData uri="http://schemas.openxmlformats.org/drawingml/2006/picture">
                <pic:pic xmlns:pic="http://schemas.openxmlformats.org/drawingml/2006/picture">
                  <pic:nvPicPr>
                    <pic:cNvPr id="29" name="Picture" descr="no_cars.png"/>
                    <pic:cNvPicPr>
                      <a:picLocks noChangeAspect="1" noChangeArrowheads="1"/>
                    </pic:cNvPicPr>
                  </pic:nvPicPr>
                  <pic:blipFill>
                    <a:blip r:embed="rId9"/>
                    <a:stretch>
                      <a:fillRect/>
                    </a:stretch>
                  </pic:blipFill>
                  <pic:spPr bwMode="auto">
                    <a:xfrm>
                      <a:off x="0" y="0"/>
                      <a:ext cx="5334000" cy="4808210"/>
                    </a:xfrm>
                    <a:prstGeom prst="rect">
                      <a:avLst/>
                    </a:prstGeom>
                    <a:noFill/>
                    <a:ln w="9525">
                      <a:noFill/>
                      <a:headEnd/>
                      <a:tailEnd/>
                    </a:ln>
                  </pic:spPr>
                </pic:pic>
              </a:graphicData>
            </a:graphic>
          </wp:inline>
        </w:drawing>
      </w:r>
    </w:p>
    <w:p w14:paraId="2D915633" w14:textId="77777777" w:rsidR="001B4695" w:rsidRDefault="00000000">
      <w:pPr>
        <w:pStyle w:val="ImageCaption"/>
      </w:pPr>
      <w:r>
        <w:t>Households with no Cars</w:t>
      </w:r>
    </w:p>
    <w:p w14:paraId="3BA4A2E4" w14:textId="77777777" w:rsidR="001B4695" w:rsidRDefault="00000000">
      <w:pPr>
        <w:pStyle w:val="CaptionedFigure"/>
      </w:pPr>
      <w:r>
        <w:rPr>
          <w:noProof/>
        </w:rPr>
        <w:lastRenderedPageBreak/>
        <w:drawing>
          <wp:inline distT="0" distB="0" distL="0" distR="0" wp14:anchorId="3A6F5CE3" wp14:editId="5D4B377F">
            <wp:extent cx="5334000" cy="4808210"/>
            <wp:effectExtent l="0" t="0" r="0" b="0"/>
            <wp:docPr id="31" name="Picture" descr="Vehicle Ownership Dot Density Map"/>
            <wp:cNvGraphicFramePr/>
            <a:graphic xmlns:a="http://schemas.openxmlformats.org/drawingml/2006/main">
              <a:graphicData uri="http://schemas.openxmlformats.org/drawingml/2006/picture">
                <pic:pic xmlns:pic="http://schemas.openxmlformats.org/drawingml/2006/picture">
                  <pic:nvPicPr>
                    <pic:cNvPr id="32" name="Picture" descr="vehicle_dot_density.png"/>
                    <pic:cNvPicPr>
                      <a:picLocks noChangeAspect="1" noChangeArrowheads="1"/>
                    </pic:cNvPicPr>
                  </pic:nvPicPr>
                  <pic:blipFill>
                    <a:blip r:embed="rId10"/>
                    <a:stretch>
                      <a:fillRect/>
                    </a:stretch>
                  </pic:blipFill>
                  <pic:spPr bwMode="auto">
                    <a:xfrm>
                      <a:off x="0" y="0"/>
                      <a:ext cx="5334000" cy="4808210"/>
                    </a:xfrm>
                    <a:prstGeom prst="rect">
                      <a:avLst/>
                    </a:prstGeom>
                    <a:noFill/>
                    <a:ln w="9525">
                      <a:noFill/>
                      <a:headEnd/>
                      <a:tailEnd/>
                    </a:ln>
                  </pic:spPr>
                </pic:pic>
              </a:graphicData>
            </a:graphic>
          </wp:inline>
        </w:drawing>
      </w:r>
    </w:p>
    <w:p w14:paraId="3609DFCB" w14:textId="77777777" w:rsidR="001B4695" w:rsidRDefault="00000000">
      <w:pPr>
        <w:pStyle w:val="ImageCaption"/>
      </w:pPr>
      <w:r>
        <w:t>Vehicle Ownership Dot Density Map</w:t>
      </w:r>
    </w:p>
    <w:p w14:paraId="33DB35DB" w14:textId="77777777" w:rsidR="001B4695" w:rsidRDefault="00000000">
      <w:pPr>
        <w:pStyle w:val="CaptionedFigure"/>
      </w:pPr>
      <w:r>
        <w:rPr>
          <w:noProof/>
        </w:rPr>
        <w:lastRenderedPageBreak/>
        <w:drawing>
          <wp:inline distT="0" distB="0" distL="0" distR="0" wp14:anchorId="299CE478" wp14:editId="02F5A790">
            <wp:extent cx="5334000" cy="4808210"/>
            <wp:effectExtent l="0" t="0" r="0" b="0"/>
            <wp:docPr id="34" name="Picture" descr="Median Income Map"/>
            <wp:cNvGraphicFramePr/>
            <a:graphic xmlns:a="http://schemas.openxmlformats.org/drawingml/2006/main">
              <a:graphicData uri="http://schemas.openxmlformats.org/drawingml/2006/picture">
                <pic:pic xmlns:pic="http://schemas.openxmlformats.org/drawingml/2006/picture">
                  <pic:nvPicPr>
                    <pic:cNvPr id="35" name="Picture" descr="median_income_map.png"/>
                    <pic:cNvPicPr>
                      <a:picLocks noChangeAspect="1" noChangeArrowheads="1"/>
                    </pic:cNvPicPr>
                  </pic:nvPicPr>
                  <pic:blipFill>
                    <a:blip r:embed="rId11"/>
                    <a:stretch>
                      <a:fillRect/>
                    </a:stretch>
                  </pic:blipFill>
                  <pic:spPr bwMode="auto">
                    <a:xfrm>
                      <a:off x="0" y="0"/>
                      <a:ext cx="5334000" cy="4808210"/>
                    </a:xfrm>
                    <a:prstGeom prst="rect">
                      <a:avLst/>
                    </a:prstGeom>
                    <a:noFill/>
                    <a:ln w="9525">
                      <a:noFill/>
                      <a:headEnd/>
                      <a:tailEnd/>
                    </a:ln>
                  </pic:spPr>
                </pic:pic>
              </a:graphicData>
            </a:graphic>
          </wp:inline>
        </w:drawing>
      </w:r>
    </w:p>
    <w:p w14:paraId="7BADD47E" w14:textId="77777777" w:rsidR="001B4695" w:rsidRDefault="00000000">
      <w:pPr>
        <w:pStyle w:val="ImageCaption"/>
      </w:pPr>
      <w:r>
        <w:t>Median Income Map</w:t>
      </w:r>
    </w:p>
    <w:p w14:paraId="56BDDFFB" w14:textId="77777777" w:rsidR="001B4695" w:rsidRDefault="00000000">
      <w:pPr>
        <w:pStyle w:val="CaptionedFigure"/>
      </w:pPr>
      <w:r>
        <w:rPr>
          <w:noProof/>
        </w:rPr>
        <w:lastRenderedPageBreak/>
        <w:drawing>
          <wp:inline distT="0" distB="0" distL="0" distR="0" wp14:anchorId="2529FC3B" wp14:editId="56BE30C3">
            <wp:extent cx="5334000" cy="4808210"/>
            <wp:effectExtent l="0" t="0" r="0" b="0"/>
            <wp:docPr id="37" name="Picture" descr="Income, Population Density, and Adults Living with their Parents"/>
            <wp:cNvGraphicFramePr/>
            <a:graphic xmlns:a="http://schemas.openxmlformats.org/drawingml/2006/main">
              <a:graphicData uri="http://schemas.openxmlformats.org/drawingml/2006/picture">
                <pic:pic xmlns:pic="http://schemas.openxmlformats.org/drawingml/2006/picture">
                  <pic:nvPicPr>
                    <pic:cNvPr id="38" name="Picture" descr="structure_income_density.png"/>
                    <pic:cNvPicPr>
                      <a:picLocks noChangeAspect="1" noChangeArrowheads="1"/>
                    </pic:cNvPicPr>
                  </pic:nvPicPr>
                  <pic:blipFill>
                    <a:blip r:embed="rId12"/>
                    <a:stretch>
                      <a:fillRect/>
                    </a:stretch>
                  </pic:blipFill>
                  <pic:spPr bwMode="auto">
                    <a:xfrm>
                      <a:off x="0" y="0"/>
                      <a:ext cx="5334000" cy="4808210"/>
                    </a:xfrm>
                    <a:prstGeom prst="rect">
                      <a:avLst/>
                    </a:prstGeom>
                    <a:noFill/>
                    <a:ln w="9525">
                      <a:noFill/>
                      <a:headEnd/>
                      <a:tailEnd/>
                    </a:ln>
                  </pic:spPr>
                </pic:pic>
              </a:graphicData>
            </a:graphic>
          </wp:inline>
        </w:drawing>
      </w:r>
    </w:p>
    <w:p w14:paraId="4D4683EA" w14:textId="77777777" w:rsidR="001B4695" w:rsidRDefault="00000000">
      <w:pPr>
        <w:pStyle w:val="ImageCaption"/>
      </w:pPr>
      <w:r>
        <w:t>Income, Population Density, and Adults Living with their Parents</w:t>
      </w:r>
    </w:p>
    <w:p w14:paraId="3B61FDF5" w14:textId="77777777" w:rsidR="007B46FB" w:rsidRDefault="007B46FB">
      <w:pPr>
        <w:rPr>
          <w:rFonts w:asciiTheme="majorHAnsi" w:eastAsiaTheme="majorEastAsia" w:hAnsiTheme="majorHAnsi" w:cstheme="majorBidi"/>
          <w:b/>
          <w:bCs/>
          <w:color w:val="4F81BD" w:themeColor="accent1"/>
          <w:sz w:val="28"/>
          <w:szCs w:val="28"/>
        </w:rPr>
      </w:pPr>
      <w:bookmarkStart w:id="3" w:name="employment"/>
      <w:bookmarkEnd w:id="2"/>
      <w:r>
        <w:br w:type="page"/>
      </w:r>
    </w:p>
    <w:p w14:paraId="253F78C8" w14:textId="7DD3A4B0" w:rsidR="001B4695" w:rsidRDefault="00000000">
      <w:pPr>
        <w:pStyle w:val="Heading2"/>
      </w:pPr>
      <w:r>
        <w:lastRenderedPageBreak/>
        <w:t>Employment</w:t>
      </w:r>
    </w:p>
    <w:p w14:paraId="144A34AE" w14:textId="77777777" w:rsidR="007B46FB" w:rsidRPr="007B46FB" w:rsidRDefault="007B46FB" w:rsidP="007B46FB">
      <w:pPr>
        <w:pStyle w:val="BodyText"/>
      </w:pPr>
    </w:p>
    <w:p w14:paraId="0F096328" w14:textId="77777777" w:rsidR="001B4695" w:rsidRDefault="00000000">
      <w:pPr>
        <w:pStyle w:val="CaptionedFigure"/>
      </w:pPr>
      <w:r>
        <w:rPr>
          <w:noProof/>
        </w:rPr>
        <w:drawing>
          <wp:inline distT="0" distB="0" distL="0" distR="0" wp14:anchorId="596184B3" wp14:editId="0D2CBB65">
            <wp:extent cx="5334000" cy="4808210"/>
            <wp:effectExtent l="0" t="0" r="0" b="0"/>
            <wp:docPr id="41" name="Picture" descr="Total Employment"/>
            <wp:cNvGraphicFramePr/>
            <a:graphic xmlns:a="http://schemas.openxmlformats.org/drawingml/2006/main">
              <a:graphicData uri="http://schemas.openxmlformats.org/drawingml/2006/picture">
                <pic:pic xmlns:pic="http://schemas.openxmlformats.org/drawingml/2006/picture">
                  <pic:nvPicPr>
                    <pic:cNvPr id="42" name="Picture" descr="total_emp.png"/>
                    <pic:cNvPicPr>
                      <a:picLocks noChangeAspect="1" noChangeArrowheads="1"/>
                    </pic:cNvPicPr>
                  </pic:nvPicPr>
                  <pic:blipFill>
                    <a:blip r:embed="rId13"/>
                    <a:stretch>
                      <a:fillRect/>
                    </a:stretch>
                  </pic:blipFill>
                  <pic:spPr bwMode="auto">
                    <a:xfrm>
                      <a:off x="0" y="0"/>
                      <a:ext cx="5334000" cy="4808210"/>
                    </a:xfrm>
                    <a:prstGeom prst="rect">
                      <a:avLst/>
                    </a:prstGeom>
                    <a:noFill/>
                    <a:ln w="9525">
                      <a:noFill/>
                      <a:headEnd/>
                      <a:tailEnd/>
                    </a:ln>
                  </pic:spPr>
                </pic:pic>
              </a:graphicData>
            </a:graphic>
          </wp:inline>
        </w:drawing>
      </w:r>
    </w:p>
    <w:p w14:paraId="762DA87B" w14:textId="77777777" w:rsidR="001B4695" w:rsidRDefault="00000000">
      <w:pPr>
        <w:pStyle w:val="ImageCaption"/>
      </w:pPr>
      <w:r>
        <w:t>Total Employment</w:t>
      </w:r>
    </w:p>
    <w:p w14:paraId="50A5644E" w14:textId="77777777" w:rsidR="001B4695" w:rsidRDefault="00000000">
      <w:pPr>
        <w:pStyle w:val="CaptionedFigure"/>
      </w:pPr>
      <w:r>
        <w:rPr>
          <w:noProof/>
        </w:rPr>
        <w:lastRenderedPageBreak/>
        <w:drawing>
          <wp:inline distT="0" distB="0" distL="0" distR="0" wp14:anchorId="081DC88B" wp14:editId="79A32E78">
            <wp:extent cx="5334000" cy="4808210"/>
            <wp:effectExtent l="0" t="0" r="0" b="0"/>
            <wp:docPr id="44" name="Picture" descr="Employment Breakdown"/>
            <wp:cNvGraphicFramePr/>
            <a:graphic xmlns:a="http://schemas.openxmlformats.org/drawingml/2006/main">
              <a:graphicData uri="http://schemas.openxmlformats.org/drawingml/2006/picture">
                <pic:pic xmlns:pic="http://schemas.openxmlformats.org/drawingml/2006/picture">
                  <pic:nvPicPr>
                    <pic:cNvPr id="45" name="Picture" descr="employment.png"/>
                    <pic:cNvPicPr>
                      <a:picLocks noChangeAspect="1" noChangeArrowheads="1"/>
                    </pic:cNvPicPr>
                  </pic:nvPicPr>
                  <pic:blipFill>
                    <a:blip r:embed="rId14"/>
                    <a:stretch>
                      <a:fillRect/>
                    </a:stretch>
                  </pic:blipFill>
                  <pic:spPr bwMode="auto">
                    <a:xfrm>
                      <a:off x="0" y="0"/>
                      <a:ext cx="5334000" cy="4808210"/>
                    </a:xfrm>
                    <a:prstGeom prst="rect">
                      <a:avLst/>
                    </a:prstGeom>
                    <a:noFill/>
                    <a:ln w="9525">
                      <a:noFill/>
                      <a:headEnd/>
                      <a:tailEnd/>
                    </a:ln>
                  </pic:spPr>
                </pic:pic>
              </a:graphicData>
            </a:graphic>
          </wp:inline>
        </w:drawing>
      </w:r>
    </w:p>
    <w:p w14:paraId="7405D448" w14:textId="77777777" w:rsidR="001B4695" w:rsidRDefault="00000000">
      <w:pPr>
        <w:pStyle w:val="ImageCaption"/>
      </w:pPr>
      <w:r>
        <w:t>Employment Breakdown</w:t>
      </w:r>
    </w:p>
    <w:p w14:paraId="1EADC718" w14:textId="77777777" w:rsidR="001B4695" w:rsidRDefault="00000000">
      <w:pPr>
        <w:pStyle w:val="Heading2"/>
      </w:pPr>
      <w:bookmarkStart w:id="4" w:name="density-maps"/>
      <w:bookmarkEnd w:id="3"/>
      <w:r>
        <w:lastRenderedPageBreak/>
        <w:t>Density Maps</w:t>
      </w:r>
    </w:p>
    <w:p w14:paraId="0BBB9DCB" w14:textId="77777777" w:rsidR="001B4695" w:rsidRDefault="00000000">
      <w:pPr>
        <w:pStyle w:val="CaptionedFigure"/>
      </w:pPr>
      <w:r>
        <w:rPr>
          <w:noProof/>
        </w:rPr>
        <w:drawing>
          <wp:inline distT="0" distB="0" distL="0" distR="0" wp14:anchorId="043AB7B8" wp14:editId="5BA6C6B7">
            <wp:extent cx="5334000" cy="4808210"/>
            <wp:effectExtent l="0" t="0" r="0" b="0"/>
            <wp:docPr id="48" name="Picture" descr="Employment Density"/>
            <wp:cNvGraphicFramePr/>
            <a:graphic xmlns:a="http://schemas.openxmlformats.org/drawingml/2006/main">
              <a:graphicData uri="http://schemas.openxmlformats.org/drawingml/2006/picture">
                <pic:pic xmlns:pic="http://schemas.openxmlformats.org/drawingml/2006/picture">
                  <pic:nvPicPr>
                    <pic:cNvPr id="49" name="Picture" descr="empl_density.png"/>
                    <pic:cNvPicPr>
                      <a:picLocks noChangeAspect="1" noChangeArrowheads="1"/>
                    </pic:cNvPicPr>
                  </pic:nvPicPr>
                  <pic:blipFill>
                    <a:blip r:embed="rId15"/>
                    <a:stretch>
                      <a:fillRect/>
                    </a:stretch>
                  </pic:blipFill>
                  <pic:spPr bwMode="auto">
                    <a:xfrm>
                      <a:off x="0" y="0"/>
                      <a:ext cx="5334000" cy="4808210"/>
                    </a:xfrm>
                    <a:prstGeom prst="rect">
                      <a:avLst/>
                    </a:prstGeom>
                    <a:noFill/>
                    <a:ln w="9525">
                      <a:noFill/>
                      <a:headEnd/>
                      <a:tailEnd/>
                    </a:ln>
                  </pic:spPr>
                </pic:pic>
              </a:graphicData>
            </a:graphic>
          </wp:inline>
        </w:drawing>
      </w:r>
    </w:p>
    <w:p w14:paraId="37A11F75" w14:textId="77777777" w:rsidR="001B4695" w:rsidRDefault="00000000">
      <w:pPr>
        <w:pStyle w:val="ImageCaption"/>
      </w:pPr>
      <w:r>
        <w:t>Employment Density</w:t>
      </w:r>
    </w:p>
    <w:p w14:paraId="3B409383" w14:textId="77777777" w:rsidR="001B4695" w:rsidRDefault="00000000">
      <w:pPr>
        <w:pStyle w:val="CaptionedFigure"/>
      </w:pPr>
      <w:r>
        <w:rPr>
          <w:noProof/>
        </w:rPr>
        <w:lastRenderedPageBreak/>
        <w:drawing>
          <wp:inline distT="0" distB="0" distL="0" distR="0" wp14:anchorId="28222F27" wp14:editId="4277A862">
            <wp:extent cx="5334000" cy="4808210"/>
            <wp:effectExtent l="0" t="0" r="0" b="0"/>
            <wp:docPr id="51" name="Picture" descr="Activity Density"/>
            <wp:cNvGraphicFramePr/>
            <a:graphic xmlns:a="http://schemas.openxmlformats.org/drawingml/2006/main">
              <a:graphicData uri="http://schemas.openxmlformats.org/drawingml/2006/picture">
                <pic:pic xmlns:pic="http://schemas.openxmlformats.org/drawingml/2006/picture">
                  <pic:nvPicPr>
                    <pic:cNvPr id="52" name="Picture" descr="act_density.png"/>
                    <pic:cNvPicPr>
                      <a:picLocks noChangeAspect="1" noChangeArrowheads="1"/>
                    </pic:cNvPicPr>
                  </pic:nvPicPr>
                  <pic:blipFill>
                    <a:blip r:embed="rId16"/>
                    <a:stretch>
                      <a:fillRect/>
                    </a:stretch>
                  </pic:blipFill>
                  <pic:spPr bwMode="auto">
                    <a:xfrm>
                      <a:off x="0" y="0"/>
                      <a:ext cx="5334000" cy="4808210"/>
                    </a:xfrm>
                    <a:prstGeom prst="rect">
                      <a:avLst/>
                    </a:prstGeom>
                    <a:noFill/>
                    <a:ln w="9525">
                      <a:noFill/>
                      <a:headEnd/>
                      <a:tailEnd/>
                    </a:ln>
                  </pic:spPr>
                </pic:pic>
              </a:graphicData>
            </a:graphic>
          </wp:inline>
        </w:drawing>
      </w:r>
    </w:p>
    <w:p w14:paraId="3767D16C" w14:textId="77777777" w:rsidR="001B4695" w:rsidRDefault="00000000">
      <w:pPr>
        <w:pStyle w:val="ImageCaption"/>
      </w:pPr>
      <w:r>
        <w:t>Activity Density</w:t>
      </w:r>
      <w:bookmarkEnd w:id="1"/>
      <w:bookmarkEnd w:id="4"/>
    </w:p>
    <w:sectPr w:rsidR="001B469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D503F" w14:textId="77777777" w:rsidR="007E36D5" w:rsidRDefault="007E36D5">
      <w:pPr>
        <w:spacing w:after="0"/>
      </w:pPr>
      <w:r>
        <w:separator/>
      </w:r>
    </w:p>
  </w:endnote>
  <w:endnote w:type="continuationSeparator" w:id="0">
    <w:p w14:paraId="4405A7B2" w14:textId="77777777" w:rsidR="007E36D5" w:rsidRDefault="007E36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42BE9" w14:textId="77777777" w:rsidR="007E36D5" w:rsidRDefault="007E36D5">
      <w:r>
        <w:separator/>
      </w:r>
    </w:p>
  </w:footnote>
  <w:footnote w:type="continuationSeparator" w:id="0">
    <w:p w14:paraId="349145DE" w14:textId="77777777" w:rsidR="007E36D5" w:rsidRDefault="007E36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67A790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47194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B4695"/>
    <w:rsid w:val="001B4695"/>
    <w:rsid w:val="007B46FB"/>
    <w:rsid w:val="007E36D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8CBF"/>
  <w15:docId w15:val="{F9DE413C-A9C1-4A64-9C71-E308694E7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City Analysis</dc:title>
  <dc:creator/>
  <cp:keywords/>
  <cp:lastModifiedBy>Shlapobersky, Nur</cp:lastModifiedBy>
  <cp:revision>2</cp:revision>
  <dcterms:created xsi:type="dcterms:W3CDTF">2023-01-31T04:30:00Z</dcterms:created>
  <dcterms:modified xsi:type="dcterms:W3CDTF">2023-01-31T04:31:00Z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