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w:t>
      </w:r>
      <w:r>
        <w:t xml:space="preserve"> </w:t>
      </w:r>
      <w:r>
        <w:t xml:space="preserve">list;</w:t>
      </w:r>
      <w:r>
        <w:t xml:space="preserve"> </w:t>
      </w:r>
      <w:r>
        <w:t xml:space="preserve">pleasure</w:t>
      </w:r>
    </w:p>
    <w:bookmarkStart w:id="20" w:name="section"/>
    <w:p>
      <w:pPr>
        <w:pStyle w:val="Heading5"/>
      </w:pPr>
    </w:p>
    <w:bookmarkEnd w:id="20"/>
    <w:bookmarkStart w:id="23" w:name="section-1"/>
    <w:p>
      <w:pPr>
        <w:pStyle w:val="Heading1"/>
      </w:pPr>
    </w:p>
    <w:p>
      <w:pPr>
        <w:pStyle w:val="FirstParagraph"/>
      </w:pPr>
      <w:r>
        <w:rPr>
          <w:bCs/>
          <w:b/>
        </w:rPr>
        <w:t xml:space="preserve">Priority Sorted Work List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Note Name</w:t>
            </w:r>
          </w:p>
        </w:tc>
        <w:tc>
          <w:tcPr/>
          <w:p>
            <w:pPr>
              <w:pStyle w:val="Compact"/>
              <w:jc w:val="left"/>
            </w:pPr>
            <w:r>
              <w:t xml:space="preserve">Priority</w:t>
            </w:r>
          </w:p>
        </w:tc>
        <w:tc>
          <w:tcPr/>
          <w:p>
            <w:pPr>
              <w:pStyle w:val="Compact"/>
              <w:jc w:val="right"/>
            </w:pPr>
            <w:r>
              <w:t xml:space="preserve">Notes</w:t>
            </w:r>
          </w:p>
        </w:tc>
      </w:tr>
      <w:tr>
        <w:tc>
          <w:tcPr/>
          <w:p>
            <w:pPr>
              <w:pStyle w:val="Compact"/>
              <w:jc w:val="center"/>
            </w:pPr>
            <w:r>
              <w:t xml:space="preserve">My Guess on how to be a planner</w:t>
            </w:r>
          </w:p>
        </w:tc>
        <w:tc>
          <w:tcPr/>
          <w:p>
            <w:pPr>
              <w:pStyle w:val="Compact"/>
              <w:jc w:val="left"/>
            </w:pPr>
            <w:r>
              <w:t xml:space="preserve">X</w:t>
            </w:r>
          </w:p>
        </w:tc>
        <w:tc>
          <w:tcPr/>
          <w:p>
            <w:pPr>
              <w:pStyle w:val="Compact"/>
              <w:jc w:val="right"/>
            </w:pPr>
            <w:r>
              <w:t xml:space="preserve">Try to live a full life. Be curious about where you run into stumbling blocks. Not so much so that your ideas and observations are supreme, but so that you have an appreciation of the richness and depth of the "knowlege on the ground"</w:t>
            </w:r>
          </w:p>
        </w:tc>
      </w:tr>
      <w:tr>
        <w:tc>
          <w:tcPr/>
          <w:p>
            <w:pPr>
              <w:pStyle w:val="Compact"/>
              <w:jc w:val="center"/>
            </w:pPr>
            <w:r>
              <w:t xml:space="preserve">Maintenance Phase</w:t>
            </w:r>
          </w:p>
        </w:tc>
        <w:tc>
          <w:tcPr/>
          <w:p>
            <w:pPr>
              <w:pStyle w:val="Compact"/>
              <w:jc w:val="left"/>
            </w:pPr>
            <w:r>
              <w:t xml:space="preserve">XX</w:t>
            </w:r>
          </w:p>
        </w:tc>
        <w:tc>
          <w:tcPr/>
          <w:p>
            <w:pPr>
              <w:pStyle w:val="Compact"/>
              <w:jc w:val="right"/>
            </w:pPr>
            <w:r>
              <w:t xml:space="preserve">Knowledge on the ground</w:t>
            </w:r>
          </w:p>
        </w:tc>
      </w:tr>
      <w:tr>
        <w:tc>
          <w:tcPr/>
          <w:p>
            <w:pPr>
              <w:pStyle w:val="Compact"/>
              <w:jc w:val="center"/>
            </w:pPr>
            <w:r>
              <w:t xml:space="preserve">Clean Up "ether" notes</w:t>
            </w:r>
          </w:p>
        </w:tc>
        <w:tc>
          <w:tcPr/>
          <w:p>
            <w:pPr>
              <w:pStyle w:val="Compact"/>
              <w:jc w:val="left"/>
            </w:pPr>
            <w:r>
              <w:t xml:space="preserve">XX</w:t>
            </w:r>
          </w:p>
        </w:tc>
        <w:tc>
          <w:tcPr/>
          <w:p>
            <w:pPr>
              <w:pStyle w:val="Compact"/>
            </w:pPr>
          </w:p>
        </w:tc>
      </w:tr>
      <w:tr>
        <w:tc>
          <w:tcPr/>
          <w:p>
            <w:pPr>
              <w:pStyle w:val="Compact"/>
              <w:jc w:val="center"/>
            </w:pPr>
            <w:r>
              <w:t xml:space="preserve">Revisit Pleasure Mapping Exercise</w:t>
            </w:r>
          </w:p>
        </w:tc>
        <w:tc>
          <w:tcPr/>
          <w:p>
            <w:pPr>
              <w:pStyle w:val="Compact"/>
            </w:pPr>
          </w:p>
        </w:tc>
        <w:tc>
          <w:tcPr/>
          <w:p>
            <w:pPr>
              <w:pStyle w:val="Compact"/>
              <w:jc w:val="right"/>
            </w:pPr>
            <w:r>
              <w:t xml:space="preserve">first think of pleasurable place, things in that space that make it pleasurable, think about a transit system you use often, think about what you like about using the system, what you don't like, what could make it pleasurable</w:t>
            </w:r>
          </w:p>
        </w:tc>
      </w:tr>
      <w:tr>
        <w:tc>
          <w:tcPr/>
          <w:p>
            <w:pPr>
              <w:pStyle w:val="Compact"/>
              <w:jc w:val="center"/>
            </w:pPr>
            <w:r>
              <w:t xml:space="preserve">Email Lily Song</w:t>
            </w:r>
          </w:p>
        </w:tc>
        <w:tc>
          <w:tcPr/>
          <w:p>
            <w:pPr>
              <w:pStyle w:val="Compact"/>
              <w:jc w:val="left"/>
            </w:pPr>
            <w:r>
              <w:t xml:space="preserve">X</w:t>
            </w:r>
          </w:p>
        </w:tc>
        <w:tc>
          <w:tcPr/>
          <w:p>
            <w:pPr>
              <w:pStyle w:val="Compact"/>
            </w:pPr>
          </w:p>
        </w:tc>
      </w:tr>
      <w:tr>
        <w:tc>
          <w:tcPr/>
          <w:p>
            <w:pPr>
              <w:pStyle w:val="Compact"/>
              <w:jc w:val="center"/>
            </w:pPr>
            <w:r>
              <w:t xml:space="preserve">Pull Design Thesis</w:t>
            </w:r>
          </w:p>
        </w:tc>
        <w:tc>
          <w:tcPr/>
          <w:p>
            <w:pPr>
              <w:pStyle w:val="Compact"/>
            </w:pPr>
          </w:p>
        </w:tc>
        <w:tc>
          <w:tcPr/>
          <w:p>
            <w:pPr>
              <w:pStyle w:val="Compact"/>
              <w:jc w:val="right"/>
            </w:pPr>
            <w:r>
              <w:t xml:space="preserve">Kara Michelle Microracial Politiccs in Urban Environment</w:t>
            </w:r>
          </w:p>
        </w:tc>
      </w:tr>
      <w:tr>
        <w:tc>
          <w:tcPr/>
          <w:p>
            <w:pPr>
              <w:pStyle w:val="Compact"/>
              <w:jc w:val="center"/>
            </w:pPr>
            <w:r>
              <w:t xml:space="preserve">Make Therarpy Dog Note</w:t>
            </w:r>
          </w:p>
        </w:tc>
        <w:tc>
          <w:tcPr/>
          <w:p>
            <w:pPr>
              <w:pStyle w:val="Compact"/>
            </w:pPr>
          </w:p>
        </w:tc>
        <w:tc>
          <w:tcPr/>
          <w:p>
            <w:pPr>
              <w:pStyle w:val="Compact"/>
              <w:jc w:val="right"/>
            </w:pPr>
            <w:hyperlink r:id="rId21">
              <w:r>
                <w:rPr>
                  <w:rStyle w:val="Hyperlink"/>
                </w:rPr>
                <w:t xml:space="preserve">https://www.chicagotribune.com/business/ct-biz-cta-k-9-security-dogs-20220825-yb3b2o772fafdnpyvvtuff4gfe-story.html</w:t>
              </w:r>
            </w:hyperlink>
            <w:r>
              <w:t xml:space="preserve"> </w:t>
            </w:r>
            <w:r>
              <w:t xml:space="preserve">Look at Ambassadors cost per hour of therapy dogs vs drug dogs</w:t>
            </w:r>
          </w:p>
        </w:tc>
      </w:tr>
      <w:tr>
        <w:tc>
          <w:tcPr/>
          <w:p>
            <w:pPr>
              <w:pStyle w:val="Compact"/>
              <w:jc w:val="center"/>
            </w:pPr>
            <w:r>
              <w:t xml:space="preserve">Figure out how to take notes with miguels meeting</w:t>
            </w:r>
          </w:p>
        </w:tc>
        <w:tc>
          <w:tcPr/>
          <w:p>
            <w:pPr>
              <w:pStyle w:val="Compact"/>
              <w:jc w:val="left"/>
            </w:pPr>
            <w:r>
              <w:t xml:space="preserve">XXX</w:t>
            </w:r>
          </w:p>
        </w:tc>
        <w:tc>
          <w:tcPr/>
          <w:p>
            <w:pPr>
              <w:pStyle w:val="Compact"/>
            </w:pPr>
          </w:p>
        </w:tc>
      </w:tr>
      <w:tr>
        <w:tc>
          <w:tcPr/>
          <w:p>
            <w:pPr>
              <w:pStyle w:val="Compact"/>
              <w:jc w:val="center"/>
            </w:pPr>
            <w:r>
              <w:t xml:space="preserve">Ballpark Free Giveaways</w:t>
            </w:r>
          </w:p>
        </w:tc>
        <w:tc>
          <w:tcPr/>
          <w:p>
            <w:pPr>
              <w:pStyle w:val="Compact"/>
            </w:pPr>
          </w:p>
        </w:tc>
        <w:tc>
          <w:tcPr/>
          <w:p>
            <w:pPr>
              <w:pStyle w:val="Compact"/>
              <w:jc w:val="right"/>
            </w:pPr>
            <w:r>
              <w:t xml:space="preserve">Ballparks incentivize early-loading with free give-aways. You could incentivize off-time travel not through increased fares, but by cheap give-aways.</w:t>
            </w:r>
          </w:p>
        </w:tc>
      </w:tr>
      <w:tr>
        <w:tc>
          <w:tcPr/>
          <w:p>
            <w:pPr>
              <w:pStyle w:val="Compact"/>
              <w:jc w:val="center"/>
            </w:pPr>
            <w:r>
              <w:t xml:space="preserve">Voting System Ideation</w:t>
            </w:r>
          </w:p>
        </w:tc>
        <w:tc>
          <w:tcPr/>
          <w:p>
            <w:pPr>
              <w:pStyle w:val="Compact"/>
              <w:jc w:val="left"/>
            </w:pPr>
            <w:r>
              <w:t xml:space="preserve">XXXX</w:t>
            </w:r>
          </w:p>
        </w:tc>
        <w:tc>
          <w:tcPr/>
          <w:p>
            <w:pPr>
              <w:pStyle w:val="Compact"/>
              <w:jc w:val="right"/>
            </w:pPr>
            <w:r>
              <w:t xml:space="preserve">voting kiosk ---&gt; number from your charlie card or fare ticket Increased Frequency on</w:t>
            </w:r>
            <w:r>
              <w:t xml:space="preserve"> </w:t>
            </w:r>
            <w:r>
              <w:rPr>
                <w:bCs/>
                <w:b/>
              </w:rPr>
              <w:t xml:space="preserve">___</w:t>
            </w:r>
            <w:r>
              <w:t xml:space="preserve"> </w:t>
            </w:r>
            <w:r>
              <w:t xml:space="preserve">importance</w:t>
            </w:r>
            <w:r>
              <w:t xml:space="preserve"> </w:t>
            </w:r>
            <w:r>
              <w:rPr>
                <w:bCs/>
                <w:b/>
              </w:rPr>
              <w:t xml:space="preserve">. Increased Cleanliness on ____</w:t>
            </w:r>
            <w:r>
              <w:t xml:space="preserve">. importance.</w:t>
            </w:r>
          </w:p>
        </w:tc>
      </w:tr>
      <w:tr>
        <w:tc>
          <w:tcPr/>
          <w:p>
            <w:pPr>
              <w:pStyle w:val="Compact"/>
              <w:jc w:val="center"/>
            </w:pPr>
            <w:r>
              <w:t xml:space="preserve">Land of Puppies and Flowers</w:t>
            </w:r>
          </w:p>
        </w:tc>
        <w:tc>
          <w:tcPr/>
          <w:p>
            <w:pPr>
              <w:pStyle w:val="Compact"/>
            </w:pPr>
          </w:p>
        </w:tc>
        <w:tc>
          <w:tcPr/>
          <w:p>
            <w:pPr>
              <w:pStyle w:val="Compact"/>
              <w:jc w:val="right"/>
            </w:pPr>
            <w:r>
              <w:rPr>
                <w:bCs/>
                <w:b/>
              </w:rPr>
              <w:t xml:space="preserve">jukeboxes</w:t>
            </w:r>
            <w:r>
              <w:t xml:space="preserve"> </w:t>
            </w:r>
            <w:r>
              <w:t xml:space="preserve">,</w:t>
            </w:r>
            <w:r>
              <w:t xml:space="preserve"> </w:t>
            </w:r>
            <w:r>
              <w:rPr>
                <w:bCs/>
                <w:b/>
              </w:rPr>
              <w:t xml:space="preserve">lawn games?</w:t>
            </w:r>
          </w:p>
        </w:tc>
      </w:tr>
    </w:tbl>
    <w:bookmarkStart w:id="22" w:name="section-2"/>
    <w:p>
      <w:pPr>
        <w:pStyle w:val="Heading5"/>
      </w:pPr>
    </w:p>
    <w:bookmarkEnd w:id="22"/>
    <w:bookmarkEnd w:id="23"/>
    <w:bookmarkStart w:id="24" w:name="section-3"/>
    <w:p>
      <w:pPr>
        <w:pStyle w:val="Heading1"/>
      </w:pPr>
    </w:p>
    <w:p>
      <w:pPr>
        <w:pStyle w:val="FirstParagraph"/>
      </w:pPr>
      <w:r>
        <w:rPr>
          <w:bCs/>
          <w:b/>
        </w:rPr>
        <w:t xml:space="preserve">Copy Paste Landing Page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chicagotribune.com/business/ct-biz-cta-k-9-security-dogs-20220825-yb3b2o772fafdnpyvvtuff4gfe-story.html" TargetMode="External" /></Relationships>
</file>

<file path=word/_rels/footnotes.xml.rels><?xml version="1.0" encoding="UTF-8"?><Relationships xmlns="http://schemas.openxmlformats.org/package/2006/relationships"><Relationship Type="http://schemas.openxmlformats.org/officeDocument/2006/relationships/hyperlink" Id="rId21" Target="https://www.chicagotribune.com/business/ct-biz-cta-k-9-security-dogs-20220825-yb3b2o772fafdnpyvvtuff4gfe-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list; pleasure</dc:title>
  <dc:creator/>
  <cp:keywords/>
  <dcterms:created xsi:type="dcterms:W3CDTF">2022-09-25T17:48:19Z</dcterms:created>
  <dcterms:modified xsi:type="dcterms:W3CDTF">2022-09-25T17:48:19Z</dcterms:modified>
</cp:coreProperties>
</file>

<file path=docProps/custom.xml><?xml version="1.0" encoding="utf-8"?>
<Properties xmlns="http://schemas.openxmlformats.org/officeDocument/2006/custom-properties" xmlns:vt="http://schemas.openxmlformats.org/officeDocument/2006/docPropsVTypes"/>
</file>