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AD493" w14:textId="6C16EDB9" w:rsidR="001F4BA8" w:rsidRDefault="0048401D" w:rsidP="0048401D">
      <w:pPr>
        <w:pStyle w:val="ListParagraph"/>
        <w:numPr>
          <w:ilvl w:val="0"/>
          <w:numId w:val="1"/>
        </w:numPr>
      </w:pPr>
      <w:r>
        <w:t>Based on my experience living on the front range, I would expect to find a greater wind source during the summer rather than the winter because there’s a greater temperature differential, thus causing a greater pressure differential and more winds during the summer than in the winter. This could be proven or disproven by measuring temperature data during the summer and winter and determining which season has the greater temperature differential.</w:t>
      </w:r>
    </w:p>
    <w:p w14:paraId="07C351AF" w14:textId="5BCF9492" w:rsidR="00A43060" w:rsidRDefault="0048401D" w:rsidP="00A43060">
      <w:pPr>
        <w:pStyle w:val="ListParagraph"/>
        <w:numPr>
          <w:ilvl w:val="0"/>
          <w:numId w:val="1"/>
        </w:numPr>
      </w:pPr>
      <w:r>
        <w:t>The tower that is to the East of the 4.0 Met tower is the DOE 1.5MW turbine, so the 4.0 Met tower provides data inflow for the DOE 1.5MW turbine</w:t>
      </w:r>
    </w:p>
    <w:p w14:paraId="4CDC1992" w14:textId="5498E4BC" w:rsidR="00A43060" w:rsidRDefault="00A43060" w:rsidP="0070776A">
      <w:pPr>
        <w:pStyle w:val="ListParagraph"/>
        <w:numPr>
          <w:ilvl w:val="0"/>
          <w:numId w:val="1"/>
        </w:numPr>
      </w:pPr>
      <w:r>
        <w:t xml:space="preserve"> </w:t>
      </w:r>
      <w:r w:rsidR="0070776A">
        <w:t>Downloaded 2018 files</w:t>
      </w:r>
    </w:p>
    <w:p w14:paraId="088BE83A" w14:textId="36816CCD" w:rsidR="0070776A" w:rsidRDefault="0070776A" w:rsidP="0070776A">
      <w:pPr>
        <w:pStyle w:val="ListParagraph"/>
        <w:numPr>
          <w:ilvl w:val="0"/>
          <w:numId w:val="1"/>
        </w:numPr>
      </w:pPr>
      <w:r>
        <w:t xml:space="preserve"> </w:t>
      </w:r>
    </w:p>
    <w:p w14:paraId="1E37BC7B" w14:textId="07CF565A" w:rsidR="0070776A" w:rsidRDefault="0070776A" w:rsidP="0070776A">
      <w:pPr>
        <w:pStyle w:val="ListParagraph"/>
        <w:numPr>
          <w:ilvl w:val="1"/>
          <w:numId w:val="1"/>
        </w:numPr>
      </w:pPr>
      <w:r>
        <w:t xml:space="preserve">Given instructions </w:t>
      </w:r>
    </w:p>
    <w:p w14:paraId="38307C69" w14:textId="78F8BCC9" w:rsidR="0070776A" w:rsidRDefault="0070776A" w:rsidP="0070776A">
      <w:pPr>
        <w:pStyle w:val="ListParagraph"/>
        <w:numPr>
          <w:ilvl w:val="1"/>
          <w:numId w:val="1"/>
        </w:numPr>
      </w:pPr>
      <w:r>
        <w:t>The temporal frequency of both files was 10 minutes, or in other words the data was updated every ten minutes in both files</w:t>
      </w:r>
    </w:p>
    <w:p w14:paraId="796F5989" w14:textId="0CBA0355" w:rsidR="0070776A" w:rsidRDefault="0070776A" w:rsidP="0070776A">
      <w:pPr>
        <w:pStyle w:val="ListParagraph"/>
        <w:numPr>
          <w:ilvl w:val="1"/>
          <w:numId w:val="1"/>
        </w:numPr>
      </w:pPr>
      <w:r>
        <w:t xml:space="preserve">For </w:t>
      </w:r>
      <w:r w:rsidR="002C62C7">
        <w:t>June</w:t>
      </w:r>
      <w:r>
        <w:t xml:space="preserve">, there should be </w:t>
      </w:r>
      <w:r w:rsidR="002C62C7">
        <w:t>4,320 entries for June, but for the given data file there are only 2,789 entries. For December there should be 4,464 entries, but for the given data file, there are only 3,083 entries.</w:t>
      </w:r>
    </w:p>
    <w:p w14:paraId="08992252" w14:textId="5C52FB90" w:rsidR="002C62C7" w:rsidRDefault="002C62C7" w:rsidP="0070776A">
      <w:pPr>
        <w:pStyle w:val="ListParagraph"/>
        <w:numPr>
          <w:ilvl w:val="1"/>
          <w:numId w:val="1"/>
        </w:numPr>
      </w:pPr>
      <w:r>
        <w:t>The missing entries could be explained by the missing days from each month. For December, the 6</w:t>
      </w:r>
      <w:r w:rsidRPr="002C62C7">
        <w:rPr>
          <w:vertAlign w:val="superscript"/>
        </w:rPr>
        <w:t>th</w:t>
      </w:r>
      <w:r>
        <w:t xml:space="preserve"> through the 13</w:t>
      </w:r>
      <w:r w:rsidRPr="002C62C7">
        <w:rPr>
          <w:vertAlign w:val="superscript"/>
        </w:rPr>
        <w:t>th</w:t>
      </w:r>
      <w:r>
        <w:t xml:space="preserve"> was missing from the file, which would account for the lack of data entries, and for June the last 10 days of the month were missing. This data could be missing due to equipment not functioning due to maintenance or perhaps power outages, but there are multiple reasons why this data could be missing.</w:t>
      </w:r>
    </w:p>
    <w:p w14:paraId="76899EDF" w14:textId="557459D4" w:rsidR="002C62C7" w:rsidRDefault="00C27ED6" w:rsidP="002C62C7">
      <w:pPr>
        <w:pStyle w:val="ListParagraph"/>
        <w:numPr>
          <w:ilvl w:val="0"/>
          <w:numId w:val="1"/>
        </w:numPr>
      </w:pPr>
      <w:r>
        <w:t xml:space="preserve"> </w:t>
      </w:r>
    </w:p>
    <w:p w14:paraId="6BA70C0E" w14:textId="4E664094" w:rsidR="00C27ED6" w:rsidRDefault="00C27ED6" w:rsidP="00C27ED6">
      <w:pPr>
        <w:pStyle w:val="ListParagraph"/>
        <w:numPr>
          <w:ilvl w:val="1"/>
          <w:numId w:val="1"/>
        </w:numPr>
      </w:pPr>
      <w:r>
        <w:t>According to the plots given in the question, cup anemometers are located at heights of 2,10,30,35,55,80,85,105,120, and 130 meters above the ground.</w:t>
      </w:r>
    </w:p>
    <w:p w14:paraId="43C8420F" w14:textId="65E0EF7F" w:rsidR="00C27ED6" w:rsidRDefault="00C27ED6" w:rsidP="00C27ED6">
      <w:pPr>
        <w:pStyle w:val="ListParagraph"/>
        <w:numPr>
          <w:ilvl w:val="1"/>
          <w:numId w:val="1"/>
        </w:numPr>
      </w:pPr>
      <w:r>
        <w:t>Sonic cups are located at heights of 14,40,60,72,100, and 120 metes above the ground according to the provided graphs</w:t>
      </w:r>
    </w:p>
    <w:p w14:paraId="58C05746" w14:textId="0EBBE92B" w:rsidR="00C27ED6" w:rsidRDefault="00C27ED6" w:rsidP="00C27ED6">
      <w:pPr>
        <w:pStyle w:val="ListParagraph"/>
        <w:numPr>
          <w:ilvl w:val="1"/>
          <w:numId w:val="1"/>
        </w:numPr>
      </w:pPr>
      <w:r>
        <w:t>Temperature measurements are taken at heights of roughly 2,35,87, and 122 meters above the ground, according to the provided plots.</w:t>
      </w:r>
    </w:p>
    <w:p w14:paraId="67B35DCD" w14:textId="77777777" w:rsidR="00501AE4" w:rsidRPr="00501AE4" w:rsidRDefault="00501AE4" w:rsidP="00501AE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rPr>
      </w:pPr>
    </w:p>
    <w:tbl>
      <w:tblPr>
        <w:tblStyle w:val="TableGrid"/>
        <w:tblW w:w="0" w:type="auto"/>
        <w:tblInd w:w="0" w:type="dxa"/>
        <w:tblLook w:val="04A0" w:firstRow="1" w:lastRow="0" w:firstColumn="1" w:lastColumn="0" w:noHBand="0" w:noVBand="1"/>
      </w:tblPr>
      <w:tblGrid>
        <w:gridCol w:w="1345"/>
        <w:gridCol w:w="1513"/>
        <w:gridCol w:w="1457"/>
        <w:gridCol w:w="1980"/>
        <w:gridCol w:w="2335"/>
      </w:tblGrid>
      <w:tr w:rsidR="00501AE4" w14:paraId="75852380" w14:textId="77777777" w:rsidTr="00501AE4">
        <w:trPr>
          <w:trHeight w:val="320"/>
        </w:trPr>
        <w:tc>
          <w:tcPr>
            <w:tcW w:w="1345" w:type="dxa"/>
            <w:tcBorders>
              <w:top w:val="single" w:sz="4" w:space="0" w:color="auto"/>
              <w:left w:val="single" w:sz="4" w:space="0" w:color="auto"/>
              <w:bottom w:val="single" w:sz="4" w:space="0" w:color="auto"/>
              <w:right w:val="single" w:sz="4" w:space="0" w:color="auto"/>
            </w:tcBorders>
            <w:noWrap/>
            <w:hideMark/>
          </w:tcPr>
          <w:p w14:paraId="6722662D"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rPr>
            </w:pPr>
            <w:r>
              <w:rPr>
                <w:rFonts w:ascii="Calibri Light" w:hAnsi="Calibri Light" w:cs="Calibri Light"/>
                <w:bCs/>
                <w:color w:val="000000"/>
              </w:rPr>
              <w:t xml:space="preserve"> </w:t>
            </w:r>
          </w:p>
        </w:tc>
        <w:tc>
          <w:tcPr>
            <w:tcW w:w="1513" w:type="dxa"/>
            <w:tcBorders>
              <w:top w:val="single" w:sz="4" w:space="0" w:color="auto"/>
              <w:left w:val="single" w:sz="4" w:space="0" w:color="auto"/>
              <w:bottom w:val="single" w:sz="4" w:space="0" w:color="auto"/>
              <w:right w:val="single" w:sz="4" w:space="0" w:color="auto"/>
            </w:tcBorders>
            <w:hideMark/>
          </w:tcPr>
          <w:p w14:paraId="2DB6AAFC"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
                <w:bCs/>
                <w:color w:val="000000"/>
              </w:rPr>
            </w:pPr>
            <w:r>
              <w:rPr>
                <w:rFonts w:ascii="Calibri Light" w:hAnsi="Calibri Light" w:cs="Calibri Light"/>
                <w:b/>
                <w:bCs/>
                <w:color w:val="000000"/>
              </w:rPr>
              <w:t>June Speed (cup_130m)</w:t>
            </w:r>
          </w:p>
        </w:tc>
        <w:tc>
          <w:tcPr>
            <w:tcW w:w="1457" w:type="dxa"/>
            <w:tcBorders>
              <w:top w:val="single" w:sz="4" w:space="0" w:color="auto"/>
              <w:left w:val="single" w:sz="4" w:space="0" w:color="auto"/>
              <w:bottom w:val="single" w:sz="4" w:space="0" w:color="auto"/>
              <w:right w:val="single" w:sz="4" w:space="0" w:color="auto"/>
            </w:tcBorders>
            <w:noWrap/>
            <w:hideMark/>
          </w:tcPr>
          <w:p w14:paraId="53CA48D5"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
                <w:bCs/>
                <w:color w:val="000000"/>
              </w:rPr>
            </w:pPr>
            <w:r>
              <w:rPr>
                <w:rFonts w:ascii="Calibri Light" w:hAnsi="Calibri Light" w:cs="Calibri Light"/>
                <w:b/>
                <w:bCs/>
                <w:color w:val="000000"/>
              </w:rPr>
              <w:t>June Speed (cup_ 80 m)</w:t>
            </w:r>
          </w:p>
        </w:tc>
        <w:tc>
          <w:tcPr>
            <w:tcW w:w="1980" w:type="dxa"/>
            <w:tcBorders>
              <w:top w:val="single" w:sz="4" w:space="0" w:color="auto"/>
              <w:left w:val="single" w:sz="4" w:space="0" w:color="auto"/>
              <w:bottom w:val="single" w:sz="4" w:space="0" w:color="auto"/>
              <w:right w:val="single" w:sz="4" w:space="0" w:color="auto"/>
            </w:tcBorders>
            <w:hideMark/>
          </w:tcPr>
          <w:p w14:paraId="1258F191"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
                <w:bCs/>
                <w:color w:val="000000"/>
              </w:rPr>
            </w:pPr>
            <w:r>
              <w:rPr>
                <w:rFonts w:ascii="Calibri Light" w:hAnsi="Calibri Light" w:cs="Calibri Light"/>
                <w:b/>
                <w:bCs/>
                <w:color w:val="000000"/>
              </w:rPr>
              <w:t>December Speed (cup_130m)</w:t>
            </w:r>
          </w:p>
        </w:tc>
        <w:tc>
          <w:tcPr>
            <w:tcW w:w="2335" w:type="dxa"/>
            <w:tcBorders>
              <w:top w:val="single" w:sz="4" w:space="0" w:color="auto"/>
              <w:left w:val="single" w:sz="4" w:space="0" w:color="auto"/>
              <w:bottom w:val="single" w:sz="4" w:space="0" w:color="auto"/>
              <w:right w:val="single" w:sz="4" w:space="0" w:color="auto"/>
            </w:tcBorders>
            <w:noWrap/>
            <w:hideMark/>
          </w:tcPr>
          <w:p w14:paraId="79380783"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rPr>
            </w:pPr>
            <w:r>
              <w:rPr>
                <w:rFonts w:ascii="Calibri Light" w:hAnsi="Calibri Light" w:cs="Calibri Light"/>
                <w:bCs/>
                <w:color w:val="000000"/>
              </w:rPr>
              <w:t xml:space="preserve"> </w:t>
            </w:r>
            <w:r>
              <w:rPr>
                <w:rFonts w:ascii="Calibri Light" w:hAnsi="Calibri Light" w:cs="Calibri Light"/>
                <w:b/>
                <w:bCs/>
                <w:color w:val="000000"/>
              </w:rPr>
              <w:t>December Speed (cup_ 80 m)</w:t>
            </w:r>
          </w:p>
        </w:tc>
      </w:tr>
      <w:tr w:rsidR="00501AE4" w14:paraId="14AD3F11" w14:textId="77777777" w:rsidTr="00501AE4">
        <w:trPr>
          <w:trHeight w:val="320"/>
        </w:trPr>
        <w:tc>
          <w:tcPr>
            <w:tcW w:w="1345" w:type="dxa"/>
            <w:tcBorders>
              <w:top w:val="single" w:sz="4" w:space="0" w:color="auto"/>
              <w:left w:val="single" w:sz="4" w:space="0" w:color="auto"/>
              <w:bottom w:val="single" w:sz="4" w:space="0" w:color="auto"/>
              <w:right w:val="single" w:sz="4" w:space="0" w:color="auto"/>
            </w:tcBorders>
            <w:noWrap/>
            <w:hideMark/>
          </w:tcPr>
          <w:p w14:paraId="0FAFC988"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rPr>
            </w:pPr>
            <w:r>
              <w:rPr>
                <w:rFonts w:ascii="Calibri Light" w:hAnsi="Calibri Light" w:cs="Calibri Light"/>
                <w:bCs/>
                <w:color w:val="000000"/>
              </w:rPr>
              <w:t>Mean</w:t>
            </w:r>
          </w:p>
        </w:tc>
        <w:tc>
          <w:tcPr>
            <w:tcW w:w="1513" w:type="dxa"/>
            <w:tcBorders>
              <w:top w:val="single" w:sz="4" w:space="0" w:color="auto"/>
              <w:left w:val="single" w:sz="4" w:space="0" w:color="auto"/>
              <w:bottom w:val="single" w:sz="4" w:space="0" w:color="auto"/>
              <w:right w:val="single" w:sz="4" w:space="0" w:color="auto"/>
            </w:tcBorders>
            <w:vAlign w:val="bottom"/>
            <w:hideMark/>
          </w:tcPr>
          <w:p w14:paraId="65D32CC3" w14:textId="65AD8794"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sidRPr="00501AE4">
              <w:rPr>
                <w:rFonts w:asciiTheme="majorHAnsi" w:hAnsiTheme="majorHAnsi" w:cstheme="majorHAnsi"/>
                <w:bCs/>
                <w:color w:val="000000"/>
              </w:rPr>
              <w:t xml:space="preserve"> </w:t>
            </w:r>
            <w:r w:rsidRPr="00501AE4">
              <w:rPr>
                <w:rFonts w:asciiTheme="majorHAnsi" w:hAnsiTheme="majorHAnsi" w:cstheme="majorHAnsi"/>
                <w:bCs/>
                <w:color w:val="000000"/>
              </w:rPr>
              <w:t>4.79</w:t>
            </w:r>
            <w:r>
              <w:rPr>
                <w:rFonts w:asciiTheme="majorHAnsi" w:hAnsiTheme="majorHAnsi" w:cstheme="majorHAnsi"/>
                <w:bCs/>
                <w:color w:val="000000"/>
              </w:rPr>
              <w:t xml:space="preserve"> m/s</w:t>
            </w:r>
          </w:p>
        </w:tc>
        <w:tc>
          <w:tcPr>
            <w:tcW w:w="1457" w:type="dxa"/>
            <w:tcBorders>
              <w:top w:val="single" w:sz="4" w:space="0" w:color="auto"/>
              <w:left w:val="single" w:sz="4" w:space="0" w:color="auto"/>
              <w:bottom w:val="single" w:sz="4" w:space="0" w:color="auto"/>
              <w:right w:val="single" w:sz="4" w:space="0" w:color="auto"/>
            </w:tcBorders>
            <w:noWrap/>
            <w:hideMark/>
          </w:tcPr>
          <w:p w14:paraId="7169242E" w14:textId="1D8F3759"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rPr>
            </w:pPr>
            <w:r>
              <w:rPr>
                <w:rFonts w:asciiTheme="majorHAnsi" w:hAnsiTheme="majorHAnsi" w:cstheme="majorHAnsi"/>
                <w:b/>
                <w:bCs/>
                <w:color w:val="000000"/>
              </w:rPr>
              <w:t xml:space="preserve"> </w:t>
            </w:r>
            <w:r>
              <w:rPr>
                <w:rFonts w:asciiTheme="majorHAnsi" w:hAnsiTheme="majorHAnsi" w:cstheme="majorHAnsi"/>
                <w:color w:val="000000"/>
              </w:rPr>
              <w:t>4.75 m/s</w:t>
            </w:r>
          </w:p>
        </w:tc>
        <w:tc>
          <w:tcPr>
            <w:tcW w:w="1980" w:type="dxa"/>
            <w:tcBorders>
              <w:top w:val="single" w:sz="4" w:space="0" w:color="auto"/>
              <w:left w:val="single" w:sz="4" w:space="0" w:color="auto"/>
              <w:bottom w:val="single" w:sz="4" w:space="0" w:color="auto"/>
              <w:right w:val="single" w:sz="4" w:space="0" w:color="auto"/>
            </w:tcBorders>
            <w:vAlign w:val="bottom"/>
            <w:hideMark/>
          </w:tcPr>
          <w:p w14:paraId="699DF5C4" w14:textId="3B7666A6"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Pr>
                <w:rFonts w:asciiTheme="majorHAnsi" w:hAnsiTheme="majorHAnsi" w:cstheme="majorHAnsi"/>
                <w:b/>
                <w:color w:val="000000"/>
              </w:rPr>
              <w:t xml:space="preserve"> </w:t>
            </w:r>
            <w:r>
              <w:rPr>
                <w:rFonts w:asciiTheme="majorHAnsi" w:hAnsiTheme="majorHAnsi" w:cstheme="majorHAnsi"/>
                <w:bCs/>
                <w:color w:val="000000"/>
              </w:rPr>
              <w:t>5.39 m/s</w:t>
            </w:r>
          </w:p>
        </w:tc>
        <w:tc>
          <w:tcPr>
            <w:tcW w:w="2335" w:type="dxa"/>
            <w:tcBorders>
              <w:top w:val="single" w:sz="4" w:space="0" w:color="auto"/>
              <w:left w:val="single" w:sz="4" w:space="0" w:color="auto"/>
              <w:bottom w:val="single" w:sz="4" w:space="0" w:color="auto"/>
              <w:right w:val="single" w:sz="4" w:space="0" w:color="auto"/>
            </w:tcBorders>
            <w:noWrap/>
            <w:hideMark/>
          </w:tcPr>
          <w:p w14:paraId="6BEA402F" w14:textId="7A1E4ED7"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5.10 m/s</w:t>
            </w:r>
          </w:p>
        </w:tc>
      </w:tr>
      <w:tr w:rsidR="00501AE4" w14:paraId="4F95B901" w14:textId="77777777" w:rsidTr="00501AE4">
        <w:trPr>
          <w:trHeight w:val="320"/>
        </w:trPr>
        <w:tc>
          <w:tcPr>
            <w:tcW w:w="1345" w:type="dxa"/>
            <w:tcBorders>
              <w:top w:val="single" w:sz="4" w:space="0" w:color="auto"/>
              <w:left w:val="single" w:sz="4" w:space="0" w:color="auto"/>
              <w:bottom w:val="single" w:sz="4" w:space="0" w:color="auto"/>
              <w:right w:val="single" w:sz="4" w:space="0" w:color="auto"/>
            </w:tcBorders>
            <w:noWrap/>
            <w:hideMark/>
          </w:tcPr>
          <w:p w14:paraId="5559298B"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rPr>
            </w:pPr>
            <w:r>
              <w:rPr>
                <w:rFonts w:ascii="Calibri Light" w:hAnsi="Calibri Light" w:cs="Calibri Light"/>
                <w:bCs/>
                <w:color w:val="000000"/>
              </w:rPr>
              <w:t>Std Dev</w:t>
            </w:r>
          </w:p>
        </w:tc>
        <w:tc>
          <w:tcPr>
            <w:tcW w:w="1513" w:type="dxa"/>
            <w:tcBorders>
              <w:top w:val="single" w:sz="4" w:space="0" w:color="auto"/>
              <w:left w:val="single" w:sz="4" w:space="0" w:color="auto"/>
              <w:bottom w:val="single" w:sz="4" w:space="0" w:color="auto"/>
              <w:right w:val="single" w:sz="4" w:space="0" w:color="auto"/>
            </w:tcBorders>
            <w:vAlign w:val="bottom"/>
            <w:hideMark/>
          </w:tcPr>
          <w:p w14:paraId="589BA671" w14:textId="500044F6"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Pr>
                <w:rFonts w:asciiTheme="majorHAnsi" w:hAnsiTheme="majorHAnsi" w:cstheme="majorHAnsi"/>
                <w:b/>
                <w:color w:val="000000"/>
              </w:rPr>
              <w:t xml:space="preserve"> </w:t>
            </w:r>
            <w:r>
              <w:rPr>
                <w:rFonts w:asciiTheme="majorHAnsi" w:hAnsiTheme="majorHAnsi" w:cstheme="majorHAnsi"/>
                <w:bCs/>
                <w:color w:val="000000"/>
              </w:rPr>
              <w:t>2.95 m/s</w:t>
            </w:r>
          </w:p>
        </w:tc>
        <w:tc>
          <w:tcPr>
            <w:tcW w:w="1457" w:type="dxa"/>
            <w:tcBorders>
              <w:top w:val="single" w:sz="4" w:space="0" w:color="auto"/>
              <w:left w:val="single" w:sz="4" w:space="0" w:color="auto"/>
              <w:bottom w:val="single" w:sz="4" w:space="0" w:color="auto"/>
              <w:right w:val="single" w:sz="4" w:space="0" w:color="auto"/>
            </w:tcBorders>
            <w:noWrap/>
            <w:hideMark/>
          </w:tcPr>
          <w:p w14:paraId="664D1AEF" w14:textId="1FAC9A52"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2.75 m/s</w:t>
            </w:r>
          </w:p>
        </w:tc>
        <w:tc>
          <w:tcPr>
            <w:tcW w:w="1980" w:type="dxa"/>
            <w:tcBorders>
              <w:top w:val="single" w:sz="4" w:space="0" w:color="auto"/>
              <w:left w:val="single" w:sz="4" w:space="0" w:color="auto"/>
              <w:bottom w:val="single" w:sz="4" w:space="0" w:color="auto"/>
              <w:right w:val="single" w:sz="4" w:space="0" w:color="auto"/>
            </w:tcBorders>
            <w:vAlign w:val="bottom"/>
            <w:hideMark/>
          </w:tcPr>
          <w:p w14:paraId="370F3384" w14:textId="1F8CC01F"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Pr>
                <w:rFonts w:asciiTheme="majorHAnsi" w:hAnsiTheme="majorHAnsi" w:cstheme="majorHAnsi"/>
                <w:b/>
                <w:color w:val="000000"/>
              </w:rPr>
              <w:t xml:space="preserve"> </w:t>
            </w:r>
            <w:r>
              <w:rPr>
                <w:rFonts w:asciiTheme="majorHAnsi" w:hAnsiTheme="majorHAnsi" w:cstheme="majorHAnsi"/>
                <w:bCs/>
                <w:color w:val="000000"/>
              </w:rPr>
              <w:t>3.99 m/s</w:t>
            </w:r>
          </w:p>
        </w:tc>
        <w:tc>
          <w:tcPr>
            <w:tcW w:w="2335" w:type="dxa"/>
            <w:tcBorders>
              <w:top w:val="single" w:sz="4" w:space="0" w:color="auto"/>
              <w:left w:val="single" w:sz="4" w:space="0" w:color="auto"/>
              <w:bottom w:val="single" w:sz="4" w:space="0" w:color="auto"/>
              <w:right w:val="single" w:sz="4" w:space="0" w:color="auto"/>
            </w:tcBorders>
            <w:noWrap/>
            <w:hideMark/>
          </w:tcPr>
          <w:p w14:paraId="5D382FFC" w14:textId="799FDF8E"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3.79 m/s</w:t>
            </w:r>
          </w:p>
        </w:tc>
      </w:tr>
      <w:tr w:rsidR="00501AE4" w14:paraId="628303AD" w14:textId="77777777" w:rsidTr="00501AE4">
        <w:trPr>
          <w:trHeight w:val="320"/>
        </w:trPr>
        <w:tc>
          <w:tcPr>
            <w:tcW w:w="1345" w:type="dxa"/>
            <w:tcBorders>
              <w:top w:val="single" w:sz="4" w:space="0" w:color="auto"/>
              <w:left w:val="single" w:sz="4" w:space="0" w:color="auto"/>
              <w:bottom w:val="single" w:sz="4" w:space="0" w:color="auto"/>
              <w:right w:val="single" w:sz="4" w:space="0" w:color="auto"/>
            </w:tcBorders>
            <w:noWrap/>
            <w:hideMark/>
          </w:tcPr>
          <w:p w14:paraId="3DE728C4"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rPr>
            </w:pPr>
            <w:r>
              <w:rPr>
                <w:rFonts w:ascii="Calibri Light" w:hAnsi="Calibri Light" w:cs="Calibri Light"/>
                <w:bCs/>
                <w:color w:val="000000"/>
              </w:rPr>
              <w:t>Median</w:t>
            </w:r>
          </w:p>
        </w:tc>
        <w:tc>
          <w:tcPr>
            <w:tcW w:w="1513" w:type="dxa"/>
            <w:tcBorders>
              <w:top w:val="single" w:sz="4" w:space="0" w:color="auto"/>
              <w:left w:val="single" w:sz="4" w:space="0" w:color="auto"/>
              <w:bottom w:val="single" w:sz="4" w:space="0" w:color="auto"/>
              <w:right w:val="single" w:sz="4" w:space="0" w:color="auto"/>
            </w:tcBorders>
            <w:vAlign w:val="bottom"/>
            <w:hideMark/>
          </w:tcPr>
          <w:p w14:paraId="6813B307" w14:textId="1E552C35"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Pr>
                <w:rFonts w:asciiTheme="majorHAnsi" w:hAnsiTheme="majorHAnsi" w:cstheme="majorHAnsi"/>
                <w:b/>
                <w:color w:val="000000"/>
              </w:rPr>
              <w:t xml:space="preserve"> </w:t>
            </w:r>
            <w:r>
              <w:rPr>
                <w:rFonts w:asciiTheme="majorHAnsi" w:hAnsiTheme="majorHAnsi" w:cstheme="majorHAnsi"/>
                <w:bCs/>
                <w:color w:val="000000"/>
              </w:rPr>
              <w:t>4.06 m/s</w:t>
            </w:r>
          </w:p>
        </w:tc>
        <w:tc>
          <w:tcPr>
            <w:tcW w:w="1457" w:type="dxa"/>
            <w:tcBorders>
              <w:top w:val="single" w:sz="4" w:space="0" w:color="auto"/>
              <w:left w:val="single" w:sz="4" w:space="0" w:color="auto"/>
              <w:bottom w:val="single" w:sz="4" w:space="0" w:color="auto"/>
              <w:right w:val="single" w:sz="4" w:space="0" w:color="auto"/>
            </w:tcBorders>
            <w:noWrap/>
            <w:hideMark/>
          </w:tcPr>
          <w:p w14:paraId="56C80CDA" w14:textId="7AD5898C"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4.00 m/s</w:t>
            </w:r>
          </w:p>
        </w:tc>
        <w:tc>
          <w:tcPr>
            <w:tcW w:w="1980" w:type="dxa"/>
            <w:tcBorders>
              <w:top w:val="single" w:sz="4" w:space="0" w:color="auto"/>
              <w:left w:val="single" w:sz="4" w:space="0" w:color="auto"/>
              <w:bottom w:val="single" w:sz="4" w:space="0" w:color="auto"/>
              <w:right w:val="single" w:sz="4" w:space="0" w:color="auto"/>
            </w:tcBorders>
            <w:vAlign w:val="bottom"/>
            <w:hideMark/>
          </w:tcPr>
          <w:p w14:paraId="53A1E3F5" w14:textId="14C5226E"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Pr>
                <w:rFonts w:asciiTheme="majorHAnsi" w:hAnsiTheme="majorHAnsi" w:cstheme="majorHAnsi"/>
                <w:b/>
                <w:color w:val="000000"/>
              </w:rPr>
              <w:t xml:space="preserve"> </w:t>
            </w:r>
            <w:r>
              <w:rPr>
                <w:rFonts w:asciiTheme="majorHAnsi" w:hAnsiTheme="majorHAnsi" w:cstheme="majorHAnsi"/>
                <w:bCs/>
                <w:color w:val="000000"/>
              </w:rPr>
              <w:t>4.20 m/s</w:t>
            </w:r>
          </w:p>
        </w:tc>
        <w:tc>
          <w:tcPr>
            <w:tcW w:w="2335" w:type="dxa"/>
            <w:tcBorders>
              <w:top w:val="single" w:sz="4" w:space="0" w:color="auto"/>
              <w:left w:val="single" w:sz="4" w:space="0" w:color="auto"/>
              <w:bottom w:val="single" w:sz="4" w:space="0" w:color="auto"/>
              <w:right w:val="single" w:sz="4" w:space="0" w:color="auto"/>
            </w:tcBorders>
            <w:noWrap/>
            <w:hideMark/>
          </w:tcPr>
          <w:p w14:paraId="04B302E7" w14:textId="3F35A449"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3.97 m/s</w:t>
            </w:r>
          </w:p>
        </w:tc>
      </w:tr>
      <w:tr w:rsidR="00501AE4" w14:paraId="2600E534" w14:textId="77777777" w:rsidTr="00501AE4">
        <w:trPr>
          <w:trHeight w:val="320"/>
        </w:trPr>
        <w:tc>
          <w:tcPr>
            <w:tcW w:w="1345" w:type="dxa"/>
            <w:tcBorders>
              <w:top w:val="single" w:sz="4" w:space="0" w:color="auto"/>
              <w:left w:val="single" w:sz="4" w:space="0" w:color="auto"/>
              <w:bottom w:val="single" w:sz="4" w:space="0" w:color="auto"/>
              <w:right w:val="single" w:sz="4" w:space="0" w:color="auto"/>
            </w:tcBorders>
            <w:noWrap/>
            <w:hideMark/>
          </w:tcPr>
          <w:p w14:paraId="5730E0AF"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rPr>
            </w:pPr>
            <w:r>
              <w:rPr>
                <w:rFonts w:ascii="Calibri Light" w:hAnsi="Calibri Light" w:cs="Calibri Light"/>
                <w:bCs/>
                <w:color w:val="000000"/>
              </w:rPr>
              <w:t>Minimum</w:t>
            </w:r>
          </w:p>
        </w:tc>
        <w:tc>
          <w:tcPr>
            <w:tcW w:w="1513" w:type="dxa"/>
            <w:tcBorders>
              <w:top w:val="single" w:sz="4" w:space="0" w:color="auto"/>
              <w:left w:val="single" w:sz="4" w:space="0" w:color="auto"/>
              <w:bottom w:val="single" w:sz="4" w:space="0" w:color="auto"/>
              <w:right w:val="single" w:sz="4" w:space="0" w:color="auto"/>
            </w:tcBorders>
            <w:vAlign w:val="bottom"/>
            <w:hideMark/>
          </w:tcPr>
          <w:p w14:paraId="09287571" w14:textId="3F1AA0AC"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Pr>
                <w:rFonts w:asciiTheme="majorHAnsi" w:hAnsiTheme="majorHAnsi" w:cstheme="majorHAnsi"/>
                <w:b/>
                <w:color w:val="000000"/>
              </w:rPr>
              <w:t xml:space="preserve"> </w:t>
            </w:r>
            <w:r>
              <w:rPr>
                <w:rFonts w:asciiTheme="majorHAnsi" w:hAnsiTheme="majorHAnsi" w:cstheme="majorHAnsi"/>
                <w:bCs/>
                <w:color w:val="000000"/>
              </w:rPr>
              <w:t>0.12 m/s</w:t>
            </w:r>
          </w:p>
        </w:tc>
        <w:tc>
          <w:tcPr>
            <w:tcW w:w="1457" w:type="dxa"/>
            <w:tcBorders>
              <w:top w:val="single" w:sz="4" w:space="0" w:color="auto"/>
              <w:left w:val="single" w:sz="4" w:space="0" w:color="auto"/>
              <w:bottom w:val="single" w:sz="4" w:space="0" w:color="auto"/>
              <w:right w:val="single" w:sz="4" w:space="0" w:color="auto"/>
            </w:tcBorders>
            <w:noWrap/>
            <w:hideMark/>
          </w:tcPr>
          <w:p w14:paraId="702E17AF" w14:textId="2D687B22"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0.26 m/s</w:t>
            </w:r>
          </w:p>
        </w:tc>
        <w:tc>
          <w:tcPr>
            <w:tcW w:w="1980" w:type="dxa"/>
            <w:tcBorders>
              <w:top w:val="single" w:sz="4" w:space="0" w:color="auto"/>
              <w:left w:val="single" w:sz="4" w:space="0" w:color="auto"/>
              <w:bottom w:val="single" w:sz="4" w:space="0" w:color="auto"/>
              <w:right w:val="single" w:sz="4" w:space="0" w:color="auto"/>
            </w:tcBorders>
            <w:vAlign w:val="bottom"/>
            <w:hideMark/>
          </w:tcPr>
          <w:p w14:paraId="334F9826" w14:textId="651A80C5"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Pr>
                <w:rFonts w:asciiTheme="majorHAnsi" w:hAnsiTheme="majorHAnsi" w:cstheme="majorHAnsi"/>
                <w:b/>
                <w:color w:val="000000"/>
              </w:rPr>
              <w:t xml:space="preserve"> </w:t>
            </w:r>
            <w:r>
              <w:rPr>
                <w:rFonts w:asciiTheme="majorHAnsi" w:hAnsiTheme="majorHAnsi" w:cstheme="majorHAnsi"/>
                <w:bCs/>
                <w:color w:val="000000"/>
              </w:rPr>
              <w:t>0.02 m/s</w:t>
            </w:r>
          </w:p>
        </w:tc>
        <w:tc>
          <w:tcPr>
            <w:tcW w:w="2335" w:type="dxa"/>
            <w:tcBorders>
              <w:top w:val="single" w:sz="4" w:space="0" w:color="auto"/>
              <w:left w:val="single" w:sz="4" w:space="0" w:color="auto"/>
              <w:bottom w:val="single" w:sz="4" w:space="0" w:color="auto"/>
              <w:right w:val="single" w:sz="4" w:space="0" w:color="auto"/>
            </w:tcBorders>
            <w:noWrap/>
            <w:hideMark/>
          </w:tcPr>
          <w:p w14:paraId="0F8CC226" w14:textId="49BCC3A3"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0.04 m/s</w:t>
            </w:r>
          </w:p>
        </w:tc>
      </w:tr>
      <w:tr w:rsidR="00501AE4" w14:paraId="7322A27A" w14:textId="77777777" w:rsidTr="00501AE4">
        <w:trPr>
          <w:trHeight w:val="320"/>
        </w:trPr>
        <w:tc>
          <w:tcPr>
            <w:tcW w:w="1345" w:type="dxa"/>
            <w:tcBorders>
              <w:top w:val="single" w:sz="4" w:space="0" w:color="auto"/>
              <w:left w:val="single" w:sz="4" w:space="0" w:color="auto"/>
              <w:bottom w:val="single" w:sz="4" w:space="0" w:color="auto"/>
              <w:right w:val="single" w:sz="4" w:space="0" w:color="auto"/>
            </w:tcBorders>
            <w:noWrap/>
            <w:hideMark/>
          </w:tcPr>
          <w:p w14:paraId="0B65B49D" w14:textId="77777777" w:rsid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rPr>
            </w:pPr>
            <w:r>
              <w:rPr>
                <w:rFonts w:ascii="Calibri Light" w:hAnsi="Calibri Light" w:cs="Calibri Light"/>
                <w:bCs/>
                <w:color w:val="000000"/>
              </w:rPr>
              <w:t>Maximum</w:t>
            </w:r>
          </w:p>
        </w:tc>
        <w:tc>
          <w:tcPr>
            <w:tcW w:w="1513" w:type="dxa"/>
            <w:tcBorders>
              <w:top w:val="single" w:sz="4" w:space="0" w:color="auto"/>
              <w:left w:val="single" w:sz="4" w:space="0" w:color="auto"/>
              <w:bottom w:val="single" w:sz="4" w:space="0" w:color="auto"/>
              <w:right w:val="single" w:sz="4" w:space="0" w:color="auto"/>
            </w:tcBorders>
            <w:vAlign w:val="bottom"/>
            <w:hideMark/>
          </w:tcPr>
          <w:p w14:paraId="57CEB1C4" w14:textId="4CABD4B4"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Pr>
                <w:rFonts w:asciiTheme="majorHAnsi" w:hAnsiTheme="majorHAnsi" w:cstheme="majorHAnsi"/>
                <w:b/>
                <w:color w:val="000000"/>
              </w:rPr>
              <w:t xml:space="preserve"> </w:t>
            </w:r>
            <w:r>
              <w:rPr>
                <w:rFonts w:asciiTheme="majorHAnsi" w:hAnsiTheme="majorHAnsi" w:cstheme="majorHAnsi"/>
                <w:bCs/>
                <w:color w:val="000000"/>
              </w:rPr>
              <w:t>18.13 m/s</w:t>
            </w:r>
          </w:p>
        </w:tc>
        <w:tc>
          <w:tcPr>
            <w:tcW w:w="1457" w:type="dxa"/>
            <w:tcBorders>
              <w:top w:val="single" w:sz="4" w:space="0" w:color="auto"/>
              <w:left w:val="single" w:sz="4" w:space="0" w:color="auto"/>
              <w:bottom w:val="single" w:sz="4" w:space="0" w:color="auto"/>
              <w:right w:val="single" w:sz="4" w:space="0" w:color="auto"/>
            </w:tcBorders>
            <w:noWrap/>
            <w:hideMark/>
          </w:tcPr>
          <w:p w14:paraId="2F869807" w14:textId="3962C1C7"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17.13 m/s</w:t>
            </w:r>
          </w:p>
        </w:tc>
        <w:tc>
          <w:tcPr>
            <w:tcW w:w="1980" w:type="dxa"/>
            <w:tcBorders>
              <w:top w:val="single" w:sz="4" w:space="0" w:color="auto"/>
              <w:left w:val="single" w:sz="4" w:space="0" w:color="auto"/>
              <w:bottom w:val="single" w:sz="4" w:space="0" w:color="auto"/>
              <w:right w:val="single" w:sz="4" w:space="0" w:color="auto"/>
            </w:tcBorders>
            <w:vAlign w:val="bottom"/>
            <w:hideMark/>
          </w:tcPr>
          <w:p w14:paraId="598306A1" w14:textId="038E1CC4"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Cs/>
                <w:color w:val="000000"/>
              </w:rPr>
            </w:pPr>
            <w:r>
              <w:rPr>
                <w:rFonts w:asciiTheme="majorHAnsi" w:hAnsiTheme="majorHAnsi" w:cstheme="majorHAnsi"/>
                <w:b/>
                <w:color w:val="000000"/>
              </w:rPr>
              <w:t xml:space="preserve"> </w:t>
            </w:r>
            <w:r>
              <w:rPr>
                <w:rFonts w:asciiTheme="majorHAnsi" w:hAnsiTheme="majorHAnsi" w:cstheme="majorHAnsi"/>
                <w:bCs/>
                <w:color w:val="000000"/>
              </w:rPr>
              <w:t>20.36 m/s</w:t>
            </w:r>
          </w:p>
        </w:tc>
        <w:tc>
          <w:tcPr>
            <w:tcW w:w="2335" w:type="dxa"/>
            <w:tcBorders>
              <w:top w:val="single" w:sz="4" w:space="0" w:color="auto"/>
              <w:left w:val="single" w:sz="4" w:space="0" w:color="auto"/>
              <w:bottom w:val="single" w:sz="4" w:space="0" w:color="auto"/>
              <w:right w:val="single" w:sz="4" w:space="0" w:color="auto"/>
            </w:tcBorders>
            <w:noWrap/>
            <w:hideMark/>
          </w:tcPr>
          <w:p w14:paraId="12A23046" w14:textId="79070756" w:rsidR="00501AE4" w:rsidRPr="00501AE4" w:rsidRDefault="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Pr>
                <w:rFonts w:asciiTheme="majorHAnsi" w:hAnsiTheme="majorHAnsi" w:cstheme="majorHAnsi"/>
                <w:b/>
                <w:bCs/>
                <w:color w:val="000000"/>
              </w:rPr>
              <w:t xml:space="preserve"> </w:t>
            </w:r>
            <w:r>
              <w:rPr>
                <w:rFonts w:asciiTheme="majorHAnsi" w:hAnsiTheme="majorHAnsi" w:cstheme="majorHAnsi"/>
                <w:color w:val="000000"/>
              </w:rPr>
              <w:t>19.94 m/s</w:t>
            </w:r>
          </w:p>
        </w:tc>
      </w:tr>
    </w:tbl>
    <w:p w14:paraId="40A58EA1" w14:textId="77777777" w:rsidR="00501AE4" w:rsidRDefault="00501AE4" w:rsidP="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p>
    <w:p w14:paraId="601273BB" w14:textId="77777777" w:rsidR="00501AE4" w:rsidRDefault="00501AE4" w:rsidP="00501A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p>
    <w:p w14:paraId="5721CFFF" w14:textId="77777777" w:rsidR="00501AE4" w:rsidRDefault="00501AE4" w:rsidP="00501AE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 </w:t>
      </w:r>
    </w:p>
    <w:p w14:paraId="208EAB80" w14:textId="77777777" w:rsidR="009B42D7" w:rsidRDefault="00501AE4" w:rsidP="00501AE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At the top of the tower, the mean values are similar, but they are higher in December by a little more than half of a meter per second</w:t>
      </w:r>
    </w:p>
    <w:p w14:paraId="219CCFA0" w14:textId="77777777" w:rsidR="009B42D7" w:rsidRDefault="009B42D7" w:rsidP="00501AE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At the hub height, the mean values are closer together, however December still has a higher mean wind speed by roughly 0.35 meters per second</w:t>
      </w:r>
    </w:p>
    <w:p w14:paraId="7F4B2F97" w14:textId="77777777" w:rsidR="007B549A" w:rsidRDefault="009B42D7" w:rsidP="00501AE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lastRenderedPageBreak/>
        <w:t>At the top of the tower, the median values are very similar, only being different by 0.14 meters per second, with December having the slightly higher median wind speed</w:t>
      </w:r>
      <w:r w:rsidR="007B549A">
        <w:rPr>
          <w:rFonts w:ascii="Calibri Light" w:hAnsi="Calibri Light" w:cs="Calibri Light"/>
          <w:bCs/>
          <w:color w:val="000000"/>
          <w:lang w:eastAsia="ja-JP"/>
        </w:rPr>
        <w:t>. This is also the same month that showed higher mean values</w:t>
      </w:r>
    </w:p>
    <w:p w14:paraId="78737D64" w14:textId="77777777" w:rsidR="007B549A" w:rsidRDefault="007B549A" w:rsidP="00501AE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At hub height, the median values are very similar, differing only by 0.03 meters per second. June has higher median values in this case, however this is not the month which had the higher mean value. </w:t>
      </w:r>
    </w:p>
    <w:p w14:paraId="14736F7A" w14:textId="77777777" w:rsidR="007B549A" w:rsidRDefault="007B549A" w:rsidP="00501AE4">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At the max height (130 m), the minimum value differs by only 0.1 meters per second, but the maximum value differs by 2.23 meters per second. At hub height (80 m), the minimum differs by 0.22 meters per second, while the maximum differs by 2.81 meters per second. </w:t>
      </w:r>
    </w:p>
    <w:p w14:paraId="5A04FC82" w14:textId="77777777" w:rsidR="007B549A" w:rsidRDefault="007B549A" w:rsidP="007B54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 </w:t>
      </w:r>
    </w:p>
    <w:p w14:paraId="1A9ED72F" w14:textId="7380CD11" w:rsidR="00F96747" w:rsidRDefault="00F96747" w:rsidP="007B549A">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Mean wind direction is not usually a reliable calculation because large or various outliers will affect the mean of a dataset, but will not affect the mode, which is more representative of the actual wind direction.</w:t>
      </w:r>
    </w:p>
    <w:p w14:paraId="4597E628" w14:textId="718D0FAB" w:rsidR="00F96747" w:rsidRDefault="00F96747" w:rsidP="007B549A">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A mode for the wind data cannot be calculated while the data is in its current format because it is not partitioned into recurring values due to the given accuracy of the data (no exact same values in dataset)</w:t>
      </w:r>
    </w:p>
    <w:p w14:paraId="4B9EFD72" w14:textId="0862B4E7" w:rsidR="00F96747" w:rsidRDefault="00F96747" w:rsidP="007B549A">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Mode calculated in </w:t>
      </w:r>
      <w:proofErr w:type="spellStart"/>
      <w:r>
        <w:rPr>
          <w:rFonts w:ascii="Calibri Light" w:hAnsi="Calibri Light" w:cs="Calibri Light"/>
          <w:bCs/>
          <w:color w:val="000000"/>
          <w:lang w:eastAsia="ja-JP"/>
        </w:rPr>
        <w:t>Matlab</w:t>
      </w:r>
      <w:proofErr w:type="spellEnd"/>
      <w:r>
        <w:rPr>
          <w:rFonts w:ascii="Calibri Light" w:hAnsi="Calibri Light" w:cs="Calibri Light"/>
          <w:bCs/>
          <w:color w:val="000000"/>
          <w:lang w:eastAsia="ja-JP"/>
        </w:rPr>
        <w:t xml:space="preserve"> and used to fill in table below</w:t>
      </w:r>
    </w:p>
    <w:tbl>
      <w:tblPr>
        <w:tblStyle w:val="TableGrid"/>
        <w:tblW w:w="0" w:type="auto"/>
        <w:tblInd w:w="0" w:type="dxa"/>
        <w:tblLook w:val="04A0" w:firstRow="1" w:lastRow="0" w:firstColumn="1" w:lastColumn="0" w:noHBand="0" w:noVBand="1"/>
      </w:tblPr>
      <w:tblGrid>
        <w:gridCol w:w="1418"/>
        <w:gridCol w:w="1450"/>
        <w:gridCol w:w="1445"/>
        <w:gridCol w:w="1450"/>
        <w:gridCol w:w="1436"/>
      </w:tblGrid>
      <w:tr w:rsidR="00F96747" w14:paraId="2A9EFBE2" w14:textId="77777777" w:rsidTr="00F96747">
        <w:trPr>
          <w:cantSplit/>
        </w:trPr>
        <w:tc>
          <w:tcPr>
            <w:tcW w:w="1418" w:type="dxa"/>
            <w:tcBorders>
              <w:top w:val="single" w:sz="4" w:space="0" w:color="auto"/>
              <w:left w:val="single" w:sz="4" w:space="0" w:color="auto"/>
              <w:bottom w:val="single" w:sz="4" w:space="0" w:color="auto"/>
              <w:right w:val="single" w:sz="4" w:space="0" w:color="auto"/>
            </w:tcBorders>
          </w:tcPr>
          <w:p w14:paraId="5F440EAC" w14:textId="77777777" w:rsidR="00F96747" w:rsidRDefault="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rPr>
            </w:pPr>
          </w:p>
        </w:tc>
        <w:tc>
          <w:tcPr>
            <w:tcW w:w="1450" w:type="dxa"/>
            <w:tcBorders>
              <w:top w:val="single" w:sz="4" w:space="0" w:color="auto"/>
              <w:left w:val="single" w:sz="4" w:space="0" w:color="auto"/>
              <w:bottom w:val="single" w:sz="4" w:space="0" w:color="auto"/>
              <w:right w:val="single" w:sz="4" w:space="0" w:color="auto"/>
            </w:tcBorders>
            <w:hideMark/>
          </w:tcPr>
          <w:p w14:paraId="50F3C3CF" w14:textId="77777777" w:rsidR="00F96747" w:rsidRDefault="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sz w:val="16"/>
                <w:szCs w:val="16"/>
              </w:rPr>
            </w:pPr>
            <w:r>
              <w:rPr>
                <w:rFonts w:ascii="Calibri Light" w:eastAsia="Times New Roman" w:hAnsi="Calibri Light" w:cs="Calibri Light"/>
                <w:bCs/>
                <w:color w:val="000000"/>
                <w:sz w:val="16"/>
                <w:szCs w:val="16"/>
              </w:rPr>
              <w:t>June Direction (Vane_122m)</w:t>
            </w:r>
          </w:p>
        </w:tc>
        <w:tc>
          <w:tcPr>
            <w:tcW w:w="1445" w:type="dxa"/>
            <w:tcBorders>
              <w:top w:val="single" w:sz="4" w:space="0" w:color="auto"/>
              <w:left w:val="single" w:sz="4" w:space="0" w:color="auto"/>
              <w:bottom w:val="single" w:sz="4" w:space="0" w:color="auto"/>
              <w:right w:val="single" w:sz="4" w:space="0" w:color="auto"/>
            </w:tcBorders>
            <w:hideMark/>
          </w:tcPr>
          <w:p w14:paraId="32ABC88C" w14:textId="77777777" w:rsidR="00F96747" w:rsidRDefault="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sz w:val="16"/>
                <w:szCs w:val="16"/>
              </w:rPr>
            </w:pPr>
            <w:r>
              <w:rPr>
                <w:rFonts w:ascii="Calibri Light" w:eastAsia="Times New Roman" w:hAnsi="Calibri Light" w:cs="Calibri Light"/>
                <w:bCs/>
                <w:color w:val="000000"/>
                <w:sz w:val="16"/>
                <w:szCs w:val="16"/>
              </w:rPr>
              <w:t>June Direction (Vane_87m)</w:t>
            </w:r>
          </w:p>
        </w:tc>
        <w:tc>
          <w:tcPr>
            <w:tcW w:w="1450" w:type="dxa"/>
            <w:tcBorders>
              <w:top w:val="single" w:sz="4" w:space="0" w:color="auto"/>
              <w:left w:val="single" w:sz="4" w:space="0" w:color="auto"/>
              <w:bottom w:val="single" w:sz="4" w:space="0" w:color="auto"/>
              <w:right w:val="single" w:sz="4" w:space="0" w:color="auto"/>
            </w:tcBorders>
            <w:hideMark/>
          </w:tcPr>
          <w:p w14:paraId="03396F5D" w14:textId="77777777" w:rsidR="00F96747" w:rsidRDefault="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sz w:val="16"/>
                <w:szCs w:val="16"/>
              </w:rPr>
            </w:pPr>
            <w:r>
              <w:rPr>
                <w:rFonts w:ascii="Calibri Light" w:eastAsia="Times New Roman" w:hAnsi="Calibri Light" w:cs="Calibri Light"/>
                <w:bCs/>
                <w:color w:val="000000"/>
                <w:sz w:val="16"/>
                <w:szCs w:val="16"/>
              </w:rPr>
              <w:t>December Direction (Vane_122m)</w:t>
            </w:r>
          </w:p>
        </w:tc>
        <w:tc>
          <w:tcPr>
            <w:tcW w:w="1436" w:type="dxa"/>
            <w:tcBorders>
              <w:top w:val="single" w:sz="4" w:space="0" w:color="auto"/>
              <w:left w:val="single" w:sz="4" w:space="0" w:color="auto"/>
              <w:bottom w:val="single" w:sz="4" w:space="0" w:color="auto"/>
              <w:right w:val="single" w:sz="4" w:space="0" w:color="auto"/>
            </w:tcBorders>
            <w:hideMark/>
          </w:tcPr>
          <w:p w14:paraId="4D7207B8" w14:textId="77777777" w:rsidR="00F96747" w:rsidRDefault="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sz w:val="16"/>
                <w:szCs w:val="16"/>
              </w:rPr>
            </w:pPr>
            <w:r>
              <w:rPr>
                <w:rFonts w:ascii="Calibri Light" w:hAnsi="Calibri Light" w:cs="Calibri Light"/>
                <w:bCs/>
                <w:color w:val="000000"/>
                <w:sz w:val="16"/>
                <w:szCs w:val="16"/>
              </w:rPr>
              <w:t>December Direction (Vane_87 m)</w:t>
            </w:r>
          </w:p>
        </w:tc>
      </w:tr>
      <w:tr w:rsidR="00F96747" w14:paraId="6321258F" w14:textId="77777777" w:rsidTr="00F96747">
        <w:trPr>
          <w:cantSplit/>
        </w:trPr>
        <w:tc>
          <w:tcPr>
            <w:tcW w:w="1418" w:type="dxa"/>
            <w:tcBorders>
              <w:top w:val="single" w:sz="4" w:space="0" w:color="auto"/>
              <w:left w:val="single" w:sz="4" w:space="0" w:color="auto"/>
              <w:bottom w:val="single" w:sz="4" w:space="0" w:color="auto"/>
              <w:right w:val="single" w:sz="4" w:space="0" w:color="auto"/>
            </w:tcBorders>
            <w:hideMark/>
          </w:tcPr>
          <w:p w14:paraId="3031D602" w14:textId="77777777" w:rsidR="00F96747" w:rsidRDefault="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sz w:val="16"/>
                <w:szCs w:val="16"/>
              </w:rPr>
            </w:pPr>
            <w:r>
              <w:rPr>
                <w:rFonts w:ascii="Calibri Light" w:hAnsi="Calibri Light" w:cs="Calibri Light"/>
                <w:bCs/>
                <w:color w:val="000000"/>
                <w:sz w:val="16"/>
                <w:szCs w:val="16"/>
              </w:rPr>
              <w:t>Mode</w:t>
            </w:r>
          </w:p>
        </w:tc>
        <w:tc>
          <w:tcPr>
            <w:tcW w:w="1450" w:type="dxa"/>
            <w:tcBorders>
              <w:top w:val="single" w:sz="4" w:space="0" w:color="auto"/>
              <w:left w:val="single" w:sz="4" w:space="0" w:color="auto"/>
              <w:bottom w:val="single" w:sz="4" w:space="0" w:color="auto"/>
              <w:right w:val="single" w:sz="4" w:space="0" w:color="auto"/>
            </w:tcBorders>
            <w:hideMark/>
          </w:tcPr>
          <w:p w14:paraId="02EBDA74" w14:textId="0752EB69" w:rsidR="00F96747" w:rsidRDefault="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sz w:val="16"/>
                <w:szCs w:val="16"/>
              </w:rPr>
            </w:pPr>
            <w:r>
              <w:rPr>
                <w:rFonts w:ascii="Calibri Light" w:eastAsia="Times New Roman" w:hAnsi="Calibri Light" w:cs="Calibri Light"/>
                <w:bCs/>
                <w:color w:val="000000"/>
              </w:rPr>
              <w:t xml:space="preserve">  </w:t>
            </w:r>
            <w:r w:rsidR="00511985">
              <w:rPr>
                <w:rFonts w:ascii="Calibri Light" w:eastAsia="Times New Roman" w:hAnsi="Calibri Light" w:cs="Calibri Light"/>
                <w:bCs/>
                <w:color w:val="000000"/>
              </w:rPr>
              <w:t xml:space="preserve">330 </w:t>
            </w:r>
            <w:proofErr w:type="spellStart"/>
            <w:r w:rsidR="00511985">
              <w:rPr>
                <w:rFonts w:ascii="Calibri Light" w:eastAsia="Times New Roman" w:hAnsi="Calibri Light" w:cs="Calibri Light"/>
                <w:bCs/>
                <w:color w:val="000000"/>
              </w:rPr>
              <w:t>degs</w:t>
            </w:r>
            <w:proofErr w:type="spellEnd"/>
            <w:r w:rsidR="00511985">
              <w:rPr>
                <w:rFonts w:ascii="Calibri Light" w:eastAsia="Times New Roman" w:hAnsi="Calibri Light" w:cs="Calibri Light"/>
                <w:bCs/>
                <w:color w:val="000000"/>
              </w:rPr>
              <w:t>.</w:t>
            </w:r>
          </w:p>
        </w:tc>
        <w:tc>
          <w:tcPr>
            <w:tcW w:w="1445" w:type="dxa"/>
            <w:tcBorders>
              <w:top w:val="single" w:sz="4" w:space="0" w:color="auto"/>
              <w:left w:val="single" w:sz="4" w:space="0" w:color="auto"/>
              <w:bottom w:val="single" w:sz="4" w:space="0" w:color="auto"/>
              <w:right w:val="single" w:sz="4" w:space="0" w:color="auto"/>
            </w:tcBorders>
            <w:hideMark/>
          </w:tcPr>
          <w:p w14:paraId="2D2851CF" w14:textId="1C59302C" w:rsidR="00F96747" w:rsidRDefault="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sz w:val="16"/>
                <w:szCs w:val="16"/>
              </w:rPr>
            </w:pPr>
            <w:r>
              <w:rPr>
                <w:rFonts w:ascii="Calibri Light" w:eastAsia="Times New Roman" w:hAnsi="Calibri Light" w:cs="Calibri Light"/>
                <w:bCs/>
                <w:color w:val="000000"/>
              </w:rPr>
              <w:t xml:space="preserve">  </w:t>
            </w:r>
            <w:r w:rsidR="00511985">
              <w:rPr>
                <w:rFonts w:ascii="Calibri Light" w:eastAsia="Times New Roman" w:hAnsi="Calibri Light" w:cs="Calibri Light"/>
                <w:bCs/>
                <w:color w:val="000000"/>
              </w:rPr>
              <w:t xml:space="preserve">270 </w:t>
            </w:r>
            <w:proofErr w:type="spellStart"/>
            <w:r w:rsidR="00511985">
              <w:rPr>
                <w:rFonts w:ascii="Calibri Light" w:eastAsia="Times New Roman" w:hAnsi="Calibri Light" w:cs="Calibri Light"/>
                <w:bCs/>
                <w:color w:val="000000"/>
              </w:rPr>
              <w:t>degs</w:t>
            </w:r>
            <w:proofErr w:type="spellEnd"/>
            <w:r w:rsidR="00511985">
              <w:rPr>
                <w:rFonts w:ascii="Calibri Light" w:eastAsia="Times New Roman" w:hAnsi="Calibri Light" w:cs="Calibri Light"/>
                <w:bCs/>
                <w:color w:val="000000"/>
              </w:rPr>
              <w:t>.</w:t>
            </w:r>
          </w:p>
        </w:tc>
        <w:tc>
          <w:tcPr>
            <w:tcW w:w="1450" w:type="dxa"/>
            <w:tcBorders>
              <w:top w:val="single" w:sz="4" w:space="0" w:color="auto"/>
              <w:left w:val="single" w:sz="4" w:space="0" w:color="auto"/>
              <w:bottom w:val="single" w:sz="4" w:space="0" w:color="auto"/>
              <w:right w:val="single" w:sz="4" w:space="0" w:color="auto"/>
            </w:tcBorders>
            <w:hideMark/>
          </w:tcPr>
          <w:p w14:paraId="7ED7387B" w14:textId="231DA344" w:rsidR="00F96747" w:rsidRDefault="00F96747" w:rsidP="00511985">
            <w:pPr>
              <w:widowControl w:val="0"/>
              <w:tabs>
                <w:tab w:val="center" w:pos="617"/>
              </w:tabs>
              <w:autoSpaceDE w:val="0"/>
              <w:autoSpaceDN w:val="0"/>
              <w:adjustRightInd w:val="0"/>
              <w:rPr>
                <w:rFonts w:ascii="Calibri Light" w:hAnsi="Calibri Light" w:cs="Calibri Light"/>
                <w:bCs/>
                <w:color w:val="000000"/>
                <w:sz w:val="16"/>
                <w:szCs w:val="16"/>
              </w:rPr>
            </w:pPr>
            <w:r>
              <w:rPr>
                <w:rFonts w:ascii="Calibri Light" w:eastAsia="Times New Roman" w:hAnsi="Calibri Light" w:cs="Calibri Light"/>
                <w:bCs/>
                <w:color w:val="000000"/>
              </w:rPr>
              <w:t xml:space="preserve"> </w:t>
            </w:r>
            <w:r w:rsidR="00511985">
              <w:rPr>
                <w:rFonts w:ascii="Calibri Light" w:eastAsia="Times New Roman" w:hAnsi="Calibri Light" w:cs="Calibri Light"/>
                <w:bCs/>
                <w:color w:val="000000"/>
              </w:rPr>
              <w:tab/>
              <w:t xml:space="preserve">300 </w:t>
            </w:r>
            <w:proofErr w:type="spellStart"/>
            <w:r w:rsidR="00511985">
              <w:rPr>
                <w:rFonts w:ascii="Calibri Light" w:eastAsia="Times New Roman" w:hAnsi="Calibri Light" w:cs="Calibri Light"/>
                <w:bCs/>
                <w:color w:val="000000"/>
              </w:rPr>
              <w:t>degs</w:t>
            </w:r>
            <w:proofErr w:type="spellEnd"/>
            <w:r w:rsidR="00511985">
              <w:rPr>
                <w:rFonts w:ascii="Calibri Light" w:eastAsia="Times New Roman" w:hAnsi="Calibri Light" w:cs="Calibri Light"/>
                <w:bCs/>
                <w:color w:val="000000"/>
              </w:rPr>
              <w:t>.</w:t>
            </w:r>
          </w:p>
        </w:tc>
        <w:tc>
          <w:tcPr>
            <w:tcW w:w="1436" w:type="dxa"/>
            <w:tcBorders>
              <w:top w:val="single" w:sz="4" w:space="0" w:color="auto"/>
              <w:left w:val="single" w:sz="4" w:space="0" w:color="auto"/>
              <w:bottom w:val="single" w:sz="4" w:space="0" w:color="auto"/>
              <w:right w:val="single" w:sz="4" w:space="0" w:color="auto"/>
            </w:tcBorders>
            <w:hideMark/>
          </w:tcPr>
          <w:p w14:paraId="219EC610" w14:textId="6098618A" w:rsidR="00F96747" w:rsidRDefault="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sz w:val="16"/>
                <w:szCs w:val="16"/>
              </w:rPr>
            </w:pPr>
            <w:r>
              <w:rPr>
                <w:rFonts w:ascii="Calibri Light" w:eastAsia="Times New Roman" w:hAnsi="Calibri Light" w:cs="Calibri Light"/>
                <w:bCs/>
                <w:color w:val="000000"/>
              </w:rPr>
              <w:t xml:space="preserve">  </w:t>
            </w:r>
            <w:r w:rsidR="00511985">
              <w:rPr>
                <w:rFonts w:ascii="Calibri Light" w:eastAsia="Times New Roman" w:hAnsi="Calibri Light" w:cs="Calibri Light"/>
                <w:bCs/>
                <w:color w:val="000000"/>
              </w:rPr>
              <w:t xml:space="preserve">270 </w:t>
            </w:r>
            <w:proofErr w:type="spellStart"/>
            <w:r w:rsidR="00511985">
              <w:rPr>
                <w:rFonts w:ascii="Calibri Light" w:eastAsia="Times New Roman" w:hAnsi="Calibri Light" w:cs="Calibri Light"/>
                <w:bCs/>
                <w:color w:val="000000"/>
              </w:rPr>
              <w:t>degs</w:t>
            </w:r>
            <w:proofErr w:type="spellEnd"/>
            <w:r w:rsidR="00511985">
              <w:rPr>
                <w:rFonts w:ascii="Calibri Light" w:eastAsia="Times New Roman" w:hAnsi="Calibri Light" w:cs="Calibri Light"/>
                <w:bCs/>
                <w:color w:val="000000"/>
              </w:rPr>
              <w:t>.</w:t>
            </w:r>
          </w:p>
        </w:tc>
      </w:tr>
    </w:tbl>
    <w:p w14:paraId="59ECDCC1" w14:textId="252E993E" w:rsidR="00C27ED6" w:rsidRDefault="00F96747" w:rsidP="00F967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 </w:t>
      </w:r>
    </w:p>
    <w:p w14:paraId="34224678" w14:textId="2934F360" w:rsidR="00F96747" w:rsidRDefault="00F96747" w:rsidP="00F96747">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Table above filled out</w:t>
      </w:r>
    </w:p>
    <w:p w14:paraId="6F6980B7" w14:textId="51A08906" w:rsidR="00F96747" w:rsidRDefault="009646D9" w:rsidP="00F96747">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The calculation should not include calm conditions. </w:t>
      </w:r>
    </w:p>
    <w:p w14:paraId="16B5998D" w14:textId="0CA704D8" w:rsidR="009646D9" w:rsidRDefault="009646D9" w:rsidP="009646D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 </w:t>
      </w:r>
    </w:p>
    <w:p w14:paraId="7E719441" w14:textId="25D7D481" w:rsidR="009646D9" w:rsidRDefault="009646D9" w:rsidP="009646D9">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Standard air density found at sea level is 1.225 kg.m^3. Boulder should have a lower air density than what is found at sea level because it is at a higher elevation. You would expect winter air density to be greater than summer air density due to the lower temperatures in winter, causing the air to settle lower and cause a greater atmospheric pressure and density.</w:t>
      </w:r>
    </w:p>
    <w:p w14:paraId="64002D4E" w14:textId="773BA064" w:rsidR="009646D9" w:rsidRDefault="009646D9" w:rsidP="009646D9">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The average air density for December measured at the </w:t>
      </w:r>
      <w:proofErr w:type="gramStart"/>
      <w:r>
        <w:rPr>
          <w:rFonts w:ascii="Calibri Light" w:hAnsi="Calibri Light" w:cs="Calibri Light"/>
          <w:bCs/>
          <w:color w:val="000000"/>
          <w:lang w:eastAsia="ja-JP"/>
        </w:rPr>
        <w:t>87 meter</w:t>
      </w:r>
      <w:proofErr w:type="gramEnd"/>
      <w:r>
        <w:rPr>
          <w:rFonts w:ascii="Calibri Light" w:hAnsi="Calibri Light" w:cs="Calibri Light"/>
          <w:bCs/>
          <w:color w:val="000000"/>
          <w:lang w:eastAsia="ja-JP"/>
        </w:rPr>
        <w:t xml:space="preserve"> height is 1.0215 Kg/m^3 and is 0.9536 Kg/m^3 for June.</w:t>
      </w:r>
    </w:p>
    <w:p w14:paraId="4585242C" w14:textId="00F1138C" w:rsidR="009646D9" w:rsidRDefault="00CA39B8" w:rsidP="009646D9">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Calculated values in </w:t>
      </w:r>
      <w:proofErr w:type="spellStart"/>
      <w:r>
        <w:rPr>
          <w:rFonts w:ascii="Calibri Light" w:hAnsi="Calibri Light" w:cs="Calibri Light"/>
          <w:bCs/>
          <w:color w:val="000000"/>
          <w:lang w:eastAsia="ja-JP"/>
        </w:rPr>
        <w:t>Matlab</w:t>
      </w:r>
      <w:proofErr w:type="spellEnd"/>
    </w:p>
    <w:p w14:paraId="3B878813" w14:textId="0F96D1C2" w:rsidR="00CA39B8" w:rsidRDefault="00CA39B8" w:rsidP="009646D9">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 xml:space="preserve">Using the </w:t>
      </w:r>
      <w:proofErr w:type="gramStart"/>
      <w:r>
        <w:rPr>
          <w:rFonts w:ascii="Calibri Light" w:hAnsi="Calibri Light" w:cs="Calibri Light"/>
          <w:bCs/>
          <w:color w:val="000000"/>
          <w:lang w:eastAsia="ja-JP"/>
        </w:rPr>
        <w:t>80 meter</w:t>
      </w:r>
      <w:proofErr w:type="gramEnd"/>
      <w:r>
        <w:rPr>
          <w:rFonts w:ascii="Calibri Light" w:hAnsi="Calibri Light" w:cs="Calibri Light"/>
          <w:bCs/>
          <w:color w:val="000000"/>
          <w:lang w:eastAsia="ja-JP"/>
        </w:rPr>
        <w:t xml:space="preserve"> height wind speed data and 87 meter height air density data, the month of June had a calculated 109.98 W energy density, and the month of December had a calculated 204.49 W energy density.</w:t>
      </w:r>
    </w:p>
    <w:p w14:paraId="27F9AE02" w14:textId="7ED2280C" w:rsidR="00CA39B8" w:rsidRPr="00F96747" w:rsidRDefault="00CA39B8" w:rsidP="00CA39B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Calibri Light"/>
          <w:bCs/>
          <w:color w:val="000000"/>
          <w:lang w:eastAsia="ja-JP"/>
        </w:rPr>
      </w:pPr>
      <w:r>
        <w:rPr>
          <w:rFonts w:ascii="Calibri Light" w:hAnsi="Calibri Light" w:cs="Calibri Light"/>
          <w:bCs/>
          <w:color w:val="000000"/>
          <w:lang w:eastAsia="ja-JP"/>
        </w:rPr>
        <w:t>My original hypothesis stated in question 1 was not correct. After analyzing the given data, it is clear that winter has an overall greater wind source than summer does along the front range.</w:t>
      </w:r>
      <w:bookmarkStart w:id="0" w:name="_GoBack"/>
      <w:bookmarkEnd w:id="0"/>
    </w:p>
    <w:sectPr w:rsidR="00CA39B8" w:rsidRPr="00F967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85106" w14:textId="77777777" w:rsidR="008B4E26" w:rsidRDefault="008B4E26" w:rsidP="0048401D">
      <w:pPr>
        <w:spacing w:after="0" w:line="240" w:lineRule="auto"/>
      </w:pPr>
      <w:r>
        <w:separator/>
      </w:r>
    </w:p>
  </w:endnote>
  <w:endnote w:type="continuationSeparator" w:id="0">
    <w:p w14:paraId="0DA7C85A" w14:textId="77777777" w:rsidR="008B4E26" w:rsidRDefault="008B4E26" w:rsidP="0048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D1D96" w14:textId="77777777" w:rsidR="008B4E26" w:rsidRDefault="008B4E26" w:rsidP="0048401D">
      <w:pPr>
        <w:spacing w:after="0" w:line="240" w:lineRule="auto"/>
      </w:pPr>
      <w:r>
        <w:separator/>
      </w:r>
    </w:p>
  </w:footnote>
  <w:footnote w:type="continuationSeparator" w:id="0">
    <w:p w14:paraId="4AE7467B" w14:textId="77777777" w:rsidR="008B4E26" w:rsidRDefault="008B4E26" w:rsidP="00484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63D9C" w14:textId="77777777" w:rsidR="0048401D" w:rsidRDefault="0048401D" w:rsidP="0048401D">
    <w:pPr>
      <w:pStyle w:val="Header"/>
      <w:jc w:val="right"/>
      <w:rPr>
        <w:sz w:val="18"/>
        <w:szCs w:val="18"/>
      </w:rPr>
    </w:pPr>
    <w:r>
      <w:rPr>
        <w:sz w:val="18"/>
        <w:szCs w:val="18"/>
      </w:rPr>
      <w:t>Sage Herrin</w:t>
    </w:r>
  </w:p>
  <w:p w14:paraId="4D463EA5" w14:textId="5C3F8023" w:rsidR="0048401D" w:rsidRDefault="0048401D" w:rsidP="0048401D">
    <w:pPr>
      <w:pStyle w:val="Header"/>
      <w:jc w:val="right"/>
      <w:rPr>
        <w:sz w:val="18"/>
        <w:szCs w:val="18"/>
      </w:rPr>
    </w:pPr>
    <w:r>
      <w:rPr>
        <w:sz w:val="18"/>
        <w:szCs w:val="18"/>
      </w:rPr>
      <w:t>ATOC 4770 – HW2</w:t>
    </w:r>
  </w:p>
  <w:p w14:paraId="0B23B1E2" w14:textId="2A728FD1" w:rsidR="0048401D" w:rsidRPr="0048401D" w:rsidRDefault="0048401D" w:rsidP="0048401D">
    <w:pPr>
      <w:pStyle w:val="Header"/>
      <w:jc w:val="right"/>
      <w:rPr>
        <w:sz w:val="18"/>
        <w:szCs w:val="18"/>
      </w:rPr>
    </w:pPr>
    <w:r>
      <w:rPr>
        <w:sz w:val="18"/>
        <w:szCs w:val="18"/>
      </w:rPr>
      <w:t>Due 1/28/20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45F8"/>
    <w:multiLevelType w:val="hybridMultilevel"/>
    <w:tmpl w:val="FC34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E697F"/>
    <w:multiLevelType w:val="hybridMultilevel"/>
    <w:tmpl w:val="D8E8F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24050"/>
    <w:multiLevelType w:val="hybridMultilevel"/>
    <w:tmpl w:val="11C03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30A90"/>
    <w:multiLevelType w:val="hybridMultilevel"/>
    <w:tmpl w:val="CE123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1D"/>
    <w:rsid w:val="001F4BA8"/>
    <w:rsid w:val="002C62C7"/>
    <w:rsid w:val="0048401D"/>
    <w:rsid w:val="00501AE4"/>
    <w:rsid w:val="00511985"/>
    <w:rsid w:val="005F67DB"/>
    <w:rsid w:val="0070776A"/>
    <w:rsid w:val="007B549A"/>
    <w:rsid w:val="008B4E26"/>
    <w:rsid w:val="009646D9"/>
    <w:rsid w:val="009B42D7"/>
    <w:rsid w:val="00A43060"/>
    <w:rsid w:val="00C27ED6"/>
    <w:rsid w:val="00CA39B8"/>
    <w:rsid w:val="00F9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226A"/>
  <w15:chartTrackingRefBased/>
  <w15:docId w15:val="{2CAB7D50-FA24-4E9D-8388-C1EA9175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01D"/>
  </w:style>
  <w:style w:type="paragraph" w:styleId="Footer">
    <w:name w:val="footer"/>
    <w:basedOn w:val="Normal"/>
    <w:link w:val="FooterChar"/>
    <w:uiPriority w:val="99"/>
    <w:unhideWhenUsed/>
    <w:rsid w:val="00484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01D"/>
  </w:style>
  <w:style w:type="paragraph" w:styleId="ListParagraph">
    <w:name w:val="List Paragraph"/>
    <w:basedOn w:val="Normal"/>
    <w:uiPriority w:val="34"/>
    <w:qFormat/>
    <w:rsid w:val="0048401D"/>
    <w:pPr>
      <w:ind w:left="720"/>
      <w:contextualSpacing/>
    </w:pPr>
  </w:style>
  <w:style w:type="table" w:styleId="TableGrid">
    <w:name w:val="Table Grid"/>
    <w:basedOn w:val="TableNormal"/>
    <w:uiPriority w:val="59"/>
    <w:rsid w:val="00501AE4"/>
    <w:pPr>
      <w:spacing w:after="0" w:line="240" w:lineRule="auto"/>
    </w:pPr>
    <w:rPr>
      <w:rFonts w:eastAsiaTheme="minorEastAsia"/>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772">
      <w:bodyDiv w:val="1"/>
      <w:marLeft w:val="0"/>
      <w:marRight w:val="0"/>
      <w:marTop w:val="0"/>
      <w:marBottom w:val="0"/>
      <w:divBdr>
        <w:top w:val="none" w:sz="0" w:space="0" w:color="auto"/>
        <w:left w:val="none" w:sz="0" w:space="0" w:color="auto"/>
        <w:bottom w:val="none" w:sz="0" w:space="0" w:color="auto"/>
        <w:right w:val="none" w:sz="0" w:space="0" w:color="auto"/>
      </w:divBdr>
    </w:div>
    <w:div w:id="686175148">
      <w:bodyDiv w:val="1"/>
      <w:marLeft w:val="0"/>
      <w:marRight w:val="0"/>
      <w:marTop w:val="0"/>
      <w:marBottom w:val="0"/>
      <w:divBdr>
        <w:top w:val="none" w:sz="0" w:space="0" w:color="auto"/>
        <w:left w:val="none" w:sz="0" w:space="0" w:color="auto"/>
        <w:bottom w:val="none" w:sz="0" w:space="0" w:color="auto"/>
        <w:right w:val="none" w:sz="0" w:space="0" w:color="auto"/>
      </w:divBdr>
    </w:div>
    <w:div w:id="159327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Herrin</dc:creator>
  <cp:keywords/>
  <dc:description/>
  <cp:lastModifiedBy>Sage Herrin</cp:lastModifiedBy>
  <cp:revision>1</cp:revision>
  <dcterms:created xsi:type="dcterms:W3CDTF">2020-01-28T01:37:00Z</dcterms:created>
  <dcterms:modified xsi:type="dcterms:W3CDTF">2020-01-28T04:34:00Z</dcterms:modified>
</cp:coreProperties>
</file>