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icrosoft YaHei" w:cs="Microsoft YaHei" w:eastAsia="Microsoft YaHei" w:hAnsi="Microsoft YaHei"/>
          <w:b/>
          <w:bCs/>
          <w:color w:val="1F3864"/>
          <w:sz w:val="40"/>
          <w:szCs w:val="40"/>
        </w:rPr>
        <w:t xml:space="preserve">ProjectVL 体验目标一页纸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595959"/>
          <w:sz w:val="18"/>
          <w:szCs w:val="18"/>
        </w:rPr>
        <w:t xml:space="preserve">合成塔防原型 · 竞品调研驱动（2025–2026 市场数据）· 2026-07-09 · 2026-07-10 修订（受众／平台／反应形态／失败代价）· 2026-07-23 修订（单局改为 10 波，每波时长按比例缩短，单局总时长 10–14 分钟维持不变）</w:t>
      </w:r>
    </w:p>
    <w:p>
      <w:pPr>
        <w:pBdr>
          <w:bottom w:val="single" w:color="2E75B6" w:sz="6" w:space="4"/>
        </w:pBdr>
        <w:spacing w:after="60"/>
      </w:pPr>
      <w:r>
        <w:rPr>
          <w:rFonts w:ascii="Microsoft YaHei" w:cs="Microsoft YaHei" w:eastAsia="Microsoft YaHei" w:hAnsi="Microsoft YaHei"/>
          <w:b/>
          <w:bCs/>
          <w:color w:val="333333"/>
          <w:sz w:val="16"/>
          <w:szCs w:val="16"/>
        </w:rPr>
        <w:t xml:space="preserve">置信标注  </w:t>
      </w:r>
      <w:r>
        <w:rPr>
          <w:rFonts w:ascii="Microsoft YaHei" w:cs="Microsoft YaHei" w:eastAsia="Microsoft YaHei" w:hAnsi="Microsoft YaHei"/>
          <w:b/>
          <w:bCs/>
          <w:color w:val="1E7B34"/>
          <w:sz w:val="15"/>
          <w:szCs w:val="15"/>
        </w:rPr>
        <w:t xml:space="preserve">【实测】</w:t>
      </w:r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厂商/Steam口径  </w:t>
      </w:r>
      <w:r>
        <w:rPr>
          <w:rFonts w:ascii="Microsoft YaHei" w:cs="Microsoft YaHei" w:eastAsia="Microsoft YaHei" w:hAnsi="Microsoft YaHei"/>
          <w:b/>
          <w:bCs/>
          <w:color w:val="B7791F"/>
          <w:sz w:val="15"/>
          <w:szCs w:val="15"/>
        </w:rPr>
        <w:t xml:space="preserve">【估算】</w:t>
      </w:r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第三方(Sensor Tower/AppMagic等)  </w:t>
      </w:r>
      <w:r>
        <w:rPr>
          <w:rFonts w:ascii="Microsoft YaHei" w:cs="Microsoft YaHei" w:eastAsia="Microsoft YaHei" w:hAnsi="Microsoft YaHei"/>
          <w:b/>
          <w:bCs/>
          <w:color w:val="2E75B6"/>
          <w:sz w:val="15"/>
          <w:szCs w:val="15"/>
        </w:rPr>
        <w:t xml:space="preserve">【共识】</w:t>
      </w:r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社区/攻略  </w:t>
      </w:r>
      <w:r>
        <w:rPr>
          <w:rFonts w:ascii="Microsoft YaHei" w:cs="Microsoft YaHei" w:eastAsia="Microsoft YaHei" w:hAnsi="Microsoft YaHei"/>
          <w:b/>
          <w:bCs/>
          <w:color w:val="C0392B"/>
          <w:sz w:val="15"/>
          <w:szCs w:val="15"/>
        </w:rPr>
        <w:t xml:space="preserve">【推断】</w:t>
      </w:r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本文推断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一、目标受众画像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三个池子的用户画像差异明显：合成塔防（Rush Royale／Random Dice）以偏男性、25–40 岁的策略向玩家为主，重深度与养成；幸存者like（Survivor.io／Brotato）是碎片时间、能接受「挂机＋关键时点主动出手」的轻中度玩家；merge 消除（Gossip Harbor／Travel Town）则约 79% 为女性、均龄 32、单次会话仅约 4–4.5 分钟的高频休闲玩家【估算，Sensor Tower】。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受众收窄为「合成塔防 ∩ 幸存者like 轻度玩家」交集（2026-07-10 修订）：想要一点策略深度、但只有碎片时间、且厌倦「无固定终点的无限刷图」的 25–35 岁玩家。merge／三消池不作为受众来源，仅作交互模式参照（其短会话高频 tap 数据仍用于注意力预算校准）。场景为通勤／睡前／排队，单次可用 5–15 分钟；操作复杂度容忍度中低——接受「全自动炮台＋卡牌少量主动决策」，但不接受走位微操；付费习惯为轻内购＋激励广告。初版平台定为竖屏触控手机，双手持机为主要操作姿态；PC 端共享同一套战斗规则，以鼠标点击＋键盘快捷键适配各自输入（原型以竖屏网页画布先行，不影响 Unity 复刻）。差异化机会点：头部合成塔防普遍是无限刷图或 PvP、正统幸存者like 偏硬核长局，本作用「固定波次＋Boss」＋更短单局给出明确闭环。定位一句话：手上轻、脑子重、单局短——易上手难精通。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二、单局时长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初始假设 8–12 分钟经竞品验证偏保守。结构最接近的「固定波次＋Boss」锚点：Brotato 为 20 波＋Boss、单局约 15–20 分钟【共识，Steam 商店页】；20 Minutes Till Dawn 设计目标 20 分钟；Vampire Survivors 默认单局 30 分钟、最短模式约 15 分钟【估算】；Survivor.io 单关约 10–15 分钟【推断】。但上述多为硬核 roguelite／PC 向，而移动端会话数据更短（merge 约 4–4.5 分钟／会话【估算】）。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结论：单局 10–14 分钟（目标中位 ≈ 12–13 分钟），10 波＋Boss；每波约 50–68 秒战斗＋16–24 秒呼吸口，Boss 约 100–120 秒。既保留幸存者like「完整一局」的成就闭环，又贴合移动碎片场景的单次时长上限。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三、难度曲线意图图</w:t>
      </w:r>
    </w:p>
    <w:p>
      <w:pPr>
        <w:spacing w:after="80" w:before="60"/>
        <w:jc w:val="center"/>
      </w:pPr>
      <w:r>
        <w:drawing>
          <wp:inline distT="0" distB="0" distL="0" distR="0">
            <wp:extent cx="5905500" cy="2505075"/>
            <wp:effectExtent t="0" r="0" b="0" l="0"/>
            <wp:docPr id="1" name="tension" descr="8波+Boss张力曲线" title="单局张力曲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曲线为 10 段「战斗爬升 → 波末峰值 → 呼吸口回落」的锯齿，基线随波次抬升，Boss 前设一段蓄力谷再冲终局 climax。约束满足：张力峰值落在每波末与 Boss 前，波间为呼吸口。各点玩家心理与预期操作：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Microsoft YaHei" w:cs="Microsoft YaHei" w:eastAsia="Microsoft YaHei" w:hAnsi="Microsoft YaHei"/>
          <w:b/>
          <w:bCs/>
          <w:color w:val="333333"/>
          <w:sz w:val="18"/>
          <w:szCs w:val="18"/>
        </w:rPr>
        <w:t xml:space="preserve">波内战斗（爬升）：</w:t>
      </w:r>
      <w:r>
        <w:rPr>
          <w:rFonts w:ascii="Microsoft YaHei" w:cs="Microsoft YaHei" w:eastAsia="Microsoft YaHei" w:hAnsi="Microsoft YaHei"/>
          <w:color w:val="444444"/>
          <w:sz w:val="18"/>
          <w:szCs w:val="18"/>
        </w:rPr>
        <w:t xml:space="preserve">心理=紧张／专注；操作=判断落点、盯合成溢出、蓄势。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Microsoft YaHei" w:cs="Microsoft YaHei" w:eastAsia="Microsoft YaHei" w:hAnsi="Microsoft YaHei"/>
          <w:b/>
          <w:bCs/>
          <w:color w:val="333333"/>
          <w:sz w:val="18"/>
          <w:szCs w:val="18"/>
        </w:rPr>
        <w:t xml:space="preserve">波末峰值：</w:t>
      </w:r>
      <w:r>
        <w:rPr>
          <w:rFonts w:ascii="Microsoft YaHei" w:cs="Microsoft YaHei" w:eastAsia="Microsoft YaHei" w:hAnsi="Microsoft YaHei"/>
          <w:color w:val="444444"/>
          <w:sz w:val="18"/>
          <w:szCs w:val="18"/>
        </w:rPr>
        <w:t xml:space="preserve">心理=最高瞬时压力；操作=拖出一次性消耗卡解围、抢救阵型。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Microsoft YaHei" w:cs="Microsoft YaHei" w:eastAsia="Microsoft YaHei" w:hAnsi="Microsoft YaHei"/>
          <w:b/>
          <w:bCs/>
          <w:color w:val="333333"/>
          <w:sz w:val="18"/>
          <w:szCs w:val="18"/>
        </w:rPr>
        <w:t xml:space="preserve">波间呼吸口（谷值）：</w:t>
      </w:r>
      <w:r>
        <w:rPr>
          <w:rFonts w:ascii="Microsoft YaHei" w:cs="Microsoft YaHei" w:eastAsia="Microsoft YaHei" w:hAnsi="Microsoft YaHei"/>
          <w:color w:val="444444"/>
          <w:sz w:val="18"/>
          <w:szCs w:val="18"/>
        </w:rPr>
        <w:t xml:space="preserve">心理=放松／规划；操作=合成升星、整理装备区、消化掉落。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Microsoft YaHei" w:cs="Microsoft YaHei" w:eastAsia="Microsoft YaHei" w:hAnsi="Microsoft YaHei"/>
          <w:b/>
          <w:bCs/>
          <w:color w:val="333333"/>
          <w:sz w:val="18"/>
          <w:szCs w:val="18"/>
        </w:rPr>
        <w:t xml:space="preserve">Boss 前蓄力谷：</w:t>
      </w:r>
      <w:r>
        <w:rPr>
          <w:rFonts w:ascii="Microsoft YaHei" w:cs="Microsoft YaHei" w:eastAsia="Microsoft YaHei" w:hAnsi="Microsoft YaHei"/>
          <w:color w:val="444444"/>
          <w:sz w:val="18"/>
          <w:szCs w:val="18"/>
        </w:rPr>
        <w:t xml:space="preserve">心理=短暂低压；操作=做最后一次装备／合成决策，定型 build。</w:t>
      </w:r>
    </w:p>
    <w:p>
      <w:pPr>
        <w:pStyle w:val="ListParagraph"/>
        <w:numPr>
          <w:ilvl w:val="0"/>
          <w:numId w:val="2"/>
        </w:numPr>
        <w:spacing w:after="40" w:line="240"/>
      </w:pPr>
      <w:r>
        <w:rPr>
          <w:rFonts w:ascii="Microsoft YaHei" w:cs="Microsoft YaHei" w:eastAsia="Microsoft YaHei" w:hAnsi="Microsoft YaHei"/>
          <w:b/>
          <w:bCs/>
          <w:color w:val="333333"/>
          <w:sz w:val="18"/>
          <w:szCs w:val="18"/>
        </w:rPr>
        <w:t xml:space="preserve">Boss climax：</w:t>
      </w:r>
      <w:r>
        <w:rPr>
          <w:rFonts w:ascii="Microsoft YaHei" w:cs="Microsoft YaHei" w:eastAsia="Microsoft YaHei" w:hAnsi="Microsoft YaHei"/>
          <w:color w:val="444444"/>
          <w:sz w:val="18"/>
          <w:szCs w:val="18"/>
        </w:rPr>
        <w:t xml:space="preserve">心理=全局最高张力；操作=检验本局 build 成型度，集中释放。失败代价定为「保底成长型」（2026-07-10）：失败也结算局外货币／解锁进度，每局皆有积累；不设局内复活救场，以保住 Boss 前张力峰值的真实性。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四、注意力预算说明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color w:val="333333"/>
          <w:sz w:val="20"/>
          <w:szCs w:val="20"/>
        </w:rPr>
        <w:t xml:space="preserve">目标值：波内 1–3 次有意义决策／分钟，波间呼吸口 6–10 次／分钟。对照——merge 游戏是高频 tap 的短会话（Gossip Harbor 约 4.5 分钟／会话、186 分钟／周、41 次／周【估算，Sensor Tower】），说明碎片玩家能承受高频微操但仅限短时；幸存者like 以挂机为主、仅在升级与围解时主动。取该两档意在制造「张弛」对比：战斗段维持「低操作、看局势、关键点出手」的塔防手感（不做走位微操），呼吸口则把 merge 式高频合成／整理集中释放。即时反应形态定为「时刻型」（2026-07-10）：决策稀疏但窗口限时——掉落会过期、解围窗口会关闭，压力来自错过时机而非手速 APM，与波内 1–3 次／分预算兼容；不采用持续型高频点击。点击体验参照触屏音游的「快速发现→点击目标」反应爽感（不依赖节奏），弱化 FPS 式精确瞄准。限时窗口对轻度玩家的可接受度暂无外部数据支撑（merge 参照仅证明频率容忍，不证明期限压力容忍），列入玩测验证（docs/实证测试计划.md，H1）。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KPI 表（可检验）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color w:val="595959"/>
          <w:sz w:val="18"/>
          <w:szCs w:val="18"/>
        </w:rPr>
        <w:t xml:space="preserve">下表校准任务书三项初始假设并增补 6 项。凡同类竞品无公开内部埋点者，基准标【推断】，需靠原型埋点自验。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760"/>
        <w:gridCol w:w="1500"/>
        <w:gridCol w:w="2940"/>
      </w:tblGrid>
      <w:tr>
        <w:trPr>
          <w:tblHeader/>
        </w:trPr>
        <w:tc>
          <w:tcPr>
            <w:tcW w:type="dxa" w:w="21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指标（含测量口径）</w:t>
            </w:r>
          </w:p>
        </w:tc>
        <w:tc>
          <w:tcPr>
            <w:tcW w:type="dxa" w:w="2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竞品基准（来源／日期／置信）</w:t>
            </w:r>
          </w:p>
        </w:tc>
        <w:tc>
          <w:tcPr>
            <w:tcW w:type="dxa" w:w="1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本作目标值</w:t>
            </w:r>
          </w:p>
        </w:tc>
        <w:tc>
          <w:tcPr>
            <w:tcW w:type="dxa" w:w="294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2E75B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8"/>
                <w:szCs w:val="18"/>
              </w:rPr>
              <w:t xml:space="preserve">检验方法（原型埋点／统计）</w:t>
            </w:r>
          </w:p>
        </w:tc>
      </w:tr>
      <w:tr>
        <w:tc>
          <w:tcPr>
            <w:tcW w:type="dxa" w:w="21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22"/>
                <w:sz w:val="16"/>
                <w:szCs w:val="16"/>
              </w:rPr>
              <w:t xml:space="preserve">首局通关率 = 新用户首次完整单局（打到 Boss 结算并胜利）占比，按 install 首日 cohort 统计</w:t>
            </w:r>
          </w:p>
        </w:tc>
        <w:tc>
          <w:tcPr>
            <w:tcW w:type="dxa" w:w="2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同类无公开埋点；match-3 首三关多因兴趣流失 8.6–14.4%【估算】；roguelite 首胜常需数局【共识】</w:t>
            </w:r>
          </w:p>
        </w:tc>
        <w:tc>
          <w:tcPr>
            <w:tcW w:type="dxa" w:w="1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7"/>
                <w:szCs w:val="17"/>
              </w:rPr>
              <w:t xml:space="preserve">15–25%</w:t>
            </w:r>
          </w:p>
        </w:tc>
        <w:tc>
          <w:tcPr>
            <w:tcW w:type="dxa" w:w="294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埋点 run_start / run_win，按新用户首会话计算通关比例。2026-07-10 终定：严格对齐 VS/Brotato「首胜需数局」结构；首局挫败由保底成长（失败也有局外积累）吸收，见玩测假设 H5</w:t>
            </w:r>
          </w:p>
        </w:tc>
      </w:tr>
      <w:tr>
        <w:tc>
          <w:tcPr>
            <w:tcW w:type="dxa" w:w="21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22"/>
                <w:sz w:val="16"/>
                <w:szCs w:val="16"/>
              </w:rPr>
              <w:t xml:space="preserve">平均每波合成次数 = 单波内触发合成的次数（∑merge ÷ 波数）</w:t>
            </w:r>
          </w:p>
        </w:tc>
        <w:tc>
          <w:tcPr>
            <w:tcW w:type="dxa" w:w="2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Rush Royale／Random Dice 均以波间合并为主，无公开数值【共识→推断】</w:t>
            </w:r>
          </w:p>
        </w:tc>
        <w:tc>
          <w:tcPr>
            <w:tcW w:type="dxa" w:w="1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7"/>
                <w:szCs w:val="17"/>
              </w:rPr>
              <w:t xml:space="preserve">≥ 2</w:t>
            </w:r>
          </w:p>
        </w:tc>
        <w:tc>
          <w:tcPr>
            <w:tcW w:type="dxa" w:w="294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埋点 merge_event 带 wave_id，聚合后除以有效波数；分波段看分布</w:t>
            </w:r>
          </w:p>
        </w:tc>
      </w:tr>
      <w:tr>
        <w:tc>
          <w:tcPr>
            <w:tcW w:type="dxa" w:w="21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22"/>
                <w:sz w:val="16"/>
                <w:szCs w:val="16"/>
              </w:rPr>
              <w:t xml:space="preserve">掉落过期率 = 未被使用即过期/溢出的掉落 ÷ 总掉落</w:t>
            </w:r>
          </w:p>
        </w:tc>
        <w:tc>
          <w:tcPr>
            <w:tcW w:type="dxa" w:w="2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merge 头部靠溢出/能量墙驱动付费（Travel Town／Gossip Harbor）【估算→推断】</w:t>
            </w:r>
          </w:p>
        </w:tc>
        <w:tc>
          <w:tcPr>
            <w:tcW w:type="dxa" w:w="1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7"/>
                <w:szCs w:val="17"/>
              </w:rPr>
              <w:t xml:space="preserve">≤ 20%</w:t>
            </w:r>
          </w:p>
        </w:tc>
        <w:tc>
          <w:tcPr>
            <w:tcW w:type="dxa" w:w="294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埋点 drop_spawn 对 drop_consume／drop_expire 配对求比</w:t>
            </w:r>
          </w:p>
        </w:tc>
      </w:tr>
      <w:tr>
        <w:tc>
          <w:tcPr>
            <w:tcW w:type="dxa" w:w="21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22"/>
                <w:sz w:val="16"/>
                <w:szCs w:val="16"/>
              </w:rPr>
              <w:t xml:space="preserve">单局时长（中位）= 完整单局 run_start→run_end 的中位时长</w:t>
            </w:r>
          </w:p>
        </w:tc>
        <w:tc>
          <w:tcPr>
            <w:tcW w:type="dxa" w:w="2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Brotato 15–20min【共识】；20MTD 20min；VS 30/15min【估算】；Survivor.io 关卡 10–15min【推断】</w:t>
            </w:r>
          </w:p>
        </w:tc>
        <w:tc>
          <w:tcPr>
            <w:tcW w:type="dxa" w:w="1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7"/>
                <w:szCs w:val="17"/>
              </w:rPr>
              <w:t xml:space="preserve">10–14min</w:t>
            </w:r>
          </w:p>
        </w:tc>
        <w:tc>
          <w:tcPr>
            <w:tcW w:type="dxa" w:w="294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埋点 run_start／run_end 求中位；剔除中途退出局</w:t>
            </w:r>
          </w:p>
        </w:tc>
      </w:tr>
      <w:tr>
        <w:tc>
          <w:tcPr>
            <w:tcW w:type="dxa" w:w="21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22"/>
                <w:sz w:val="16"/>
                <w:szCs w:val="16"/>
              </w:rPr>
              <w:t xml:space="preserve">波间呼吸口时长占比 = ∑呼吸口时长 ÷ 单局总时长</w:t>
            </w:r>
          </w:p>
        </w:tc>
        <w:tc>
          <w:tcPr>
            <w:tcW w:type="dxa" w:w="2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Brotato 商店阶段占比约 15–25%【推断】</w:t>
            </w:r>
          </w:p>
        </w:tc>
        <w:tc>
          <w:tcPr>
            <w:tcW w:type="dxa" w:w="1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7"/>
                <w:szCs w:val="17"/>
              </w:rPr>
              <w:t xml:space="preserve">20–30%</w:t>
            </w:r>
          </w:p>
        </w:tc>
        <w:tc>
          <w:tcPr>
            <w:tcW w:type="dxa" w:w="294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分别计时 wave_combat 与 breather 段，求占比</w:t>
            </w:r>
          </w:p>
        </w:tc>
      </w:tr>
      <w:tr>
        <w:tc>
          <w:tcPr>
            <w:tcW w:type="dxa" w:w="21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22"/>
                <w:sz w:val="16"/>
                <w:szCs w:val="16"/>
              </w:rPr>
              <w:t xml:space="preserve">Boss 战时长占比 = Boss 战时长 ÷ 单局总时长</w:t>
            </w:r>
          </w:p>
        </w:tc>
        <w:tc>
          <w:tcPr>
            <w:tcW w:type="dxa" w:w="2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幸存者like 终局峰值段占比【推断】</w:t>
            </w:r>
          </w:p>
        </w:tc>
        <w:tc>
          <w:tcPr>
            <w:tcW w:type="dxa" w:w="1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7"/>
                <w:szCs w:val="17"/>
              </w:rPr>
              <w:t xml:space="preserve">12–18%</w:t>
            </w:r>
          </w:p>
        </w:tc>
        <w:tc>
          <w:tcPr>
            <w:tcW w:type="dxa" w:w="294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埋点 boss_start／boss_end 计时除以单局总时长</w:t>
            </w:r>
          </w:p>
        </w:tc>
      </w:tr>
      <w:tr>
        <w:tc>
          <w:tcPr>
            <w:tcW w:type="dxa" w:w="21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22"/>
                <w:sz w:val="16"/>
                <w:szCs w:val="16"/>
              </w:rPr>
              <w:t xml:space="preserve">三选一 perk 决策耗时 = perk 面板打开→确认的中位时长</w:t>
            </w:r>
          </w:p>
        </w:tc>
        <w:tc>
          <w:tcPr>
            <w:tcW w:type="dxa" w:w="2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roguelite 选择界面停留约 3–8 秒【共识】</w:t>
            </w:r>
          </w:p>
        </w:tc>
        <w:tc>
          <w:tcPr>
            <w:tcW w:type="dxa" w:w="1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7"/>
                <w:szCs w:val="17"/>
              </w:rPr>
              <w:t xml:space="preserve">中位 ≤ 6s</w:t>
            </w:r>
          </w:p>
        </w:tc>
        <w:tc>
          <w:tcPr>
            <w:tcW w:type="dxa" w:w="294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埋点 perk_open／perk_confirm 时间差；过长=选项可读性差</w:t>
            </w:r>
          </w:p>
        </w:tc>
      </w:tr>
      <w:tr>
        <w:tc>
          <w:tcPr>
            <w:tcW w:type="dxa" w:w="21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22"/>
                <w:sz w:val="16"/>
                <w:szCs w:val="16"/>
              </w:rPr>
              <w:t xml:space="preserve">卡牌消耗释放频率 = 每分钟主动拖卡消耗释放次数（分波内／波间）</w:t>
            </w:r>
          </w:p>
        </w:tc>
        <w:tc>
          <w:tcPr>
            <w:tcW w:type="dxa" w:w="2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对齐注意力预算：波内 1–3 决策/分【推断】</w:t>
            </w:r>
          </w:p>
        </w:tc>
        <w:tc>
          <w:tcPr>
            <w:tcW w:type="dxa" w:w="1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7"/>
                <w:szCs w:val="17"/>
              </w:rPr>
              <w:t xml:space="preserve">波内 1–2 次/分</w:t>
            </w:r>
          </w:p>
        </w:tc>
        <w:tc>
          <w:tcPr>
            <w:tcW w:type="dxa" w:w="294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2F7FB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埋点 card_cast_event 按分钟聚合，分战斗／呼吸口两段</w:t>
            </w:r>
          </w:p>
        </w:tc>
      </w:tr>
      <w:tr>
        <w:tc>
          <w:tcPr>
            <w:tcW w:type="dxa" w:w="21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222222"/>
                <w:sz w:val="16"/>
                <w:szCs w:val="16"/>
              </w:rPr>
              <w:t xml:space="preserve">首日/七日留存 D1 / D7</w:t>
            </w:r>
          </w:p>
        </w:tc>
        <w:tc>
          <w:tcPr>
            <w:tcW w:type="dxa" w:w="276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match-3 D7&gt;20% 为好、转化≥1.69%【估算，行业基准】</w:t>
            </w:r>
          </w:p>
        </w:tc>
        <w:tc>
          <w:tcPr>
            <w:tcW w:type="dxa" w:w="150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F3864"/>
                <w:sz w:val="17"/>
                <w:szCs w:val="17"/>
              </w:rPr>
              <w:t xml:space="preserve">D1≥40% / D7≥20%</w:t>
            </w:r>
          </w:p>
        </w:tc>
        <w:tc>
          <w:tcPr>
            <w:tcW w:type="dxa" w:w="2940"/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3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444444"/>
                <w:sz w:val="16"/>
                <w:szCs w:val="16"/>
              </w:rPr>
              <w:t xml:space="preserve">标准 install→return 留存埋点，按渠道 cohort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F3864"/>
          <w:sz w:val="30"/>
          <w:szCs w:val="30"/>
        </w:rPr>
        <w:t xml:space="preserve">附录：分池竞品调研笔记</w:t>
      </w:r>
    </w:p>
    <w:p>
      <w:pPr>
        <w:spacing w:after="120" w:line="276"/>
      </w:pPr>
      <w:r>
        <w:rPr>
          <w:rFonts w:ascii="Microsoft YaHei" w:cs="Microsoft YaHei" w:eastAsia="Microsoft YaHei" w:hAnsi="Microsoft YaHei"/>
          <w:color w:val="595959"/>
          <w:sz w:val="17"/>
          <w:szCs w:val="17"/>
        </w:rPr>
        <w:t xml:space="preserve">市场数字若无特别说明，均为 Sensor Tower「近一月」美区估算口径（2025–2026 采集），仅示量级与趋势，非厂商披露。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E75B6"/>
          <w:sz w:val="25"/>
          <w:szCs w:val="25"/>
        </w:rPr>
        <w:t xml:space="preserve">池 1 · 合成塔防</w:t>
      </w:r>
    </w:p>
    <w:p>
      <w:pPr>
        <w:spacing w:after="40" w:before="12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>Rush Royale（My.Games）— 头部、平稳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生命周期收入 &gt;$500M、累计下载 100M+【实测/厂商里程碑】；峰值 DAU 约 1.14M、MAU 6M+（2024-06 口径）。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近月美区：iOS 约 200k 下载/$900k、Google Play 约 300k 下载/$500k【估算，Sensor Tower】。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节奏：3×5 网格＋mana 放置，合并同类单位；miniboss 每 5 波、boss 每 10 波，co-op 仅一命失守即败。合并主要在波间进行【共识】。</w:t>
      </w:r>
    </w:p>
    <w:p>
      <w:pPr>
        <w:spacing w:after="80" w:line="250"/>
      </w:pPr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来源：</w:t>
      </w:r>
      <w:hyperlink w:history="1" r:id="rIdq-0hlcpddwt47smoellqo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Pocket Gamer：$500M 里程碑</w:t>
        </w:r>
      </w:hyperlink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 ｜ </w:t>
      </w:r>
      <w:hyperlink w:history="1" r:id="rIdf_m0rgklc3n3b0qgsqla4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Sensor Tower 概览</w:t>
        </w:r>
      </w:hyperlink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 ｜ </w:t>
      </w:r>
      <w:hyperlink w:history="1" r:id="rId6o41mil2hbmvhihedb_j1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Fandom：Gamemodes</w:t>
        </w:r>
      </w:hyperlink>
    </w:p>
    <w:p>
      <w:pPr>
        <w:spacing w:after="40" w:before="12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>Random Dice: Defense（111%）— 衰退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近月美区：iOS 约 10k 下载/$100k、GP 约 20k 下载/$80k【估算，Sensor Tower】。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5 骰子 deck；单人约 20 波成型，co-op 可达 30–100+ 波；合并从中心向外【共识】。</w:t>
      </w:r>
    </w:p>
    <w:p>
      <w:pPr>
        <w:spacing w:after="80" w:line="250"/>
      </w:pPr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来源：</w:t>
      </w:r>
      <w:hyperlink w:history="1" r:id="rIdcloc6o3woic976nhs1w5x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Sensor Tower 概览</w:t>
        </w:r>
      </w:hyperlink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 ｜ </w:t>
      </w:r>
      <w:hyperlink w:history="1" r:id="rId5fvh42yip7tkhalhchqp4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Random Dice Wiki：Dice Merging</w:t>
        </w:r>
      </w:hyperlink>
    </w:p>
    <w:p>
      <w:pPr>
        <w:spacing w:after="40" w:before="12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>Grow Castle / Wild Castle — 长尾 idle TD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Grow Castle 生命周期约 43M 下载、近月约 200k 下载/$40k【估算】；Wild Castle 主打 10,000+ 波挂机、60+ 英雄。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定位：挂机放置为核，主动决策稀疏——反例，提示本作需以「固定终点＋主动合成」制造差异。</w:t>
      </w:r>
    </w:p>
    <w:p>
      <w:pPr>
        <w:spacing w:after="80" w:line="250"/>
      </w:pPr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来源：</w:t>
      </w:r>
      <w:hyperlink w:history="1" r:id="rId9d4grpqsucypdgmloge_w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Sensor Tower：Grow Castle</w:t>
        </w:r>
      </w:hyperlink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 ｜ </w:t>
      </w:r>
      <w:hyperlink w:history="1" r:id="rIdnvbu2jqkb0w8k2n0aze4s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Wild Castle（App Store）</w:t>
        </w:r>
      </w:hyperlink>
    </w:p>
    <w:p>
      <w:pPr>
        <w:spacing w:after="40" w:before="12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>Kingshot（Century Games）— 2025 黑马（市场参照，非同结构）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2025 年估收约 $330M、iOS 下载 18.5M、多国策略榜 #1，2026 年仍在更新【估算】。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为 4X 建城＋TD 混合，非单局结构；提示「TD 外壳＋元游戏深度」仍有爆发空间。</w:t>
      </w:r>
    </w:p>
    <w:p>
      <w:pPr>
        <w:spacing w:after="80" w:line="250"/>
      </w:pPr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来源：</w:t>
      </w:r>
      <w:hyperlink w:history="1" r:id="rId-hn1b1rrs_nhakcnxsfpt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FoxData 分析</w:t>
        </w:r>
      </w:hyperlink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 ｜ </w:t>
      </w:r>
      <w:hyperlink w:history="1" r:id="rIdumdtflwwfysfruyxgeiuj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Naavik：Century Games 组合</w:t>
        </w:r>
      </w:hyperlink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E75B6"/>
          <w:sz w:val="25"/>
          <w:szCs w:val="25"/>
        </w:rPr>
        <w:t xml:space="preserve">池 2 · 幸存者like</w:t>
      </w:r>
    </w:p>
    <w:p>
      <w:pPr>
        <w:spacing w:after="40" w:before="12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>Vampire Survivors（poncle）— 品类标杆、仍活跃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Steam 约 600 万份、累计毛收入约 $57M【估算，Steam 计算器】。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单局：默认 30 分钟计时（生存到 30:00 触发死神），部分地图/模式约 15 分钟——本作单局时长上界参照。</w:t>
      </w:r>
    </w:p>
    <w:p>
      <w:pPr>
        <w:spacing w:after="80" w:line="250"/>
      </w:pPr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来源：</w:t>
      </w:r>
      <w:hyperlink w:history="1" r:id="rIdjsq7hje386fvlmpgl6hem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Steam Revenue Calculator</w:t>
        </w:r>
      </w:hyperlink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 ｜ </w:t>
      </w:r>
      <w:hyperlink w:history="1" r:id="rIds4aojmlpktoaztsepf61a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Levvvel 统计</w:t>
        </w:r>
      </w:hyperlink>
    </w:p>
    <w:p>
      <w:pPr>
        <w:spacing w:after="40" w:before="12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>Survivor.io（Habby）— 平稳长尾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累计安装 80M+（2025 中）、IAP 累计 &gt;$500M、仍约 $5M/月；近月美区 iOS 约 200k 下载/$2M、GP 约 200k/$1M【估算】。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单关约 10–15 分钟，挂机为主、关键点主动——移动端「完整一局」节奏参照。</w:t>
      </w:r>
    </w:p>
    <w:p>
      <w:pPr>
        <w:spacing w:after="80" w:line="250"/>
      </w:pPr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来源：</w:t>
      </w:r>
      <w:hyperlink w:history="1" r:id="rIdqn4jgvnwbqcmr72yv2xmt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Gamesforum：$5M/月</w:t>
        </w:r>
      </w:hyperlink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 ｜ </w:t>
      </w:r>
      <w:hyperlink w:history="1" r:id="rIdrlucflohwgbnoerezeawh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Sensor Tower 概览</w:t>
        </w:r>
      </w:hyperlink>
    </w:p>
    <w:p>
      <w:pPr>
        <w:spacing w:after="40" w:before="12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>Brotato / 20 Minutes Till Dawn — 结构最贴近（波次+终局）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Brotato：20 波，首波 20 秒、每波 +5 秒至 60 秒封顶，单局约 15–20 分钟【共识，Steam/Wiki】。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20 Minutes Till Dawn：设计目标 20 分钟单局。二者印证「固定波次＋明确终点」的成就闭环价值。</w:t>
      </w:r>
    </w:p>
    <w:p>
      <w:pPr>
        <w:spacing w:after="80" w:line="250"/>
      </w:pPr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来源：</w:t>
      </w:r>
      <w:hyperlink w:history="1" r:id="rIdso5gsmqauaqfq1tvb5jk-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Brotato Wiki：Waves</w:t>
        </w:r>
      </w:hyperlink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 ｜ </w:t>
      </w:r>
      <w:hyperlink w:history="1" r:id="rIdpuths2jxu3qjq10ear1p2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20MTD（Steam）</w:t>
        </w:r>
      </w:hyperlink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E75B6"/>
          <w:sz w:val="25"/>
          <w:szCs w:val="25"/>
        </w:rPr>
        <w:t xml:space="preserve">池 3 · 合成消除 / merge</w:t>
      </w:r>
    </w:p>
    <w:p>
      <w:pPr>
        <w:spacing w:after="40" w:before="12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>Gossip Harbor（Microfun）— 上升、品类头部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2025 年收入 &gt;$650M、2025-12 单月 IAP &gt;$115M；近月美区 iOS 约 3M 下载/$51M、GP 约 4M/$34M【估算】。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受众 79% 女性、均龄 32；会话 186 分钟/周 ÷ 41 次 ≈ 4.5 分钟/会话——短会话高频，注意力预算依据。</w:t>
      </w:r>
    </w:p>
    <w:p>
      <w:pPr>
        <w:spacing w:after="80" w:line="250"/>
      </w:pPr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来源：</w:t>
      </w:r>
      <w:hyperlink w:history="1" r:id="rIdeuvi4ifbnmwerrzoviutf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Naavik：Gossip Harbor</w:t>
        </w:r>
      </w:hyperlink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 ｜ </w:t>
      </w:r>
      <w:hyperlink w:history="1" r:id="rId023vx7ahkyt9-cwegnovb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Sensor Tower 概览</w:t>
        </w:r>
      </w:hyperlink>
    </w:p>
    <w:p>
      <w:pPr>
        <w:spacing w:after="40" w:before="12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>Travel Town（Magmatic / Moon Active）— merge 第二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2025 年约 $291M；ARPDAU 约 $0.35；会话 128 分钟/周 ÷ 32 次 ≈ 4.0 分钟/会话【估算】。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merge-2 经营叙事；与 Gossip Harbor 同为短会话、女性向、高频合并样本。</w:t>
      </w:r>
    </w:p>
    <w:p>
      <w:pPr>
        <w:spacing w:after="80" w:line="250"/>
      </w:pPr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来源：</w:t>
      </w:r>
      <w:hyperlink w:history="1" r:id="rIde4fxp7ewrqwx3offd2rrb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PocketGamer.biz：2025 top-grossing</w:t>
        </w:r>
      </w:hyperlink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 ｜ </w:t>
      </w:r>
      <w:hyperlink w:history="1" r:id="rIdzbmrdwkd7tkeqdlmnglgm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Naavik：Travel Town</w:t>
        </w:r>
      </w:hyperlink>
    </w:p>
    <w:p>
      <w:pPr>
        <w:spacing w:after="40" w:before="12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>Triple Match 3D / 抓大鹅 — 三消合成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Triple Match 3D 近月约 90k 下载/$4M【估算】；抓大鹅为微信小游戏、羊了个羊式 3D 三消，单局极短（数分钟）、靠社交裂变【共识】。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启示：三消合成单局可压到分钟级，但本作需以塔防张力延长至 10–14 分钟以承载策略深度。</w:t>
      </w:r>
    </w:p>
    <w:p>
      <w:pPr>
        <w:spacing w:after="80" w:line="250"/>
      </w:pPr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来源：</w:t>
      </w:r>
      <w:hyperlink w:history="1" r:id="rIdepuuq4_e8bsvzaik5osdt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AppMagic：Triple Match 3D</w:t>
        </w:r>
      </w:hyperlink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 ｜ </w:t>
      </w:r>
      <w:hyperlink w:history="1" r:id="rIdktn86ohjsbga6lmzuvzlg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抓大鹅（豆瓣）</w:t>
        </w:r>
      </w:hyperlink>
    </w:p>
    <w:p>
      <w:pPr>
        <w:spacing w:after="40" w:before="120"/>
      </w:pPr>
      <w:r>
        <w:rPr>
          <w:rFonts w:ascii="Microsoft YaHei" w:cs="Microsoft YaHei" w:eastAsia="Microsoft YaHei" w:hAnsi="Microsoft YaHei"/>
          <w:b/>
          <w:bCs/>
          <w:color w:val="2E75B6"/>
          <w:sz w:val="20"/>
          <w:szCs w:val="20"/>
        </w:rPr>
        <w:t xml:space="preserve">难度/留存跨界基准（消除类，可参照校准）</w:t>
      </w:r>
    </w:p>
    <w:p>
      <w:pPr>
        <w:spacing w:after="40" w:line="250"/>
      </w:pPr>
      <w:r>
        <w:rPr>
          <w:rFonts w:ascii="Microsoft YaHei" w:cs="Microsoft YaHei" w:eastAsia="Microsoft YaHei" w:hAnsi="Microsoft YaHei"/>
          <w:color w:val="333333"/>
          <w:sz w:val="17"/>
          <w:szCs w:val="17"/>
        </w:rPr>
        <w:t xml:space="preserve">· match-3 关卡通过率 &lt;30% 或 &gt;90% 视为异常；难度种子胜率区间 0.15–0.75；D7 留存 &gt;20% 为好、付费转化 ≥1.69%（头部 3.5–4%）【估算，GameAnalytics】。</w:t>
      </w:r>
    </w:p>
    <w:p>
      <w:pPr>
        <w:spacing w:after="80" w:line="250"/>
      </w:pPr>
      <w:r>
        <w:rPr>
          <w:rFonts w:ascii="Microsoft YaHei" w:cs="Microsoft YaHei" w:eastAsia="Microsoft YaHei" w:hAnsi="Microsoft YaHei"/>
          <w:color w:val="595959"/>
          <w:sz w:val="16"/>
          <w:szCs w:val="16"/>
        </w:rPr>
        <w:t xml:space="preserve">来源：</w:t>
      </w:r>
      <w:hyperlink w:history="1" r:id="rIddvj0ti4ipm14idszegvay">
        <w:r>
          <w:rPr>
            <w:rStyle w:val="Hyperlink"/>
            <w:rFonts w:ascii="Microsoft YaHei" w:cs="Microsoft YaHei" w:eastAsia="Microsoft YaHei" w:hAnsi="Microsoft YaHei"/>
            <w:sz w:val="16"/>
            <w:szCs w:val="16"/>
          </w:rPr>
          <w:t xml:space="preserve">GameAnalytics：Match-3 指标</w:t>
        </w:r>
      </w:hyperlink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-0hlcpddwt47smoellqo" Type="http://schemas.openxmlformats.org/officeDocument/2006/relationships/hyperlink" Target="https://www.pocketgamer.com/rush-royale/new-revenue-milestone/" TargetMode="External"/><Relationship Id="rIdf_m0rgklc3n3b0qgsqla4" Type="http://schemas.openxmlformats.org/officeDocument/2006/relationships/hyperlink" Target="https://app.sensortower.com/overview/1526121033?country=US" TargetMode="External"/><Relationship Id="rId6o41mil2hbmvhihedb_j1" Type="http://schemas.openxmlformats.org/officeDocument/2006/relationships/hyperlink" Target="https://rush-royale.fandom.com/wiki/Gamemodes" TargetMode="External"/><Relationship Id="rIdcloc6o3woic976nhs1w5x" Type="http://schemas.openxmlformats.org/officeDocument/2006/relationships/hyperlink" Target="https://app.sensortower.com/overview/1462877149?country=US" TargetMode="External"/><Relationship Id="rId5fvh42yip7tkhalhchqp4" Type="http://schemas.openxmlformats.org/officeDocument/2006/relationships/hyperlink" Target="https://random-dice.fandom.com/wiki/Dice_Merging_Guide" TargetMode="External"/><Relationship Id="rId9d4grpqsucypdgmloge_w" Type="http://schemas.openxmlformats.org/officeDocument/2006/relationships/hyperlink" Target="https://app.sensortower.com/overview/com.raongames.growcastle?country=us" TargetMode="External"/><Relationship Id="rIdnvbu2jqkb0w8k2n0aze4s" Type="http://schemas.openxmlformats.org/officeDocument/2006/relationships/hyperlink" Target="https://apps.apple.com/us/app/wild-castle-tower-defense-td/id1516523206" TargetMode="External"/><Relationship Id="rId-hn1b1rrs_nhakcnxsfpt" Type="http://schemas.openxmlformats.org/officeDocument/2006/relationships/hyperlink" Target="https://foxdata.com/en/blogs/kingshot-a-remastered-survival-strategy-game-poised-to-dominate-mobile-in-2025/" TargetMode="External"/><Relationship Id="rIdumdtflwwfysfruyxgeiuj" Type="http://schemas.openxmlformats.org/officeDocument/2006/relationships/hyperlink" Target="https://naavik.co/digest/century-games-4x-portfolio-strategy/" TargetMode="External"/><Relationship Id="rIdjsq7hje386fvlmpgl6hem" Type="http://schemas.openxmlformats.org/officeDocument/2006/relationships/hyperlink" Target="https://steam-revenue-calculator.com/app/1794680/vampire-survivors" TargetMode="External"/><Relationship Id="rIds4aojmlpktoaztsepf61a" Type="http://schemas.openxmlformats.org/officeDocument/2006/relationships/hyperlink" Target="https://levvvel.com/vampire-survivors-statistics/" TargetMode="External"/><Relationship Id="rIdqn4jgvnwbqcmr72yv2xmt" Type="http://schemas.openxmlformats.org/officeDocument/2006/relationships/hyperlink" Target="https://www.gf.symphonyonline.co.uk/news/how-survivor.io-continues-to-pull-in-5-million-a-month-three-years-later" TargetMode="External"/><Relationship Id="rIdrlucflohwgbnoerezeawh" Type="http://schemas.openxmlformats.org/officeDocument/2006/relationships/hyperlink" Target="https://app.sensortower.com/overview/1528941310?country=US" TargetMode="External"/><Relationship Id="rIdso5gsmqauaqfq1tvb5jk-" Type="http://schemas.openxmlformats.org/officeDocument/2006/relationships/hyperlink" Target="https://brotato.wiki.spellsandguns.com/Waves" TargetMode="External"/><Relationship Id="rIdpuths2jxu3qjq10ear1p2" Type="http://schemas.openxmlformats.org/officeDocument/2006/relationships/hyperlink" Target="https://store.steampowered.com/app/1966900/20_Minutes_Till_Dawn/" TargetMode="External"/><Relationship Id="rIdeuvi4ifbnmwerrzoviutf" Type="http://schemas.openxmlformats.org/officeDocument/2006/relationships/hyperlink" Target="https://naavik.co/digest/gossip-harbors-meteoric-rise-in-merge/" TargetMode="External"/><Relationship Id="rId023vx7ahkyt9-cwegnovb" Type="http://schemas.openxmlformats.org/officeDocument/2006/relationships/hyperlink" Target="https://app.sensortower.com/overview/1623318294?country=US" TargetMode="External"/><Relationship Id="rIde4fxp7ewrqwx3offd2rrb" Type="http://schemas.openxmlformats.org/officeDocument/2006/relationships/hyperlink" Target="https://www.pocketgamer.biz/the-top-grossing-mobile-games-of-2025/" TargetMode="External"/><Relationship Id="rIdzbmrdwkd7tkeqdlmnglgm" Type="http://schemas.openxmlformats.org/officeDocument/2006/relationships/hyperlink" Target="https://naavik.co/digest/why-travel-town-is-dominating-mobile-merge/" TargetMode="External"/><Relationship Id="rIdepuuq4_e8bsvzaik5osdt" Type="http://schemas.openxmlformats.org/officeDocument/2006/relationships/hyperlink" Target="https://appmagic.rocks/iphone/triple-match-3d/1607122287/?hl=en" TargetMode="External"/><Relationship Id="rIdktn86ohjsbga6lmzuvzlg" Type="http://schemas.openxmlformats.org/officeDocument/2006/relationships/hyperlink" Target="https://m.douban.com/game/subject/36751477/" TargetMode="External"/><Relationship Id="rIddvj0ti4ipm14idszegvay" Type="http://schemas.openxmlformats.org/officeDocument/2006/relationships/hyperlink" Target="https://www.gameanalytics.com/blog/match-3-games-metrics-guide" TargetMode="External"/><Relationship Id="rId7" Type="http://schemas.openxmlformats.org/officeDocument/2006/relationships/image" Target="media/4a814dea51854e476e342a702e51e5b175826cc5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ProjectVL</dc:creator>
  <cp:lastModifiedBy>Un-named</cp:lastModifiedBy>
  <cp:revision>1</cp:revision>
  <dcterms:created xsi:type="dcterms:W3CDTF">2026-07-09T09:06:41.621Z</dcterms:created>
  <dcterms:modified xsi:type="dcterms:W3CDTF">2026-07-09T09:06:41.621Z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