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ProjectVL 体验目标一页纸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合成塔防原型 · 竞品调研驱动（2025–2026 市场数据）· 2026-07-09 · 2026-07-10 修订（受众／平台／反应形态／失败代价）</w:t>
      </w:r>
    </w:p>
    <w:p>
      <w:pPr>
        <w:pBdr>
          <w:bottom w:val="single" w:color="2E75B6" w:sz="6" w:space="4"/>
        </w:pBdr>
        <w:spacing w:after="60"/>
      </w:pPr>
      <w:r>
        <w:rPr>
          <w:rFonts w:ascii="Microsoft YaHei" w:cs="Microsoft YaHei" w:eastAsia="Microsoft YaHei" w:hAnsi="Microsoft YaHei"/>
          <w:b/>
          <w:bCs/>
          <w:color w:val="333333"/>
          <w:sz w:val="16"/>
          <w:szCs w:val="16"/>
        </w:rPr>
        <w:t xml:space="preserve">置信标注  </w:t>
      </w:r>
      <w:r>
        <w:rPr>
          <w:rFonts w:ascii="Microsoft YaHei" w:cs="Microsoft YaHei" w:eastAsia="Microsoft YaHei" w:hAnsi="Microsoft YaHei"/>
          <w:b/>
          <w:bCs/>
          <w:color w:val="1E7B34"/>
          <w:sz w:val="15"/>
          <w:szCs w:val="15"/>
        </w:rPr>
        <w:t xml:space="preserve">【实测】</w:t>
      </w: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厂商/Steam口径  </w:t>
      </w:r>
      <w:r>
        <w:rPr>
          <w:rFonts w:ascii="Microsoft YaHei" w:cs="Microsoft YaHei" w:eastAsia="Microsoft YaHei" w:hAnsi="Microsoft YaHei"/>
          <w:b/>
          <w:bCs/>
          <w:color w:val="B7791F"/>
          <w:sz w:val="15"/>
          <w:szCs w:val="15"/>
        </w:rPr>
        <w:t xml:space="preserve">【估算】</w:t>
      </w: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第三方(Sensor Tower/AppMagic等)  </w:t>
      </w:r>
      <w:r>
        <w:rPr>
          <w:rFonts w:ascii="Microsoft YaHei" w:cs="Microsoft YaHei" w:eastAsia="Microsoft YaHei" w:hAnsi="Microsoft YaHei"/>
          <w:b/>
          <w:bCs/>
          <w:color w:val="2E75B6"/>
          <w:sz w:val="15"/>
          <w:szCs w:val="15"/>
        </w:rPr>
        <w:t xml:space="preserve">【共识】</w:t>
      </w: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社区/攻略  </w:t>
      </w:r>
      <w:r>
        <w:rPr>
          <w:rFonts w:ascii="Microsoft YaHei" w:cs="Microsoft YaHei" w:eastAsia="Microsoft YaHei" w:hAnsi="Microsoft YaHei"/>
          <w:b/>
          <w:bCs/>
          <w:color w:val="C0392B"/>
          <w:sz w:val="15"/>
          <w:szCs w:val="15"/>
        </w:rPr>
        <w:t xml:space="preserve">【推断】</w:t>
      </w: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本文推断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一、目标受众画像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三个池子的用户画像差异明显：合成塔防（Rush Royale／Random Dice）以偏男性、25–40 岁的策略向玩家为主，重深度与养成；幸存者like（Survivor.io／Brotato）是碎片时间、能接受「挂机＋关键时点主动出手」的轻中度玩家；merge 消除（Gossip Harbor／Travel Town）则约 79% 为女性、均龄 32、单次会话仅约 4–4.5 分钟的高频休闲玩家【估算，Sensor Tower】。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受众收窄为「合成塔防 ∩ 幸存者like 轻度玩家」交集（2026-07-10 修订）：想要一点策略深度、但只有碎片时间、且厌倦「无固定终点的无限刷图」的 25–35 岁玩家。merge／三消池不作为受众来源，仅作交互模式参照（其短会话高频 tap 数据仍用于注意力预算校准）。场景为通勤／睡前／排队，单次可用 5–15 分钟；操作复杂度容忍度中低——接受「全自动炮台＋卡牌少量主动决策」，但不接受走位微操；付费习惯为轻内购＋激励广告。初版平台定为竖屏触控手机，双手持机为主要操作姿态；PC 端共享同一套战斗规则，以鼠标点击＋键盘快捷键适配各自输入（原型以竖屏网页画布先行，不影响 Unity 复刻）。差异化机会点：头部合成塔防普遍是无限刷图或 PvP、正统幸存者like 偏硬核长局，本作用「固定波次＋Boss」＋更短单局给出明确闭环。定位一句话：手上轻、脑子重、单局短——易上手难精通。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二、单局时长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初始假设 8–12 分钟经竞品验证偏保守。结构最接近的「固定波次＋Boss」锚点：Brotato 为 20 波＋Boss、单局约 15–20 分钟【共识，Steam 商店页】；20 Minutes Till Dawn 设计目标 20 分钟；Vampire Survivors 默认单局 30 分钟、最短模式约 15 分钟【估算】；Survivor.io 单关约 10–15 分钟【推断】。但上述多为硬核 roguelite／PC 向，而移动端会话数据更短（merge 约 4–4.5 分钟／会话【估算】）。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结论：单局 10–14 分钟（目标中位 ≈ 12–13 分钟），8 波＋Boss；每波约 62–85 秒战斗＋20–30 秒呼吸口，Boss 约 100–120 秒。既保留幸存者like「完整一局」的成就闭环，又贴合移动碎片场景的单次时长上限。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三、难度曲线意图图</w:t>
      </w:r>
    </w:p>
    <w:p>
      <w:pPr>
        <w:spacing w:after="80" w:before="6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tension" descr="8波+Boss张力曲线" title="单局张力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曲线为 8 段「战斗爬升 → 波末峰值 → 呼吸口回落」的锯齿，基线随波次抬升，Boss 前设一段蓄力谷再冲终局 climax。约束满足：张力峰值落在每波末与 Boss 前，波间为呼吸口。各点玩家心理与预期操作：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Microsoft YaHei" w:cs="Microsoft YaHei" w:eastAsia="Microsoft YaHei" w:hAnsi="Microsoft YaHei"/>
          <w:b/>
          <w:bCs/>
          <w:color w:val="333333"/>
          <w:sz w:val="18"/>
          <w:szCs w:val="18"/>
        </w:rPr>
        <w:t xml:space="preserve">波内战斗（爬升）：</w:t>
      </w:r>
      <w:r>
        <w:rPr>
          <w:rFonts w:ascii="Microsoft YaHei" w:cs="Microsoft YaHei" w:eastAsia="Microsoft YaHei" w:hAnsi="Microsoft YaHei"/>
          <w:color w:val="444444"/>
          <w:sz w:val="18"/>
          <w:szCs w:val="18"/>
        </w:rPr>
        <w:t xml:space="preserve">心理=紧张／专注；操作=判断落点、盯合成溢出、蓄势。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Microsoft YaHei" w:cs="Microsoft YaHei" w:eastAsia="Microsoft YaHei" w:hAnsi="Microsoft YaHei"/>
          <w:b/>
          <w:bCs/>
          <w:color w:val="333333"/>
          <w:sz w:val="18"/>
          <w:szCs w:val="18"/>
        </w:rPr>
        <w:t xml:space="preserve">波末峰值：</w:t>
      </w:r>
      <w:r>
        <w:rPr>
          <w:rFonts w:ascii="Microsoft YaHei" w:cs="Microsoft YaHei" w:eastAsia="Microsoft YaHei" w:hAnsi="Microsoft YaHei"/>
          <w:color w:val="444444"/>
          <w:sz w:val="18"/>
          <w:szCs w:val="18"/>
        </w:rPr>
        <w:t xml:space="preserve">心理=最高瞬时压力；操作=拖出一次性消耗卡解围、抢救阵型。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Microsoft YaHei" w:cs="Microsoft YaHei" w:eastAsia="Microsoft YaHei" w:hAnsi="Microsoft YaHei"/>
          <w:b/>
          <w:bCs/>
          <w:color w:val="333333"/>
          <w:sz w:val="18"/>
          <w:szCs w:val="18"/>
        </w:rPr>
        <w:t xml:space="preserve">波间呼吸口（谷值）：</w:t>
      </w:r>
      <w:r>
        <w:rPr>
          <w:rFonts w:ascii="Microsoft YaHei" w:cs="Microsoft YaHei" w:eastAsia="Microsoft YaHei" w:hAnsi="Microsoft YaHei"/>
          <w:color w:val="444444"/>
          <w:sz w:val="18"/>
          <w:szCs w:val="18"/>
        </w:rPr>
        <w:t xml:space="preserve">心理=放松／规划；操作=合成升星、整理装备区、消化掉落。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Microsoft YaHei" w:cs="Microsoft YaHei" w:eastAsia="Microsoft YaHei" w:hAnsi="Microsoft YaHei"/>
          <w:b/>
          <w:bCs/>
          <w:color w:val="333333"/>
          <w:sz w:val="18"/>
          <w:szCs w:val="18"/>
        </w:rPr>
        <w:t xml:space="preserve">Boss 前蓄力谷：</w:t>
      </w:r>
      <w:r>
        <w:rPr>
          <w:rFonts w:ascii="Microsoft YaHei" w:cs="Microsoft YaHei" w:eastAsia="Microsoft YaHei" w:hAnsi="Microsoft YaHei"/>
          <w:color w:val="444444"/>
          <w:sz w:val="18"/>
          <w:szCs w:val="18"/>
        </w:rPr>
        <w:t xml:space="preserve">心理=短暂低压；操作=做最后一次装备／合成决策，定型 build。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Microsoft YaHei" w:cs="Microsoft YaHei" w:eastAsia="Microsoft YaHei" w:hAnsi="Microsoft YaHei"/>
          <w:b/>
          <w:bCs/>
          <w:color w:val="333333"/>
          <w:sz w:val="18"/>
          <w:szCs w:val="18"/>
        </w:rPr>
        <w:t xml:space="preserve">Boss climax：</w:t>
      </w:r>
      <w:r>
        <w:rPr>
          <w:rFonts w:ascii="Microsoft YaHei" w:cs="Microsoft YaHei" w:eastAsia="Microsoft YaHei" w:hAnsi="Microsoft YaHei"/>
          <w:color w:val="444444"/>
          <w:sz w:val="18"/>
          <w:szCs w:val="18"/>
        </w:rPr>
        <w:t xml:space="preserve">心理=全局最高张力；操作=检验本局 build 成型度，集中释放。失败代价定为「保底成长型」（2026-07-10）：失败也结算局外货币／解锁进度，每局皆有积累；不设局内复活救场，以保住 Boss 前张力峰值的真实性。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四、注意力预算说明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目标值：波内 1–3 次有意义决策／分钟，波间呼吸口 6–10 次／分钟。对照——merge 游戏是高频 tap 的短会话（Gossip Harbor 约 4.5 分钟／会话、186 分钟／周、41 次／周【估算，Sensor Tower】），说明碎片玩家能承受高频微操但仅限短时；幸存者like 以挂机为主、仅在升级与围解时主动。取该两档意在制造「张弛」对比：战斗段维持「低操作、看局势、关键点出手」的塔防手感（不做走位微操），呼吸口则把 merge 式高频合成／整理集中释放。即时反应形态定为「时刻型」（2026-07-10）：决策稀疏但窗口限时——掉落会过期、解围窗口会关闭，压力来自错过时机而非手速 APM，与波内 1–3 次／分预算兼容；不采用持续型高频点击。点击体验参照触屏音游的「快速发现→点击目标」反应爽感（不依赖节奏），弱化 FPS 式精确瞄准。限时窗口对轻度玩家的可接受度暂无外部数据支撑（merge 参照仅证明频率容忍，不证明期限压力容忍），列入玩测验证（docs/实证测试计划.md，H1）。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KPI 表（可检验）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下表校准任务书三项初始假设并增补 6 项。凡同类竞品无公开内部埋点者，基准标【推断】，需靠原型埋点自验。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1500"/>
        <w:gridCol w:w="2940"/>
      </w:tblGrid>
      <w:tr>
        <w:trPr>
          <w:tblHeader/>
        </w:trP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指标（含测量口径）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竞品基准（来源／日期／置信）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本作目标值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检验方法（原型埋点／统计）</w:t>
            </w:r>
          </w:p>
        </w:tc>
      </w:tr>
      <w:t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6"/>
                <w:szCs w:val="16"/>
              </w:rPr>
              <w:t xml:space="preserve">首局通关率 = 新用户首次完整单局（打到 Boss 结算并胜利）占比，按 install 首日 cohort 统计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同类无公开埋点；match-3 首三关多因兴趣流失 8.6–14.4%【估算】；roguelite 首胜常需数局【共识】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7"/>
                <w:szCs w:val="17"/>
              </w:rPr>
              <w:t xml:space="preserve">15–25%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埋点 run_start / run_win，按新用户首会话计算通关比例。2026-07-10 终定：严格对齐 VS/Brotato「首胜需数局」结构；首局挫败由保底成长（失败也有局外积累）吸收，见玩测假设 H5</w:t>
            </w:r>
          </w:p>
        </w:tc>
      </w:tr>
      <w:t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6"/>
                <w:szCs w:val="16"/>
              </w:rPr>
              <w:t xml:space="preserve">平均每波合成次数 = 单波内触发合成的次数（∑merge ÷ 波数）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Rush Royale／Random Dice 均以波间合并为主，无公开数值【共识→推断】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7"/>
                <w:szCs w:val="17"/>
              </w:rPr>
              <w:t xml:space="preserve">≥ 2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埋点 merge_event 带 wave_id，聚合后除以有效波数；分波段看分布</w:t>
            </w:r>
          </w:p>
        </w:tc>
      </w:tr>
      <w:t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6"/>
                <w:szCs w:val="16"/>
              </w:rPr>
              <w:t xml:space="preserve">掉落过期率 = 未被使用即过期/溢出的掉落 ÷ 总掉落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merge 头部靠溢出/能量墙驱动付费（Travel Town／Gossip Harbor）【估算→推断】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7"/>
                <w:szCs w:val="17"/>
              </w:rPr>
              <w:t xml:space="preserve">≤ 20%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埋点 drop_spawn 对 drop_consume／drop_expire 配对求比</w:t>
            </w:r>
          </w:p>
        </w:tc>
      </w:tr>
      <w:t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6"/>
                <w:szCs w:val="16"/>
              </w:rPr>
              <w:t xml:space="preserve">单局时长（中位）= 完整单局 run_start→run_end 的中位时长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Brotato 15–20min【共识】；20MTD 20min；VS 30/15min【估算】；Survivor.io 关卡 10–15min【推断】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7"/>
                <w:szCs w:val="17"/>
              </w:rPr>
              <w:t xml:space="preserve">10–14min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埋点 run_start／run_end 求中位；剔除中途退出局</w:t>
            </w:r>
          </w:p>
        </w:tc>
      </w:tr>
      <w:t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6"/>
                <w:szCs w:val="16"/>
              </w:rPr>
              <w:t xml:space="preserve">波间呼吸口时长占比 = ∑呼吸口时长 ÷ 单局总时长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Brotato 商店阶段占比约 15–25%【推断】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7"/>
                <w:szCs w:val="17"/>
              </w:rPr>
              <w:t xml:space="preserve">20–30%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分别计时 wave_combat 与 breather 段，求占比</w:t>
            </w:r>
          </w:p>
        </w:tc>
      </w:tr>
      <w:t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6"/>
                <w:szCs w:val="16"/>
              </w:rPr>
              <w:t xml:space="preserve">Boss 战时长占比 = Boss 战时长 ÷ 单局总时长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幸存者like 终局峰值段占比【推断】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7"/>
                <w:szCs w:val="17"/>
              </w:rPr>
              <w:t xml:space="preserve">12–18%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埋点 boss_start／boss_end 计时除以单局总时长</w:t>
            </w:r>
          </w:p>
        </w:tc>
      </w:tr>
      <w:t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6"/>
                <w:szCs w:val="16"/>
              </w:rPr>
              <w:t xml:space="preserve">三选一 perk 决策耗时 = perk 面板打开→确认的中位时长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roguelite 选择界面停留约 3–8 秒【共识】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7"/>
                <w:szCs w:val="17"/>
              </w:rPr>
              <w:t xml:space="preserve">中位 ≤ 6s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埋点 perk_open／perk_confirm 时间差；过长=选项可读性差</w:t>
            </w:r>
          </w:p>
        </w:tc>
      </w:tr>
      <w:t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6"/>
                <w:szCs w:val="16"/>
              </w:rPr>
              <w:t xml:space="preserve">卡牌消耗释放频率 = 每分钟主动拖卡消耗释放次数（分波内／波间）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对齐注意力预算：波内 1–3 决策/分【推断】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7"/>
                <w:szCs w:val="17"/>
              </w:rPr>
              <w:t xml:space="preserve">波内 1–2 次/分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埋点 card_cast_event 按分钟聚合，分战斗／呼吸口两段</w:t>
            </w:r>
          </w:p>
        </w:tc>
      </w:tr>
      <w:tr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6"/>
                <w:szCs w:val="16"/>
              </w:rPr>
              <w:t xml:space="preserve">首日/七日留存 D1 / D7</w:t>
            </w:r>
          </w:p>
        </w:tc>
        <w:tc>
          <w:tcPr>
            <w:tcW w:type="dxa" w:w="2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match-3 D7&gt;20% 为好、转化≥1.69%【估算，行业基准】</w:t>
            </w:r>
          </w:p>
        </w:tc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17"/>
                <w:szCs w:val="17"/>
              </w:rPr>
              <w:t xml:space="preserve">D1≥40% / D7≥20%</w:t>
            </w:r>
          </w:p>
        </w:tc>
        <w:tc>
          <w:tcPr>
            <w:tcW w:type="dxa" w:w="29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44444"/>
                <w:sz w:val="16"/>
                <w:szCs w:val="16"/>
              </w:rPr>
              <w:t xml:space="preserve">标准 install→return 留存埋点，按渠道 cohort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附录：分池竞品调研笔记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595959"/>
          <w:sz w:val="17"/>
          <w:szCs w:val="17"/>
        </w:rPr>
        <w:t xml:space="preserve">市场数字若无特别说明，均为 Sensor Tower「近一月」美区估算口径（2025–2026 采集），仅示量级与趋势，非厂商披露。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5"/>
          <w:szCs w:val="25"/>
        </w:rPr>
        <w:t xml:space="preserve">池 1 · 合成塔防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Rush Royale（My.Games）— 头部、平稳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生命周期收入 &gt;$500M、累计下载 100M+【实测/厂商里程碑】；峰值 DAU 约 1.14M、MAU 6M+（2024-06 口径）。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近月美区：iOS 约 200k 下载/$900k、Google Play 约 300k 下载/$500k【估算，Sensor Tower】。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节奏：3×5 网格＋mana 放置，合并同类单位；miniboss 每 5 波、boss 每 10 波，co-op 仅一命失守即败。合并主要在波间进行【共识】。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q-0hlcpddwt47smoellqo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Pocket Gamer：$500M 里程碑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f_m0rgklc3n3b0qgsqla4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Sensor Tower 概览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6o41mil2hbmvhihedb_j1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Fandom：Gamemodes</w:t>
        </w:r>
      </w:hyperlink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Random Dice: Defense（111%）— 衰退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近月美区：iOS 约 10k 下载/$100k、GP 约 20k 下载/$80k【估算，Sensor Tower】。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5 骰子 deck；单人约 20 波成型，co-op 可达 30–100+ 波；合并从中心向外【共识】。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cloc6o3woic976nhs1w5x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Sensor Tower 概览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5fvh42yip7tkhalhchqp4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Random Dice Wiki：Dice Merging</w:t>
        </w:r>
      </w:hyperlink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Grow Castle / Wild Castle — 长尾 idle TD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Grow Castle 生命周期约 43M 下载、近月约 200k 下载/$40k【估算】；Wild Castle 主打 10,000+ 波挂机、60+ 英雄。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定位：挂机放置为核，主动决策稀疏——反例，提示本作需以「固定终点＋主动合成」制造差异。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9d4grpqsucypdgmloge_w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Sensor Tower：Grow Castle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nvbu2jqkb0w8k2n0aze4s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Wild Castle（App Store）</w:t>
        </w:r>
      </w:hyperlink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Kingshot（Century Games）— 2025 黑马（市场参照，非同结构）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2025 年估收约 $330M、iOS 下载 18.5M、多国策略榜 #1，2026 年仍在更新【估算】。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为 4X 建城＋TD 混合，非单局结构；提示「TD 外壳＋元游戏深度」仍有爆发空间。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-hn1b1rrs_nhakcnxsfpt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FoxData 分析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umdtflwwfysfruyxgeiuj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Naavik：Century Games 组合</w:t>
        </w:r>
      </w:hyperlink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5"/>
          <w:szCs w:val="25"/>
        </w:rPr>
        <w:t xml:space="preserve">池 2 · 幸存者like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Vampire Survivors（poncle）— 品类标杆、仍活跃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Steam 约 600 万份、累计毛收入约 $57M【估算，Steam 计算器】。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单局：默认 30 分钟计时（生存到 30:00 触发死神），部分地图/模式约 15 分钟——本作单局时长上界参照。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jsq7hje386fvlmpgl6hem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Steam Revenue Calculator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s4aojmlpktoaztsepf61a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Levvvel 统计</w:t>
        </w:r>
      </w:hyperlink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Survivor.io（Habby）— 平稳长尾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累计安装 80M+（2025 中）、IAP 累计 &gt;$500M、仍约 $5M/月；近月美区 iOS 约 200k 下载/$2M、GP 约 200k/$1M【估算】。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单关约 10–15 分钟，挂机为主、关键点主动——移动端「完整一局」节奏参照。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qn4jgvnwbqcmr72yv2xmt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Gamesforum：$5M/月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rlucflohwgbnoerezeawh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Sensor Tower 概览</w:t>
        </w:r>
      </w:hyperlink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Brotato / 20 Minutes Till Dawn — 结构最贴近（波次+终局）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Brotato：20 波，首波 20 秒、每波 +5 秒至 60 秒封顶，单局约 15–20 分钟【共识，Steam/Wiki】。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20 Minutes Till Dawn：设计目标 20 分钟单局。二者印证「固定波次＋明确终点」的成就闭环价值。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so5gsmqauaqfq1tvb5jk-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Brotato Wiki：Waves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puths2jxu3qjq10ear1p2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20MTD（Steam）</w:t>
        </w:r>
      </w:hyperlink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5"/>
          <w:szCs w:val="25"/>
        </w:rPr>
        <w:t xml:space="preserve">池 3 · 合成消除 / merge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Gossip Harbor（Microfun）— 上升、品类头部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2025 年收入 &gt;$650M、2025-12 单月 IAP &gt;$115M；近月美区 iOS 约 3M 下载/$51M、GP 约 4M/$34M【估算】。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受众 79% 女性、均龄 32；会话 186 分钟/周 ÷ 41 次 ≈ 4.5 分钟/会话——短会话高频，注意力预算依据。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euvi4ifbnmwerrzoviutf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Naavik：Gossip Harbor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023vx7ahkyt9-cwegnovb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Sensor Tower 概览</w:t>
        </w:r>
      </w:hyperlink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Travel Town（Magmatic / Moon Active）— merge 第二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2025 年约 $291M；ARPDAU 约 $0.35；会话 128 分钟/周 ÷ 32 次 ≈ 4.0 分钟/会话【估算】。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merge-2 经营叙事；与 Gossip Harbor 同为短会话、女性向、高频合并样本。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e4fxp7ewrqwx3offd2rrb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PocketGamer.biz：2025 top-grossing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zbmrdwkd7tkeqdlmnglgm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Naavik：Travel Town</w:t>
        </w:r>
      </w:hyperlink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Triple Match 3D / 抓大鹅 — 三消合成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Triple Match 3D 近月约 90k 下载/$4M【估算】；抓大鹅为微信小游戏、羊了个羊式 3D 三消，单局极短（数分钟）、靠社交裂变【共识】。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启示：三消合成单局可压到分钟级，但本作需以塔防张力延长至 10–14 分钟以承载策略深度。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epuuq4_e8bsvzaik5osdt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AppMagic：Triple Match 3D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 ｜ </w:t>
      </w:r>
      <w:hyperlink w:history="1" r:id="rIdktn86ohjsbga6lmzuvzlg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抓大鹅（豆瓣）</w:t>
        </w:r>
      </w:hyperlink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难度/留存跨界基准（消除类，可参照校准）</w:t>
      </w:r>
    </w:p>
    <w:p>
      <w:pPr>
        <w:spacing w:after="40" w:line="25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· match-3 关卡通过率 &lt;30% 或 &gt;90% 视为异常；难度种子胜率区间 0.15–0.75；D7 留存 &gt;20% 为好、付费转化 ≥1.69%（头部 3.5–4%）【估算，GameAnalytics】。</w:t>
      </w:r>
    </w:p>
    <w:p>
      <w:pPr>
        <w:spacing w:after="80" w:line="250"/>
      </w:pP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来源：</w:t>
      </w:r>
      <w:hyperlink w:history="1" r:id="rIddvj0ti4ipm14idszegvay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GameAnalytics：Match-3 指标</w:t>
        </w:r>
      </w:hyperlink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-0hlcpddwt47smoellqo" Type="http://schemas.openxmlformats.org/officeDocument/2006/relationships/hyperlink" Target="https://www.pocketgamer.com/rush-royale/new-revenue-milestone/" TargetMode="External"/><Relationship Id="rIdf_m0rgklc3n3b0qgsqla4" Type="http://schemas.openxmlformats.org/officeDocument/2006/relationships/hyperlink" Target="https://app.sensortower.com/overview/1526121033?country=US" TargetMode="External"/><Relationship Id="rId6o41mil2hbmvhihedb_j1" Type="http://schemas.openxmlformats.org/officeDocument/2006/relationships/hyperlink" Target="https://rush-royale.fandom.com/wiki/Gamemodes" TargetMode="External"/><Relationship Id="rIdcloc6o3woic976nhs1w5x" Type="http://schemas.openxmlformats.org/officeDocument/2006/relationships/hyperlink" Target="https://app.sensortower.com/overview/1462877149?country=US" TargetMode="External"/><Relationship Id="rId5fvh42yip7tkhalhchqp4" Type="http://schemas.openxmlformats.org/officeDocument/2006/relationships/hyperlink" Target="https://random-dice.fandom.com/wiki/Dice_Merging_Guide" TargetMode="External"/><Relationship Id="rId9d4grpqsucypdgmloge_w" Type="http://schemas.openxmlformats.org/officeDocument/2006/relationships/hyperlink" Target="https://app.sensortower.com/overview/com.raongames.growcastle?country=us" TargetMode="External"/><Relationship Id="rIdnvbu2jqkb0w8k2n0aze4s" Type="http://schemas.openxmlformats.org/officeDocument/2006/relationships/hyperlink" Target="https://apps.apple.com/us/app/wild-castle-tower-defense-td/id1516523206" TargetMode="External"/><Relationship Id="rId-hn1b1rrs_nhakcnxsfpt" Type="http://schemas.openxmlformats.org/officeDocument/2006/relationships/hyperlink" Target="https://foxdata.com/en/blogs/kingshot-a-remastered-survival-strategy-game-poised-to-dominate-mobile-in-2025/" TargetMode="External"/><Relationship Id="rIdumdtflwwfysfruyxgeiuj" Type="http://schemas.openxmlformats.org/officeDocument/2006/relationships/hyperlink" Target="https://naavik.co/digest/century-games-4x-portfolio-strategy/" TargetMode="External"/><Relationship Id="rIdjsq7hje386fvlmpgl6hem" Type="http://schemas.openxmlformats.org/officeDocument/2006/relationships/hyperlink" Target="https://steam-revenue-calculator.com/app/1794680/vampire-survivors" TargetMode="External"/><Relationship Id="rIds4aojmlpktoaztsepf61a" Type="http://schemas.openxmlformats.org/officeDocument/2006/relationships/hyperlink" Target="https://levvvel.com/vampire-survivors-statistics/" TargetMode="External"/><Relationship Id="rIdqn4jgvnwbqcmr72yv2xmt" Type="http://schemas.openxmlformats.org/officeDocument/2006/relationships/hyperlink" Target="https://www.gf.symphonyonline.co.uk/news/how-survivor.io-continues-to-pull-in-5-million-a-month-three-years-later" TargetMode="External"/><Relationship Id="rIdrlucflohwgbnoerezeawh" Type="http://schemas.openxmlformats.org/officeDocument/2006/relationships/hyperlink" Target="https://app.sensortower.com/overview/1528941310?country=US" TargetMode="External"/><Relationship Id="rIdso5gsmqauaqfq1tvb5jk-" Type="http://schemas.openxmlformats.org/officeDocument/2006/relationships/hyperlink" Target="https://brotato.wiki.spellsandguns.com/Waves" TargetMode="External"/><Relationship Id="rIdpuths2jxu3qjq10ear1p2" Type="http://schemas.openxmlformats.org/officeDocument/2006/relationships/hyperlink" Target="https://store.steampowered.com/app/1966900/20_Minutes_Till_Dawn/" TargetMode="External"/><Relationship Id="rIdeuvi4ifbnmwerrzoviutf" Type="http://schemas.openxmlformats.org/officeDocument/2006/relationships/hyperlink" Target="https://naavik.co/digest/gossip-harbors-meteoric-rise-in-merge/" TargetMode="External"/><Relationship Id="rId023vx7ahkyt9-cwegnovb" Type="http://schemas.openxmlformats.org/officeDocument/2006/relationships/hyperlink" Target="https://app.sensortower.com/overview/1623318294?country=US" TargetMode="External"/><Relationship Id="rIde4fxp7ewrqwx3offd2rrb" Type="http://schemas.openxmlformats.org/officeDocument/2006/relationships/hyperlink" Target="https://www.pocketgamer.biz/the-top-grossing-mobile-games-of-2025/" TargetMode="External"/><Relationship Id="rIdzbmrdwkd7tkeqdlmnglgm" Type="http://schemas.openxmlformats.org/officeDocument/2006/relationships/hyperlink" Target="https://naavik.co/digest/why-travel-town-is-dominating-mobile-merge/" TargetMode="External"/><Relationship Id="rIdepuuq4_e8bsvzaik5osdt" Type="http://schemas.openxmlformats.org/officeDocument/2006/relationships/hyperlink" Target="https://appmagic.rocks/iphone/triple-match-3d/1607122287/?hl=en" TargetMode="External"/><Relationship Id="rIdktn86ohjsbga6lmzuvzlg" Type="http://schemas.openxmlformats.org/officeDocument/2006/relationships/hyperlink" Target="https://m.douban.com/game/subject/36751477/" TargetMode="External"/><Relationship Id="rIddvj0ti4ipm14idszegvay" Type="http://schemas.openxmlformats.org/officeDocument/2006/relationships/hyperlink" Target="https://www.gameanalytics.com/blog/match-3-games-metrics-guide" TargetMode="External"/><Relationship Id="rId7" Type="http://schemas.openxmlformats.org/officeDocument/2006/relationships/image" Target="media/4a814dea51854e476e342a702e51e5b175826cc5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ProjectVL</dc:creator>
  <cp:lastModifiedBy>Un-named</cp:lastModifiedBy>
  <cp:revision>1</cp:revision>
  <dcterms:created xsi:type="dcterms:W3CDTF">2026-07-09T09:06:41.621Z</dcterms:created>
  <dcterms:modified xsi:type="dcterms:W3CDTF">2026-07-09T09:06:41.621Z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