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561" w:rsidRDefault="0004068B" w:rsidP="008E772E">
      <w:pPr>
        <w:pStyle w:val="SAGETitle"/>
      </w:pPr>
      <w:r>
        <w:t>Sage 300</w:t>
      </w:r>
      <w:r w:rsidR="00066E48">
        <w:t xml:space="preserve"> Web Screens SDK</w:t>
      </w:r>
    </w:p>
    <w:p w:rsidR="007F0561" w:rsidRDefault="00ED3914" w:rsidP="007F0561">
      <w:pPr>
        <w:pStyle w:val="SAGESubtitle"/>
      </w:pPr>
      <w:r>
        <w:t>Resx Generation Utility</w:t>
      </w:r>
    </w:p>
    <w:p w:rsidR="001266B2" w:rsidRDefault="001266B2" w:rsidP="00915C20">
      <w:pPr>
        <w:pStyle w:val="SAGETitleDate"/>
      </w:pPr>
    </w:p>
    <w:p w:rsidR="001266B2" w:rsidRDefault="001266B2" w:rsidP="00915C20">
      <w:pPr>
        <w:pStyle w:val="SAGETitleDate"/>
      </w:pPr>
    </w:p>
    <w:p w:rsidR="004F4F8E" w:rsidRDefault="00403DBF"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04068B">
        <w:t xml:space="preserve"> 2016</w:t>
      </w:r>
    </w:p>
    <w:p w:rsidR="007C68BF" w:rsidRDefault="007C68BF" w:rsidP="007C68BF">
      <w:pPr>
        <w:pStyle w:val="SAGEBodyText"/>
      </w:pPr>
      <w:r>
        <w:lastRenderedPageBreak/>
        <w:t>The MIT License (MIT)</w:t>
      </w:r>
    </w:p>
    <w:p w:rsidR="007C68BF" w:rsidRDefault="007C68BF" w:rsidP="007C68BF">
      <w:pPr>
        <w:pStyle w:val="SAGEBodyText"/>
      </w:pPr>
      <w:r>
        <w:t>Copyright © 2016 The Sage Group plc or its licensors. All rights reserved.</w:t>
      </w:r>
    </w:p>
    <w:p w:rsidR="007C68BF" w:rsidRDefault="007C68BF" w:rsidP="007C68BF">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68BF" w:rsidRDefault="007C68BF" w:rsidP="007C68BF">
      <w:pPr>
        <w:pStyle w:val="SAGEBodyText"/>
      </w:pPr>
      <w:r>
        <w:t>The above copyright notice and this permission notice shall be included in all copies or substantial portions of the Software.</w:t>
      </w:r>
    </w:p>
    <w:p w:rsidR="00063C74" w:rsidRPr="00FB3420" w:rsidRDefault="007C68BF" w:rsidP="007C68BF">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bookmarkStart w:id="0" w:name="_GoBack"/>
      <w:bookmarkEnd w:id="0"/>
      <w:r w:rsidRPr="00FB3420">
        <w:rPr>
          <w:rStyle w:val="Hyperlink"/>
        </w:rPr>
        <w:t xml:space="preserve"> </w:t>
      </w:r>
    </w:p>
    <w:p w:rsidR="005F3BCD" w:rsidRPr="000D184D" w:rsidRDefault="005135C7" w:rsidP="0081634F">
      <w:pPr>
        <w:pStyle w:val="SAGEHeading1noTOC"/>
        <w:framePr w:wrap="around"/>
      </w:pPr>
      <w:r>
        <w:lastRenderedPageBreak/>
        <w:t>Contents</w:t>
      </w:r>
    </w:p>
    <w:p w:rsidR="00D51098"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43314203" w:history="1">
        <w:r w:rsidR="00D51098" w:rsidRPr="00341FAA">
          <w:rPr>
            <w:rStyle w:val="Hyperlink"/>
            <w:noProof/>
          </w:rPr>
          <w:t>1.</w:t>
        </w:r>
        <w:r w:rsidR="00D51098">
          <w:rPr>
            <w:rFonts w:asciiTheme="minorHAnsi" w:eastAsiaTheme="minorEastAsia" w:hAnsiTheme="minorHAnsi"/>
            <w:b w:val="0"/>
            <w:noProof/>
            <w:sz w:val="22"/>
          </w:rPr>
          <w:tab/>
        </w:r>
        <w:r w:rsidR="00D51098" w:rsidRPr="00341FAA">
          <w:rPr>
            <w:rStyle w:val="Hyperlink"/>
            <w:noProof/>
          </w:rPr>
          <w:t>Overview</w:t>
        </w:r>
        <w:r w:rsidR="00D51098">
          <w:rPr>
            <w:noProof/>
            <w:webHidden/>
          </w:rPr>
          <w:tab/>
        </w:r>
        <w:r w:rsidR="00D51098">
          <w:rPr>
            <w:noProof/>
            <w:webHidden/>
          </w:rPr>
          <w:fldChar w:fldCharType="begin"/>
        </w:r>
        <w:r w:rsidR="00D51098">
          <w:rPr>
            <w:noProof/>
            <w:webHidden/>
          </w:rPr>
          <w:instrText xml:space="preserve"> PAGEREF _Toc443314203 \h </w:instrText>
        </w:r>
        <w:r w:rsidR="00D51098">
          <w:rPr>
            <w:noProof/>
            <w:webHidden/>
          </w:rPr>
        </w:r>
        <w:r w:rsidR="00D51098">
          <w:rPr>
            <w:noProof/>
            <w:webHidden/>
          </w:rPr>
          <w:fldChar w:fldCharType="separate"/>
        </w:r>
        <w:r w:rsidR="00D51098">
          <w:rPr>
            <w:noProof/>
            <w:webHidden/>
          </w:rPr>
          <w:t>4</w:t>
        </w:r>
        <w:r w:rsidR="00D51098">
          <w:rPr>
            <w:noProof/>
            <w:webHidden/>
          </w:rPr>
          <w:fldChar w:fldCharType="end"/>
        </w:r>
      </w:hyperlink>
    </w:p>
    <w:p w:rsidR="00D51098" w:rsidRDefault="00996D58">
      <w:pPr>
        <w:pStyle w:val="TOC1"/>
        <w:rPr>
          <w:rFonts w:asciiTheme="minorHAnsi" w:eastAsiaTheme="minorEastAsia" w:hAnsiTheme="minorHAnsi"/>
          <w:b w:val="0"/>
          <w:noProof/>
          <w:sz w:val="22"/>
        </w:rPr>
      </w:pPr>
      <w:hyperlink w:anchor="_Toc443314204" w:history="1">
        <w:r w:rsidR="00D51098" w:rsidRPr="00341FAA">
          <w:rPr>
            <w:rStyle w:val="Hyperlink"/>
            <w:noProof/>
          </w:rPr>
          <w:t>2.</w:t>
        </w:r>
        <w:r w:rsidR="00D51098">
          <w:rPr>
            <w:rFonts w:asciiTheme="minorHAnsi" w:eastAsiaTheme="minorEastAsia" w:hAnsiTheme="minorHAnsi"/>
            <w:b w:val="0"/>
            <w:noProof/>
            <w:sz w:val="22"/>
          </w:rPr>
          <w:tab/>
        </w:r>
        <w:r w:rsidR="00D51098" w:rsidRPr="00341FAA">
          <w:rPr>
            <w:rStyle w:val="Hyperlink"/>
            <w:noProof/>
          </w:rPr>
          <w:t>Control Descriptions</w:t>
        </w:r>
        <w:r w:rsidR="00D51098">
          <w:rPr>
            <w:noProof/>
            <w:webHidden/>
          </w:rPr>
          <w:tab/>
        </w:r>
        <w:r w:rsidR="00D51098">
          <w:rPr>
            <w:noProof/>
            <w:webHidden/>
          </w:rPr>
          <w:fldChar w:fldCharType="begin"/>
        </w:r>
        <w:r w:rsidR="00D51098">
          <w:rPr>
            <w:noProof/>
            <w:webHidden/>
          </w:rPr>
          <w:instrText xml:space="preserve"> PAGEREF _Toc443314204 \h </w:instrText>
        </w:r>
        <w:r w:rsidR="00D51098">
          <w:rPr>
            <w:noProof/>
            <w:webHidden/>
          </w:rPr>
        </w:r>
        <w:r w:rsidR="00D51098">
          <w:rPr>
            <w:noProof/>
            <w:webHidden/>
          </w:rPr>
          <w:fldChar w:fldCharType="separate"/>
        </w:r>
        <w:r w:rsidR="00D51098">
          <w:rPr>
            <w:noProof/>
            <w:webHidden/>
          </w:rPr>
          <w:t>5</w:t>
        </w:r>
        <w:r w:rsidR="00D51098">
          <w:rPr>
            <w:noProof/>
            <w:webHidden/>
          </w:rPr>
          <w:fldChar w:fldCharType="end"/>
        </w:r>
      </w:hyperlink>
    </w:p>
    <w:p w:rsidR="00D51098" w:rsidRDefault="00996D58">
      <w:pPr>
        <w:pStyle w:val="TOC2"/>
        <w:rPr>
          <w:rFonts w:asciiTheme="minorHAnsi" w:eastAsiaTheme="minorEastAsia" w:hAnsiTheme="minorHAnsi"/>
        </w:rPr>
      </w:pPr>
      <w:hyperlink w:anchor="_Toc443314205" w:history="1">
        <w:r w:rsidR="00D51098" w:rsidRPr="00341FAA">
          <w:rPr>
            <w:rStyle w:val="Hyperlink"/>
          </w:rPr>
          <w:t>2.1</w:t>
        </w:r>
        <w:r w:rsidR="00D51098">
          <w:rPr>
            <w:rFonts w:asciiTheme="minorHAnsi" w:eastAsiaTheme="minorEastAsia" w:hAnsiTheme="minorHAnsi"/>
          </w:rPr>
          <w:tab/>
        </w:r>
        <w:r w:rsidR="00D51098" w:rsidRPr="00341FAA">
          <w:rPr>
            <w:rStyle w:val="Hyperlink"/>
          </w:rPr>
          <w:t>Toolbar Buttons</w:t>
        </w:r>
        <w:r w:rsidR="00D51098">
          <w:rPr>
            <w:webHidden/>
          </w:rPr>
          <w:tab/>
        </w:r>
        <w:r w:rsidR="00D51098">
          <w:rPr>
            <w:webHidden/>
          </w:rPr>
          <w:fldChar w:fldCharType="begin"/>
        </w:r>
        <w:r w:rsidR="00D51098">
          <w:rPr>
            <w:webHidden/>
          </w:rPr>
          <w:instrText xml:space="preserve"> PAGEREF _Toc443314205 \h </w:instrText>
        </w:r>
        <w:r w:rsidR="00D51098">
          <w:rPr>
            <w:webHidden/>
          </w:rPr>
        </w:r>
        <w:r w:rsidR="00D51098">
          <w:rPr>
            <w:webHidden/>
          </w:rPr>
          <w:fldChar w:fldCharType="separate"/>
        </w:r>
        <w:r w:rsidR="00D51098">
          <w:rPr>
            <w:webHidden/>
          </w:rPr>
          <w:t>5</w:t>
        </w:r>
        <w:r w:rsidR="00D51098">
          <w:rPr>
            <w:webHidden/>
          </w:rPr>
          <w:fldChar w:fldCharType="end"/>
        </w:r>
      </w:hyperlink>
    </w:p>
    <w:p w:rsidR="00D51098" w:rsidRDefault="00996D58">
      <w:pPr>
        <w:pStyle w:val="TOC2"/>
        <w:rPr>
          <w:rFonts w:asciiTheme="minorHAnsi" w:eastAsiaTheme="minorEastAsia" w:hAnsiTheme="minorHAnsi"/>
        </w:rPr>
      </w:pPr>
      <w:hyperlink w:anchor="_Toc443314206" w:history="1">
        <w:r w:rsidR="00D51098" w:rsidRPr="00341FAA">
          <w:rPr>
            <w:rStyle w:val="Hyperlink"/>
          </w:rPr>
          <w:t>2.2</w:t>
        </w:r>
        <w:r w:rsidR="00D51098">
          <w:rPr>
            <w:rFonts w:asciiTheme="minorHAnsi" w:eastAsiaTheme="minorEastAsia" w:hAnsiTheme="minorHAnsi"/>
          </w:rPr>
          <w:tab/>
        </w:r>
        <w:r w:rsidR="00D51098" w:rsidRPr="00341FAA">
          <w:rPr>
            <w:rStyle w:val="Hyperlink"/>
          </w:rPr>
          <w:t>Resource Information Grid</w:t>
        </w:r>
        <w:r w:rsidR="00D51098">
          <w:rPr>
            <w:webHidden/>
          </w:rPr>
          <w:tab/>
        </w:r>
        <w:r w:rsidR="00D51098">
          <w:rPr>
            <w:webHidden/>
          </w:rPr>
          <w:fldChar w:fldCharType="begin"/>
        </w:r>
        <w:r w:rsidR="00D51098">
          <w:rPr>
            <w:webHidden/>
          </w:rPr>
          <w:instrText xml:space="preserve"> PAGEREF _Toc443314206 \h </w:instrText>
        </w:r>
        <w:r w:rsidR="00D51098">
          <w:rPr>
            <w:webHidden/>
          </w:rPr>
        </w:r>
        <w:r w:rsidR="00D51098">
          <w:rPr>
            <w:webHidden/>
          </w:rPr>
          <w:fldChar w:fldCharType="separate"/>
        </w:r>
        <w:r w:rsidR="00D51098">
          <w:rPr>
            <w:webHidden/>
          </w:rPr>
          <w:t>5</w:t>
        </w:r>
        <w:r w:rsidR="00D51098">
          <w:rPr>
            <w:webHidden/>
          </w:rPr>
          <w:fldChar w:fldCharType="end"/>
        </w:r>
      </w:hyperlink>
    </w:p>
    <w:p w:rsidR="00D51098" w:rsidRDefault="00996D58">
      <w:pPr>
        <w:pStyle w:val="TOC2"/>
        <w:rPr>
          <w:rFonts w:asciiTheme="minorHAnsi" w:eastAsiaTheme="minorEastAsia" w:hAnsiTheme="minorHAnsi"/>
        </w:rPr>
      </w:pPr>
      <w:hyperlink w:anchor="_Toc443314207" w:history="1">
        <w:r w:rsidR="00D51098" w:rsidRPr="00341FAA">
          <w:rPr>
            <w:rStyle w:val="Hyperlink"/>
          </w:rPr>
          <w:t>2.3</w:t>
        </w:r>
        <w:r w:rsidR="00D51098">
          <w:rPr>
            <w:rFonts w:asciiTheme="minorHAnsi" w:eastAsiaTheme="minorEastAsia" w:hAnsiTheme="minorHAnsi"/>
          </w:rPr>
          <w:tab/>
        </w:r>
        <w:r w:rsidR="00D51098" w:rsidRPr="00341FAA">
          <w:rPr>
            <w:rStyle w:val="Hyperlink"/>
          </w:rPr>
          <w:t>Checkboxes</w:t>
        </w:r>
        <w:r w:rsidR="00D51098">
          <w:rPr>
            <w:webHidden/>
          </w:rPr>
          <w:tab/>
        </w:r>
        <w:r w:rsidR="00D51098">
          <w:rPr>
            <w:webHidden/>
          </w:rPr>
          <w:fldChar w:fldCharType="begin"/>
        </w:r>
        <w:r w:rsidR="00D51098">
          <w:rPr>
            <w:webHidden/>
          </w:rPr>
          <w:instrText xml:space="preserve"> PAGEREF _Toc443314207 \h </w:instrText>
        </w:r>
        <w:r w:rsidR="00D51098">
          <w:rPr>
            <w:webHidden/>
          </w:rPr>
        </w:r>
        <w:r w:rsidR="00D51098">
          <w:rPr>
            <w:webHidden/>
          </w:rPr>
          <w:fldChar w:fldCharType="separate"/>
        </w:r>
        <w:r w:rsidR="00D51098">
          <w:rPr>
            <w:webHidden/>
          </w:rPr>
          <w:t>6</w:t>
        </w:r>
        <w:r w:rsidR="00D51098">
          <w:rPr>
            <w:webHidden/>
          </w:rPr>
          <w:fldChar w:fldCharType="end"/>
        </w:r>
      </w:hyperlink>
    </w:p>
    <w:p w:rsidR="00D51098" w:rsidRDefault="00996D58">
      <w:pPr>
        <w:pStyle w:val="TOC1"/>
        <w:rPr>
          <w:rFonts w:asciiTheme="minorHAnsi" w:eastAsiaTheme="minorEastAsia" w:hAnsiTheme="minorHAnsi"/>
          <w:b w:val="0"/>
          <w:noProof/>
          <w:sz w:val="22"/>
        </w:rPr>
      </w:pPr>
      <w:hyperlink w:anchor="_Toc443314208" w:history="1">
        <w:r w:rsidR="00D51098" w:rsidRPr="00341FAA">
          <w:rPr>
            <w:rStyle w:val="Hyperlink"/>
            <w:noProof/>
          </w:rPr>
          <w:t>3.</w:t>
        </w:r>
        <w:r w:rsidR="00D51098">
          <w:rPr>
            <w:rFonts w:asciiTheme="minorHAnsi" w:eastAsiaTheme="minorEastAsia" w:hAnsiTheme="minorHAnsi"/>
            <w:b w:val="0"/>
            <w:noProof/>
            <w:sz w:val="22"/>
          </w:rPr>
          <w:tab/>
        </w:r>
        <w:r w:rsidR="00D51098" w:rsidRPr="00341FAA">
          <w:rPr>
            <w:rStyle w:val="Hyperlink"/>
            <w:noProof/>
          </w:rPr>
          <w:t>Resource Information Text File</w:t>
        </w:r>
        <w:r w:rsidR="00D51098">
          <w:rPr>
            <w:noProof/>
            <w:webHidden/>
          </w:rPr>
          <w:tab/>
        </w:r>
        <w:r w:rsidR="00D51098">
          <w:rPr>
            <w:noProof/>
            <w:webHidden/>
          </w:rPr>
          <w:fldChar w:fldCharType="begin"/>
        </w:r>
        <w:r w:rsidR="00D51098">
          <w:rPr>
            <w:noProof/>
            <w:webHidden/>
          </w:rPr>
          <w:instrText xml:space="preserve"> PAGEREF _Toc443314208 \h </w:instrText>
        </w:r>
        <w:r w:rsidR="00D51098">
          <w:rPr>
            <w:noProof/>
            <w:webHidden/>
          </w:rPr>
        </w:r>
        <w:r w:rsidR="00D51098">
          <w:rPr>
            <w:noProof/>
            <w:webHidden/>
          </w:rPr>
          <w:fldChar w:fldCharType="separate"/>
        </w:r>
        <w:r w:rsidR="00D51098">
          <w:rPr>
            <w:noProof/>
            <w:webHidden/>
          </w:rPr>
          <w:t>7</w:t>
        </w:r>
        <w:r w:rsidR="00D51098">
          <w:rPr>
            <w:noProof/>
            <w:webHidden/>
          </w:rPr>
          <w:fldChar w:fldCharType="end"/>
        </w:r>
      </w:hyperlink>
    </w:p>
    <w:p w:rsidR="00D51098" w:rsidRDefault="00996D58">
      <w:pPr>
        <w:pStyle w:val="TOC2"/>
        <w:rPr>
          <w:rFonts w:asciiTheme="minorHAnsi" w:eastAsiaTheme="minorEastAsia" w:hAnsiTheme="minorHAnsi"/>
        </w:rPr>
      </w:pPr>
      <w:hyperlink w:anchor="_Toc443314209" w:history="1">
        <w:r w:rsidR="00D51098" w:rsidRPr="00341FAA">
          <w:rPr>
            <w:rStyle w:val="Hyperlink"/>
          </w:rPr>
          <w:t>3.1</w:t>
        </w:r>
        <w:r w:rsidR="00D51098">
          <w:rPr>
            <w:rFonts w:asciiTheme="minorHAnsi" w:eastAsiaTheme="minorEastAsia" w:hAnsiTheme="minorHAnsi"/>
          </w:rPr>
          <w:tab/>
        </w:r>
        <w:r w:rsidR="00D51098" w:rsidRPr="00341FAA">
          <w:rPr>
            <w:rStyle w:val="Hyperlink"/>
          </w:rPr>
          <w:t>Text File Format</w:t>
        </w:r>
        <w:r w:rsidR="00D51098">
          <w:rPr>
            <w:webHidden/>
          </w:rPr>
          <w:tab/>
        </w:r>
        <w:r w:rsidR="00D51098">
          <w:rPr>
            <w:webHidden/>
          </w:rPr>
          <w:fldChar w:fldCharType="begin"/>
        </w:r>
        <w:r w:rsidR="00D51098">
          <w:rPr>
            <w:webHidden/>
          </w:rPr>
          <w:instrText xml:space="preserve"> PAGEREF _Toc443314209 \h </w:instrText>
        </w:r>
        <w:r w:rsidR="00D51098">
          <w:rPr>
            <w:webHidden/>
          </w:rPr>
        </w:r>
        <w:r w:rsidR="00D51098">
          <w:rPr>
            <w:webHidden/>
          </w:rPr>
          <w:fldChar w:fldCharType="separate"/>
        </w:r>
        <w:r w:rsidR="00D51098">
          <w:rPr>
            <w:webHidden/>
          </w:rPr>
          <w:t>7</w:t>
        </w:r>
        <w:r w:rsidR="00D51098">
          <w:rPr>
            <w:webHidden/>
          </w:rPr>
          <w:fldChar w:fldCharType="end"/>
        </w:r>
      </w:hyperlink>
    </w:p>
    <w:p w:rsidR="00D51098" w:rsidRDefault="00996D58">
      <w:pPr>
        <w:pStyle w:val="TOC1"/>
        <w:rPr>
          <w:rFonts w:asciiTheme="minorHAnsi" w:eastAsiaTheme="minorEastAsia" w:hAnsiTheme="minorHAnsi"/>
          <w:b w:val="0"/>
          <w:noProof/>
          <w:sz w:val="22"/>
        </w:rPr>
      </w:pPr>
      <w:hyperlink w:anchor="_Toc443314210" w:history="1">
        <w:r w:rsidR="00D51098" w:rsidRPr="00341FAA">
          <w:rPr>
            <w:rStyle w:val="Hyperlink"/>
            <w:noProof/>
          </w:rPr>
          <w:t>4.</w:t>
        </w:r>
        <w:r w:rsidR="00D51098">
          <w:rPr>
            <w:rFonts w:asciiTheme="minorHAnsi" w:eastAsiaTheme="minorEastAsia" w:hAnsiTheme="minorHAnsi"/>
            <w:b w:val="0"/>
            <w:noProof/>
            <w:sz w:val="22"/>
          </w:rPr>
          <w:tab/>
        </w:r>
        <w:r w:rsidR="00D51098" w:rsidRPr="00341FAA">
          <w:rPr>
            <w:rStyle w:val="Hyperlink"/>
            <w:noProof/>
          </w:rPr>
          <w:t>Settings Text File</w:t>
        </w:r>
        <w:r w:rsidR="00D51098">
          <w:rPr>
            <w:noProof/>
            <w:webHidden/>
          </w:rPr>
          <w:tab/>
        </w:r>
        <w:r w:rsidR="00D51098">
          <w:rPr>
            <w:noProof/>
            <w:webHidden/>
          </w:rPr>
          <w:fldChar w:fldCharType="begin"/>
        </w:r>
        <w:r w:rsidR="00D51098">
          <w:rPr>
            <w:noProof/>
            <w:webHidden/>
          </w:rPr>
          <w:instrText xml:space="preserve"> PAGEREF _Toc443314210 \h </w:instrText>
        </w:r>
        <w:r w:rsidR="00D51098">
          <w:rPr>
            <w:noProof/>
            <w:webHidden/>
          </w:rPr>
        </w:r>
        <w:r w:rsidR="00D51098">
          <w:rPr>
            <w:noProof/>
            <w:webHidden/>
          </w:rPr>
          <w:fldChar w:fldCharType="separate"/>
        </w:r>
        <w:r w:rsidR="00D51098">
          <w:rPr>
            <w:noProof/>
            <w:webHidden/>
          </w:rPr>
          <w:t>8</w:t>
        </w:r>
        <w:r w:rsidR="00D51098">
          <w:rPr>
            <w:noProof/>
            <w:webHidden/>
          </w:rPr>
          <w:fldChar w:fldCharType="end"/>
        </w:r>
      </w:hyperlink>
    </w:p>
    <w:p w:rsidR="00D51098" w:rsidRDefault="00996D58">
      <w:pPr>
        <w:pStyle w:val="TOC2"/>
        <w:rPr>
          <w:rFonts w:asciiTheme="minorHAnsi" w:eastAsiaTheme="minorEastAsia" w:hAnsiTheme="minorHAnsi"/>
        </w:rPr>
      </w:pPr>
      <w:hyperlink w:anchor="_Toc443314211" w:history="1">
        <w:r w:rsidR="00D51098" w:rsidRPr="00341FAA">
          <w:rPr>
            <w:rStyle w:val="Hyperlink"/>
          </w:rPr>
          <w:t>4.1</w:t>
        </w:r>
        <w:r w:rsidR="00D51098">
          <w:rPr>
            <w:rFonts w:asciiTheme="minorHAnsi" w:eastAsiaTheme="minorEastAsia" w:hAnsiTheme="minorHAnsi"/>
          </w:rPr>
          <w:tab/>
        </w:r>
        <w:r w:rsidR="00D51098" w:rsidRPr="00341FAA">
          <w:rPr>
            <w:rStyle w:val="Hyperlink"/>
          </w:rPr>
          <w:t>Text File Format</w:t>
        </w:r>
        <w:r w:rsidR="00D51098">
          <w:rPr>
            <w:webHidden/>
          </w:rPr>
          <w:tab/>
        </w:r>
        <w:r w:rsidR="00D51098">
          <w:rPr>
            <w:webHidden/>
          </w:rPr>
          <w:fldChar w:fldCharType="begin"/>
        </w:r>
        <w:r w:rsidR="00D51098">
          <w:rPr>
            <w:webHidden/>
          </w:rPr>
          <w:instrText xml:space="preserve"> PAGEREF _Toc443314211 \h </w:instrText>
        </w:r>
        <w:r w:rsidR="00D51098">
          <w:rPr>
            <w:webHidden/>
          </w:rPr>
        </w:r>
        <w:r w:rsidR="00D51098">
          <w:rPr>
            <w:webHidden/>
          </w:rPr>
          <w:fldChar w:fldCharType="separate"/>
        </w:r>
        <w:r w:rsidR="00D51098">
          <w:rPr>
            <w:webHidden/>
          </w:rPr>
          <w:t>8</w:t>
        </w:r>
        <w:r w:rsidR="00D51098">
          <w:rPr>
            <w:webHidden/>
          </w:rPr>
          <w:fldChar w:fldCharType="end"/>
        </w:r>
      </w:hyperlink>
    </w:p>
    <w:p w:rsidR="00D51098" w:rsidRDefault="00996D58">
      <w:pPr>
        <w:pStyle w:val="TOC1"/>
        <w:rPr>
          <w:rFonts w:asciiTheme="minorHAnsi" w:eastAsiaTheme="minorEastAsia" w:hAnsiTheme="minorHAnsi"/>
          <w:b w:val="0"/>
          <w:noProof/>
          <w:sz w:val="22"/>
        </w:rPr>
      </w:pPr>
      <w:hyperlink w:anchor="_Toc443314212" w:history="1">
        <w:r w:rsidR="00D51098" w:rsidRPr="00341FAA">
          <w:rPr>
            <w:rStyle w:val="Hyperlink"/>
            <w:noProof/>
          </w:rPr>
          <w:t>5.</w:t>
        </w:r>
        <w:r w:rsidR="00D51098">
          <w:rPr>
            <w:rFonts w:asciiTheme="minorHAnsi" w:eastAsiaTheme="minorEastAsia" w:hAnsiTheme="minorHAnsi"/>
            <w:b w:val="0"/>
            <w:noProof/>
            <w:sz w:val="22"/>
          </w:rPr>
          <w:tab/>
        </w:r>
        <w:r w:rsidR="00D51098" w:rsidRPr="00341FAA">
          <w:rPr>
            <w:rStyle w:val="Hyperlink"/>
            <w:noProof/>
          </w:rPr>
          <w:t>User Interface Operation</w:t>
        </w:r>
        <w:r w:rsidR="00D51098">
          <w:rPr>
            <w:noProof/>
            <w:webHidden/>
          </w:rPr>
          <w:tab/>
        </w:r>
        <w:r w:rsidR="00D51098">
          <w:rPr>
            <w:noProof/>
            <w:webHidden/>
          </w:rPr>
          <w:fldChar w:fldCharType="begin"/>
        </w:r>
        <w:r w:rsidR="00D51098">
          <w:rPr>
            <w:noProof/>
            <w:webHidden/>
          </w:rPr>
          <w:instrText xml:space="preserve"> PAGEREF _Toc443314212 \h </w:instrText>
        </w:r>
        <w:r w:rsidR="00D51098">
          <w:rPr>
            <w:noProof/>
            <w:webHidden/>
          </w:rPr>
        </w:r>
        <w:r w:rsidR="00D51098">
          <w:rPr>
            <w:noProof/>
            <w:webHidden/>
          </w:rPr>
          <w:fldChar w:fldCharType="separate"/>
        </w:r>
        <w:r w:rsidR="00D51098">
          <w:rPr>
            <w:noProof/>
            <w:webHidden/>
          </w:rPr>
          <w:t>9</w:t>
        </w:r>
        <w:r w:rsidR="00D51098">
          <w:rPr>
            <w:noProof/>
            <w:webHidden/>
          </w:rPr>
          <w:fldChar w:fldCharType="end"/>
        </w:r>
      </w:hyperlink>
    </w:p>
    <w:p w:rsidR="00D51098" w:rsidRDefault="00996D58">
      <w:pPr>
        <w:pStyle w:val="TOC1"/>
        <w:rPr>
          <w:rFonts w:asciiTheme="minorHAnsi" w:eastAsiaTheme="minorEastAsia" w:hAnsiTheme="minorHAnsi"/>
          <w:b w:val="0"/>
          <w:noProof/>
          <w:sz w:val="22"/>
        </w:rPr>
      </w:pPr>
      <w:hyperlink w:anchor="_Toc443314213" w:history="1">
        <w:r w:rsidR="00D51098" w:rsidRPr="00341FAA">
          <w:rPr>
            <w:rStyle w:val="Hyperlink"/>
            <w:noProof/>
          </w:rPr>
          <w:t>6.</w:t>
        </w:r>
        <w:r w:rsidR="00D51098">
          <w:rPr>
            <w:rFonts w:asciiTheme="minorHAnsi" w:eastAsiaTheme="minorEastAsia" w:hAnsiTheme="minorHAnsi"/>
            <w:b w:val="0"/>
            <w:noProof/>
            <w:sz w:val="22"/>
          </w:rPr>
          <w:tab/>
        </w:r>
        <w:r w:rsidR="00D51098" w:rsidRPr="00341FAA">
          <w:rPr>
            <w:rStyle w:val="Hyperlink"/>
            <w:noProof/>
          </w:rPr>
          <w:t>Headless Operation</w:t>
        </w:r>
        <w:r w:rsidR="00D51098">
          <w:rPr>
            <w:noProof/>
            <w:webHidden/>
          </w:rPr>
          <w:tab/>
        </w:r>
        <w:r w:rsidR="00D51098">
          <w:rPr>
            <w:noProof/>
            <w:webHidden/>
          </w:rPr>
          <w:fldChar w:fldCharType="begin"/>
        </w:r>
        <w:r w:rsidR="00D51098">
          <w:rPr>
            <w:noProof/>
            <w:webHidden/>
          </w:rPr>
          <w:instrText xml:space="preserve"> PAGEREF _Toc443314213 \h </w:instrText>
        </w:r>
        <w:r w:rsidR="00D51098">
          <w:rPr>
            <w:noProof/>
            <w:webHidden/>
          </w:rPr>
        </w:r>
        <w:r w:rsidR="00D51098">
          <w:rPr>
            <w:noProof/>
            <w:webHidden/>
          </w:rPr>
          <w:fldChar w:fldCharType="separate"/>
        </w:r>
        <w:r w:rsidR="00D51098">
          <w:rPr>
            <w:noProof/>
            <w:webHidden/>
          </w:rPr>
          <w:t>10</w:t>
        </w:r>
        <w:r w:rsidR="00D51098">
          <w:rPr>
            <w:noProof/>
            <w:webHidden/>
          </w:rPr>
          <w:fldChar w:fldCharType="end"/>
        </w:r>
      </w:hyperlink>
    </w:p>
    <w:p w:rsidR="00D51098" w:rsidRDefault="00996D58">
      <w:pPr>
        <w:pStyle w:val="TOC1"/>
        <w:rPr>
          <w:rFonts w:asciiTheme="minorHAnsi" w:eastAsiaTheme="minorEastAsia" w:hAnsiTheme="minorHAnsi"/>
          <w:b w:val="0"/>
          <w:noProof/>
          <w:sz w:val="22"/>
        </w:rPr>
      </w:pPr>
      <w:hyperlink w:anchor="_Toc443314214" w:history="1">
        <w:r w:rsidR="00D51098" w:rsidRPr="00341FAA">
          <w:rPr>
            <w:rStyle w:val="Hyperlink"/>
            <w:noProof/>
          </w:rPr>
          <w:t>7.</w:t>
        </w:r>
        <w:r w:rsidR="00D51098">
          <w:rPr>
            <w:rFonts w:asciiTheme="minorHAnsi" w:eastAsiaTheme="minorEastAsia" w:hAnsiTheme="minorHAnsi"/>
            <w:b w:val="0"/>
            <w:noProof/>
            <w:sz w:val="22"/>
          </w:rPr>
          <w:tab/>
        </w:r>
        <w:r w:rsidR="00D51098" w:rsidRPr="00341FAA">
          <w:rPr>
            <w:rStyle w:val="Hyperlink"/>
            <w:noProof/>
          </w:rPr>
          <w:t>Special Character Sequences</w:t>
        </w:r>
        <w:r w:rsidR="00D51098">
          <w:rPr>
            <w:noProof/>
            <w:webHidden/>
          </w:rPr>
          <w:tab/>
        </w:r>
        <w:r w:rsidR="00D51098">
          <w:rPr>
            <w:noProof/>
            <w:webHidden/>
          </w:rPr>
          <w:fldChar w:fldCharType="begin"/>
        </w:r>
        <w:r w:rsidR="00D51098">
          <w:rPr>
            <w:noProof/>
            <w:webHidden/>
          </w:rPr>
          <w:instrText xml:space="preserve"> PAGEREF _Toc443314214 \h </w:instrText>
        </w:r>
        <w:r w:rsidR="00D51098">
          <w:rPr>
            <w:noProof/>
            <w:webHidden/>
          </w:rPr>
        </w:r>
        <w:r w:rsidR="00D51098">
          <w:rPr>
            <w:noProof/>
            <w:webHidden/>
          </w:rPr>
          <w:fldChar w:fldCharType="separate"/>
        </w:r>
        <w:r w:rsidR="00D51098">
          <w:rPr>
            <w:noProof/>
            <w:webHidden/>
          </w:rPr>
          <w:t>11</w:t>
        </w:r>
        <w:r w:rsidR="00D51098">
          <w:rPr>
            <w:noProof/>
            <w:webHidden/>
          </w:rPr>
          <w:fldChar w:fldCharType="end"/>
        </w:r>
      </w:hyperlink>
    </w:p>
    <w:p w:rsidR="004C7BAD" w:rsidRDefault="00897E78" w:rsidP="003B33AD">
      <w:pPr>
        <w:pStyle w:val="SAGEBodyText"/>
      </w:pPr>
      <w:r>
        <w:fldChar w:fldCharType="end"/>
      </w:r>
    </w:p>
    <w:p w:rsidR="004C7BAD" w:rsidRDefault="004C7BAD" w:rsidP="004C7BAD">
      <w:pPr>
        <w:rPr>
          <w:lang w:val="en-US"/>
        </w:rPr>
      </w:pPr>
    </w:p>
    <w:p w:rsidR="009353BC" w:rsidRPr="004C7BAD" w:rsidRDefault="009353BC" w:rsidP="004C7BAD">
      <w:pPr>
        <w:rPr>
          <w:lang w:val="en-US"/>
        </w:rPr>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rsidR="00A45D3D" w:rsidRDefault="004C7BAD" w:rsidP="00EE183A">
      <w:pPr>
        <w:pStyle w:val="SAGEHeading1"/>
        <w:framePr w:wrap="around"/>
      </w:pPr>
      <w:bookmarkStart w:id="1" w:name="_Toc440376140"/>
      <w:bookmarkStart w:id="2" w:name="_Toc443314203"/>
      <w:r>
        <w:lastRenderedPageBreak/>
        <w:t>Overview</w:t>
      </w:r>
      <w:bookmarkEnd w:id="1"/>
      <w:bookmarkEnd w:id="2"/>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ED3914" w:rsidRDefault="00ED3914" w:rsidP="00D27CD0">
      <w:pPr>
        <w:pStyle w:val="SAGEBodyText"/>
        <w:rPr>
          <w:lang w:val="en"/>
        </w:rPr>
      </w:pPr>
      <w:r>
        <w:rPr>
          <w:lang w:val="en"/>
        </w:rPr>
        <w:t xml:space="preserve">The </w:t>
      </w:r>
      <w:r>
        <w:rPr>
          <w:b/>
          <w:bCs/>
          <w:lang w:val="en"/>
        </w:rPr>
        <w:t>Resx Generation Utility</w:t>
      </w:r>
      <w:r>
        <w:rPr>
          <w:lang w:val="en"/>
        </w:rPr>
        <w:t xml:space="preserve"> is a C# project developed in Visual Studio 2012 and will be used to generate </w:t>
      </w:r>
      <w:r>
        <w:rPr>
          <w:b/>
          <w:bCs/>
          <w:lang w:val="en"/>
        </w:rPr>
        <w:t>resx</w:t>
      </w:r>
      <w:r>
        <w:rPr>
          <w:lang w:val="en"/>
        </w:rPr>
        <w:t xml:space="preserve"> (web language resource files) files from </w:t>
      </w:r>
      <w:proofErr w:type="spellStart"/>
      <w:proofErr w:type="gramStart"/>
      <w:r>
        <w:rPr>
          <w:b/>
          <w:bCs/>
          <w:lang w:val="en"/>
        </w:rPr>
        <w:t>rc</w:t>
      </w:r>
      <w:proofErr w:type="spellEnd"/>
      <w:proofErr w:type="gramEnd"/>
      <w:r>
        <w:rPr>
          <w:lang w:val="en"/>
        </w:rPr>
        <w:t xml:space="preserve"> (desktop language resource files) files. The following sections will show screen shots and explain the steps being performed in the utility.</w:t>
      </w:r>
    </w:p>
    <w:p w:rsidR="00ED3914" w:rsidRDefault="00ED3914" w:rsidP="00D27CD0">
      <w:pPr>
        <w:pStyle w:val="SAGEBodyText"/>
      </w:pPr>
    </w:p>
    <w:p w:rsidR="00ED3914" w:rsidRDefault="00ED3914" w:rsidP="00D27CD0">
      <w:pPr>
        <w:pStyle w:val="SAGEBodyText"/>
        <w:rPr>
          <w:noProof/>
        </w:rPr>
      </w:pPr>
    </w:p>
    <w:p w:rsidR="002C2E41" w:rsidRDefault="002C2E41" w:rsidP="00D27CD0">
      <w:pPr>
        <w:pStyle w:val="SAGEBodyText"/>
        <w:sectPr w:rsidR="002C2E41" w:rsidSect="003537DC">
          <w:pgSz w:w="12242" w:h="15842" w:code="1"/>
          <w:pgMar w:top="709" w:right="1440" w:bottom="1701" w:left="1584" w:header="624" w:footer="397" w:gutter="0"/>
          <w:cols w:space="708"/>
          <w:titlePg/>
          <w:docGrid w:linePitch="360"/>
        </w:sectPr>
      </w:pPr>
      <w:r>
        <w:rPr>
          <w:noProof/>
        </w:rPr>
        <w:drawing>
          <wp:inline distT="0" distB="0" distL="0" distR="0" wp14:anchorId="12F13C3C" wp14:editId="3CC105B1">
            <wp:extent cx="6288360" cy="35651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22863" cy="3584694"/>
                    </a:xfrm>
                    <a:prstGeom prst="rect">
                      <a:avLst/>
                    </a:prstGeom>
                  </pic:spPr>
                </pic:pic>
              </a:graphicData>
            </a:graphic>
          </wp:inline>
        </w:drawing>
      </w:r>
    </w:p>
    <w:p w:rsidR="00D27CD0" w:rsidRDefault="00ED3914" w:rsidP="00D27CD0">
      <w:pPr>
        <w:pStyle w:val="SAGEHeading1"/>
        <w:framePr w:wrap="around"/>
      </w:pPr>
      <w:bookmarkStart w:id="3" w:name="_Toc443314204"/>
      <w:r>
        <w:lastRenderedPageBreak/>
        <w:t>Control Descriptions</w:t>
      </w:r>
      <w:bookmarkEnd w:id="3"/>
    </w:p>
    <w:p w:rsidR="00D27CD0" w:rsidRDefault="00D27CD0" w:rsidP="00D27CD0">
      <w:pPr>
        <w:pStyle w:val="SAGEBodyText"/>
      </w:pPr>
    </w:p>
    <w:p w:rsidR="00D27CD0" w:rsidRDefault="000543FE" w:rsidP="00ED3914">
      <w:pPr>
        <w:pStyle w:val="SAGEHeading2"/>
      </w:pPr>
      <w:bookmarkStart w:id="4" w:name="_Toc443314205"/>
      <w:r>
        <w:t>Toolbar Buttons</w:t>
      </w:r>
      <w:bookmarkEnd w:id="4"/>
    </w:p>
    <w:p w:rsidR="000543FE" w:rsidRDefault="000543FE" w:rsidP="000543FE">
      <w:pPr>
        <w:pStyle w:val="SAGEBodyText"/>
      </w:pPr>
    </w:p>
    <w:p w:rsidR="000543FE" w:rsidRDefault="000543FE" w:rsidP="000543FE">
      <w:pPr>
        <w:pStyle w:val="SAGEBodyText"/>
        <w:numPr>
          <w:ilvl w:val="0"/>
          <w:numId w:val="32"/>
        </w:numPr>
      </w:pPr>
      <w:r>
        <w:t>Proceed</w:t>
      </w:r>
    </w:p>
    <w:p w:rsidR="000543FE" w:rsidRDefault="000543FE" w:rsidP="000543FE">
      <w:pPr>
        <w:pStyle w:val="SAGEBodyText"/>
        <w:numPr>
          <w:ilvl w:val="1"/>
          <w:numId w:val="32"/>
        </w:numPr>
      </w:pPr>
      <w:r>
        <w:t>Select to start the generation process.</w:t>
      </w:r>
    </w:p>
    <w:p w:rsidR="000543FE" w:rsidRDefault="000543FE" w:rsidP="000543FE">
      <w:pPr>
        <w:pStyle w:val="SAGEBodyText"/>
        <w:numPr>
          <w:ilvl w:val="0"/>
          <w:numId w:val="32"/>
        </w:numPr>
      </w:pPr>
      <w:r>
        <w:t>Save</w:t>
      </w:r>
    </w:p>
    <w:p w:rsidR="000543FE" w:rsidRDefault="000543FE" w:rsidP="000543FE">
      <w:pPr>
        <w:pStyle w:val="SAGEBodyText"/>
        <w:numPr>
          <w:ilvl w:val="1"/>
          <w:numId w:val="32"/>
        </w:numPr>
      </w:pPr>
      <w:r>
        <w:t>Select to save the Resource Information details with statuses per each language.</w:t>
      </w:r>
    </w:p>
    <w:p w:rsidR="000543FE" w:rsidRDefault="000543FE" w:rsidP="000543FE">
      <w:pPr>
        <w:pStyle w:val="SAGEBodyText"/>
        <w:numPr>
          <w:ilvl w:val="1"/>
          <w:numId w:val="32"/>
        </w:numPr>
      </w:pPr>
      <w:r>
        <w:t>Use this option to save the results of a particular process run.</w:t>
      </w:r>
    </w:p>
    <w:p w:rsidR="000543FE" w:rsidRDefault="000543FE" w:rsidP="000543FE">
      <w:pPr>
        <w:pStyle w:val="SAGEBodyText"/>
        <w:numPr>
          <w:ilvl w:val="0"/>
          <w:numId w:val="32"/>
        </w:numPr>
      </w:pPr>
      <w:r>
        <w:t>Exit</w:t>
      </w:r>
    </w:p>
    <w:p w:rsidR="000543FE" w:rsidRDefault="000543FE" w:rsidP="000543FE">
      <w:pPr>
        <w:pStyle w:val="SAGEBodyText"/>
        <w:numPr>
          <w:ilvl w:val="1"/>
          <w:numId w:val="32"/>
        </w:numPr>
      </w:pPr>
      <w:r>
        <w:t>Select to exit the utility.</w:t>
      </w:r>
    </w:p>
    <w:p w:rsidR="000543FE" w:rsidRDefault="000543FE" w:rsidP="000543FE">
      <w:pPr>
        <w:pStyle w:val="SAGEBodyText"/>
        <w:numPr>
          <w:ilvl w:val="0"/>
          <w:numId w:val="32"/>
        </w:numPr>
      </w:pPr>
      <w:r>
        <w:t>Import</w:t>
      </w:r>
    </w:p>
    <w:p w:rsidR="000543FE" w:rsidRDefault="000543FE" w:rsidP="000543FE">
      <w:pPr>
        <w:pStyle w:val="SAGEBodyText"/>
        <w:numPr>
          <w:ilvl w:val="1"/>
          <w:numId w:val="32"/>
        </w:numPr>
      </w:pPr>
      <w:r>
        <w:t>Select to import a text file containing Resource Information</w:t>
      </w:r>
    </w:p>
    <w:p w:rsidR="000543FE" w:rsidRDefault="000543FE" w:rsidP="000543FE">
      <w:pPr>
        <w:pStyle w:val="SAGEBodyText"/>
        <w:numPr>
          <w:ilvl w:val="0"/>
          <w:numId w:val="32"/>
        </w:numPr>
      </w:pPr>
      <w:r>
        <w:t>Export</w:t>
      </w:r>
    </w:p>
    <w:p w:rsidR="000543FE" w:rsidRDefault="000543FE" w:rsidP="000543FE">
      <w:pPr>
        <w:pStyle w:val="SAGEBodyText"/>
        <w:numPr>
          <w:ilvl w:val="1"/>
          <w:numId w:val="32"/>
        </w:numPr>
      </w:pPr>
      <w:r>
        <w:t>Select to save the Resource Information details without statuses per each language.</w:t>
      </w:r>
    </w:p>
    <w:p w:rsidR="000543FE" w:rsidRDefault="000543FE" w:rsidP="000543FE">
      <w:pPr>
        <w:pStyle w:val="SAGEBodyText"/>
        <w:numPr>
          <w:ilvl w:val="1"/>
          <w:numId w:val="32"/>
        </w:numPr>
      </w:pPr>
      <w:r>
        <w:t>Use this option to save any modifications made in the Resource Information grid.</w:t>
      </w:r>
    </w:p>
    <w:p w:rsidR="000543FE" w:rsidRDefault="000543FE" w:rsidP="000543FE">
      <w:pPr>
        <w:pStyle w:val="SAGEBodyText"/>
        <w:numPr>
          <w:ilvl w:val="0"/>
          <w:numId w:val="32"/>
        </w:numPr>
      </w:pPr>
      <w:r>
        <w:t>Add Row</w:t>
      </w:r>
    </w:p>
    <w:p w:rsidR="000543FE" w:rsidRDefault="000543FE" w:rsidP="000543FE">
      <w:pPr>
        <w:pStyle w:val="SAGEBodyText"/>
        <w:numPr>
          <w:ilvl w:val="1"/>
          <w:numId w:val="32"/>
        </w:numPr>
      </w:pPr>
      <w:r>
        <w:t>Select to add a row in the Resource Information grid.</w:t>
      </w:r>
    </w:p>
    <w:p w:rsidR="000543FE" w:rsidRDefault="000543FE" w:rsidP="000543FE">
      <w:pPr>
        <w:pStyle w:val="SAGEBodyText"/>
        <w:numPr>
          <w:ilvl w:val="0"/>
          <w:numId w:val="32"/>
        </w:numPr>
      </w:pPr>
      <w:r>
        <w:t>Delete Row</w:t>
      </w:r>
    </w:p>
    <w:p w:rsidR="000543FE" w:rsidRDefault="000543FE" w:rsidP="000543FE">
      <w:pPr>
        <w:pStyle w:val="SAGEBodyText"/>
        <w:numPr>
          <w:ilvl w:val="1"/>
          <w:numId w:val="32"/>
        </w:numPr>
      </w:pPr>
      <w:r>
        <w:t>Select to delete the current row in the Resource Information grid.</w:t>
      </w:r>
    </w:p>
    <w:p w:rsidR="000543FE" w:rsidRDefault="000543FE" w:rsidP="000543FE">
      <w:pPr>
        <w:pStyle w:val="SAGEBodyText"/>
        <w:numPr>
          <w:ilvl w:val="0"/>
          <w:numId w:val="32"/>
        </w:numPr>
      </w:pPr>
      <w:r>
        <w:t>Delete Rows</w:t>
      </w:r>
    </w:p>
    <w:p w:rsidR="000543FE" w:rsidRDefault="000543FE" w:rsidP="000543FE">
      <w:pPr>
        <w:pStyle w:val="SAGEBodyText"/>
        <w:numPr>
          <w:ilvl w:val="1"/>
          <w:numId w:val="32"/>
        </w:numPr>
      </w:pPr>
      <w:r>
        <w:t>Select to delete all rows in the Resource Information grid.</w:t>
      </w:r>
    </w:p>
    <w:p w:rsidR="000543FE" w:rsidRDefault="00E76319" w:rsidP="000543FE">
      <w:pPr>
        <w:pStyle w:val="SAGEHeading2"/>
      </w:pPr>
      <w:bookmarkStart w:id="5" w:name="_Toc443314206"/>
      <w:r>
        <w:t>Resource Information Grid</w:t>
      </w:r>
      <w:bookmarkEnd w:id="5"/>
    </w:p>
    <w:p w:rsidR="00E76319" w:rsidRDefault="00E76319" w:rsidP="00E76319">
      <w:pPr>
        <w:pStyle w:val="SAGEBodyText"/>
      </w:pPr>
    </w:p>
    <w:p w:rsidR="00E76319" w:rsidRDefault="00E76319" w:rsidP="00E76319">
      <w:pPr>
        <w:pStyle w:val="SAGEBodyText"/>
      </w:pPr>
    </w:p>
    <w:p w:rsidR="00E76319" w:rsidRDefault="00E76319" w:rsidP="00E76319">
      <w:pPr>
        <w:pStyle w:val="SAGEBodyText"/>
      </w:pPr>
      <w:r>
        <w:lastRenderedPageBreak/>
        <w:t>Displays source file, target file and statuses for each language. The grid can be populated manually or populated with a text file via the Import Toolbar Button.</w:t>
      </w:r>
    </w:p>
    <w:p w:rsidR="00E76319" w:rsidRDefault="00E76319" w:rsidP="00E76319">
      <w:pPr>
        <w:pStyle w:val="SAGEBodyText"/>
      </w:pPr>
    </w:p>
    <w:p w:rsidR="00E76319" w:rsidRDefault="00E76319" w:rsidP="00E76319">
      <w:pPr>
        <w:pStyle w:val="SAGEHeading2"/>
      </w:pPr>
      <w:bookmarkStart w:id="6" w:name="_Toc443314207"/>
      <w:r>
        <w:t>Checkboxes</w:t>
      </w:r>
      <w:bookmarkEnd w:id="6"/>
    </w:p>
    <w:p w:rsidR="00E76319" w:rsidRDefault="00E76319" w:rsidP="00E76319">
      <w:pPr>
        <w:pStyle w:val="SAGEBodyText"/>
      </w:pPr>
    </w:p>
    <w:p w:rsidR="00E76319" w:rsidRDefault="00E76319" w:rsidP="00E76319">
      <w:pPr>
        <w:pStyle w:val="SAGEBodyText"/>
        <w:numPr>
          <w:ilvl w:val="0"/>
          <w:numId w:val="33"/>
        </w:numPr>
      </w:pPr>
      <w:r>
        <w:t>Overwrite</w:t>
      </w:r>
    </w:p>
    <w:p w:rsidR="00D117A1" w:rsidRDefault="00D117A1" w:rsidP="00D117A1">
      <w:pPr>
        <w:pStyle w:val="SAGEBodyText"/>
        <w:numPr>
          <w:ilvl w:val="1"/>
          <w:numId w:val="33"/>
        </w:numPr>
      </w:pPr>
      <w:r>
        <w:t xml:space="preserve">Defaults to </w:t>
      </w:r>
      <w:proofErr w:type="gramStart"/>
      <w:r>
        <w:t>checked</w:t>
      </w:r>
      <w:proofErr w:type="gramEnd"/>
      <w:r>
        <w:t>.</w:t>
      </w:r>
    </w:p>
    <w:p w:rsidR="00D117A1" w:rsidRDefault="00D117A1" w:rsidP="00D117A1">
      <w:pPr>
        <w:pStyle w:val="SAGEBodyText"/>
        <w:numPr>
          <w:ilvl w:val="1"/>
          <w:numId w:val="33"/>
        </w:numPr>
      </w:pPr>
      <w:r>
        <w:t>Will overwrite an existing Resx file if this option is checked.</w:t>
      </w:r>
    </w:p>
    <w:p w:rsidR="00D117A1" w:rsidRDefault="00D117A1" w:rsidP="00D117A1">
      <w:pPr>
        <w:pStyle w:val="SAGEBodyText"/>
        <w:numPr>
          <w:ilvl w:val="1"/>
          <w:numId w:val="33"/>
        </w:numPr>
      </w:pPr>
      <w:r>
        <w:t>A warning status will be displayed if a file is skipped if this checkbox is unchecked.</w:t>
      </w:r>
    </w:p>
    <w:p w:rsidR="00D117A1" w:rsidRDefault="00D117A1" w:rsidP="00D117A1">
      <w:pPr>
        <w:pStyle w:val="SAGEBodyText"/>
        <w:numPr>
          <w:ilvl w:val="0"/>
          <w:numId w:val="33"/>
        </w:numPr>
      </w:pPr>
      <w:r>
        <w:t>Languages</w:t>
      </w:r>
    </w:p>
    <w:p w:rsidR="00D117A1" w:rsidRDefault="00D117A1" w:rsidP="00D117A1">
      <w:pPr>
        <w:pStyle w:val="SAGEBodyText"/>
        <w:numPr>
          <w:ilvl w:val="1"/>
          <w:numId w:val="33"/>
        </w:numPr>
      </w:pPr>
      <w:r>
        <w:t>Select the language or languages for the generated resx files</w:t>
      </w:r>
    </w:p>
    <w:p w:rsidR="00E76319" w:rsidRDefault="00E76319" w:rsidP="00E76319">
      <w:pPr>
        <w:pStyle w:val="SAGEBodyText"/>
      </w:pPr>
    </w:p>
    <w:p w:rsidR="00E76319" w:rsidRPr="00E76319" w:rsidRDefault="00E76319" w:rsidP="00E76319">
      <w:pPr>
        <w:pStyle w:val="SAGEBodyText"/>
        <w:sectPr w:rsidR="00E76319" w:rsidRPr="00E76319" w:rsidSect="003537DC">
          <w:pgSz w:w="12242" w:h="15842" w:code="1"/>
          <w:pgMar w:top="709" w:right="1440" w:bottom="1701" w:left="1584" w:header="624" w:footer="397" w:gutter="0"/>
          <w:cols w:space="708"/>
          <w:titlePg/>
          <w:docGrid w:linePitch="360"/>
        </w:sectPr>
      </w:pPr>
      <w:r>
        <w:tab/>
      </w:r>
    </w:p>
    <w:p w:rsidR="00D27CD0" w:rsidRDefault="00B50733" w:rsidP="00D27CD0">
      <w:pPr>
        <w:pStyle w:val="SAGEHeading1"/>
        <w:framePr w:wrap="around"/>
      </w:pPr>
      <w:bookmarkStart w:id="7" w:name="_Toc443314208"/>
      <w:r>
        <w:lastRenderedPageBreak/>
        <w:t xml:space="preserve">Resource Information </w:t>
      </w:r>
      <w:r w:rsidR="00BF4D26">
        <w:t>Text File</w:t>
      </w:r>
      <w:bookmarkEnd w:id="7"/>
    </w:p>
    <w:p w:rsidR="00D27CD0" w:rsidRDefault="00D27CD0" w:rsidP="00D27CD0">
      <w:pPr>
        <w:pStyle w:val="SAGEBodyText"/>
      </w:pPr>
    </w:p>
    <w:p w:rsidR="00BF4D26" w:rsidRDefault="00BF4D26" w:rsidP="00BF4D26">
      <w:pPr>
        <w:pStyle w:val="SAGEBodyText"/>
      </w:pPr>
      <w:r>
        <w:t xml:space="preserve">The utility can import a text file pointing to one or more </w:t>
      </w:r>
      <w:proofErr w:type="spellStart"/>
      <w:proofErr w:type="gramStart"/>
      <w:r w:rsidRPr="00BF4D26">
        <w:rPr>
          <w:b/>
        </w:rPr>
        <w:t>rc</w:t>
      </w:r>
      <w:proofErr w:type="spellEnd"/>
      <w:proofErr w:type="gramEnd"/>
      <w:r>
        <w:t xml:space="preserve"> files to be processed.</w:t>
      </w:r>
    </w:p>
    <w:p w:rsidR="00BF4D26" w:rsidRDefault="00BF4D26" w:rsidP="00BF4D26">
      <w:pPr>
        <w:pStyle w:val="SAGEBodyText"/>
      </w:pPr>
    </w:p>
    <w:p w:rsidR="00BF4D26" w:rsidRDefault="00BF4D26" w:rsidP="00BF4D26">
      <w:pPr>
        <w:pStyle w:val="SAGEBodyText"/>
      </w:pPr>
      <w:r>
        <w:t xml:space="preserve">This implementation will allow for one </w:t>
      </w:r>
      <w:proofErr w:type="spellStart"/>
      <w:proofErr w:type="gramStart"/>
      <w:r w:rsidRPr="00BF4D26">
        <w:rPr>
          <w:b/>
        </w:rPr>
        <w:t>rc</w:t>
      </w:r>
      <w:proofErr w:type="spellEnd"/>
      <w:proofErr w:type="gramEnd"/>
      <w:r>
        <w:t xml:space="preserve"> file to be processed or many </w:t>
      </w:r>
      <w:proofErr w:type="spellStart"/>
      <w:r w:rsidRPr="00BF4D26">
        <w:rPr>
          <w:b/>
        </w:rPr>
        <w:t>rc</w:t>
      </w:r>
      <w:proofErr w:type="spellEnd"/>
      <w:r>
        <w:t xml:space="preserve"> files to be processed.</w:t>
      </w:r>
    </w:p>
    <w:p w:rsidR="00BF4D26" w:rsidRDefault="00BF4D26" w:rsidP="00BF4D26">
      <w:pPr>
        <w:pStyle w:val="SAGEBodyText"/>
      </w:pPr>
    </w:p>
    <w:p w:rsidR="00BF4D26" w:rsidRDefault="00BF4D26" w:rsidP="00BF4D26">
      <w:pPr>
        <w:pStyle w:val="SAGEAdmonitionImportant"/>
      </w:pPr>
      <w:r w:rsidRPr="00964FF9">
        <w:rPr>
          <w:b/>
        </w:rPr>
        <w:t>Important:</w:t>
      </w:r>
      <w:r>
        <w:t xml:space="preserve"> The source files are located in language specific sub-folders under the specified Source Path and the Target will also observe this folder naming convention. Additionally, the target resx file will have Culture Information added to the name of the Target File.</w:t>
      </w:r>
    </w:p>
    <w:p w:rsidR="00BF4D26" w:rsidRPr="00BF4D26" w:rsidRDefault="00BF4D26" w:rsidP="00BF4D26">
      <w:pPr>
        <w:rPr>
          <w:lang w:val="en-US"/>
        </w:rPr>
      </w:pPr>
    </w:p>
    <w:p w:rsidR="00BF4D26" w:rsidRPr="00BF4D26" w:rsidRDefault="00BF4D26" w:rsidP="00BF4D26">
      <w:pPr>
        <w:pStyle w:val="SAGEHeading2"/>
      </w:pPr>
      <w:bookmarkStart w:id="8" w:name="_Toc443314209"/>
      <w:r>
        <w:t>Text File Format</w:t>
      </w:r>
      <w:bookmarkEnd w:id="8"/>
    </w:p>
    <w:p w:rsidR="00BF4D26" w:rsidRDefault="00BF4D26" w:rsidP="00BF4D26">
      <w:pPr>
        <w:rPr>
          <w:lang w:val="en-US"/>
        </w:rPr>
      </w:pPr>
    </w:p>
    <w:p w:rsidR="002C2E41" w:rsidRDefault="002C2E41" w:rsidP="002C2E41">
      <w:pPr>
        <w:pStyle w:val="SAGEBodyText"/>
        <w:rPr>
          <w:lang w:val="en"/>
        </w:rPr>
      </w:pPr>
      <w:r>
        <w:rPr>
          <w:lang w:val="en"/>
        </w:rPr>
        <w:t xml:space="preserve">The layout of the text file is to supply a </w:t>
      </w:r>
      <w:r>
        <w:rPr>
          <w:b/>
          <w:bCs/>
          <w:lang w:val="en"/>
        </w:rPr>
        <w:t>Source Path</w:t>
      </w:r>
      <w:r>
        <w:rPr>
          <w:lang w:val="en"/>
        </w:rPr>
        <w:t xml:space="preserve">, a </w:t>
      </w:r>
      <w:r>
        <w:rPr>
          <w:b/>
          <w:bCs/>
          <w:lang w:val="en"/>
        </w:rPr>
        <w:t xml:space="preserve">Source </w:t>
      </w:r>
      <w:proofErr w:type="spellStart"/>
      <w:proofErr w:type="gramStart"/>
      <w:r>
        <w:rPr>
          <w:b/>
          <w:bCs/>
          <w:lang w:val="en"/>
        </w:rPr>
        <w:t>rc</w:t>
      </w:r>
      <w:proofErr w:type="spellEnd"/>
      <w:proofErr w:type="gramEnd"/>
      <w:r>
        <w:rPr>
          <w:b/>
          <w:bCs/>
          <w:lang w:val="en"/>
        </w:rPr>
        <w:t xml:space="preserve"> File</w:t>
      </w:r>
      <w:r>
        <w:rPr>
          <w:lang w:val="en"/>
        </w:rPr>
        <w:t xml:space="preserve">, a </w:t>
      </w:r>
      <w:r>
        <w:rPr>
          <w:b/>
          <w:bCs/>
          <w:lang w:val="en"/>
        </w:rPr>
        <w:t>Target Path</w:t>
      </w:r>
      <w:r>
        <w:rPr>
          <w:lang w:val="en"/>
        </w:rPr>
        <w:t xml:space="preserve"> and a </w:t>
      </w:r>
      <w:r>
        <w:rPr>
          <w:b/>
          <w:bCs/>
          <w:lang w:val="en"/>
        </w:rPr>
        <w:t>Target File</w:t>
      </w:r>
      <w:r>
        <w:rPr>
          <w:lang w:val="en"/>
        </w:rPr>
        <w:t xml:space="preserve">. The utility will use this information to locate the source file and generate the target file for the language(s) selected. </w:t>
      </w:r>
    </w:p>
    <w:p w:rsidR="002C2E41" w:rsidRDefault="002C2E41" w:rsidP="00BF4D26">
      <w:pPr>
        <w:rPr>
          <w:lang w:val="en-US"/>
        </w:rPr>
      </w:pPr>
    </w:p>
    <w:p w:rsidR="00BF4D26" w:rsidRDefault="00BF4D26" w:rsidP="00BF4D26">
      <w:pPr>
        <w:pStyle w:val="ListParagraph"/>
        <w:numPr>
          <w:ilvl w:val="0"/>
          <w:numId w:val="34"/>
        </w:numPr>
        <w:tabs>
          <w:tab w:val="left" w:pos="582"/>
        </w:tabs>
        <w:rPr>
          <w:lang w:val="en-US"/>
        </w:rPr>
      </w:pPr>
      <w:r>
        <w:rPr>
          <w:lang w:val="en-US"/>
        </w:rPr>
        <w:t>The text file uses a semi-colon as a separator</w:t>
      </w:r>
    </w:p>
    <w:p w:rsidR="00BF4D26" w:rsidRDefault="002C2E41" w:rsidP="00BF4D26">
      <w:pPr>
        <w:pStyle w:val="ListParagraph"/>
        <w:numPr>
          <w:ilvl w:val="0"/>
          <w:numId w:val="34"/>
        </w:numPr>
        <w:tabs>
          <w:tab w:val="left" w:pos="582"/>
        </w:tabs>
        <w:rPr>
          <w:lang w:val="en-US"/>
        </w:rPr>
      </w:pPr>
      <w:r>
        <w:rPr>
          <w:lang w:val="en-US"/>
        </w:rPr>
        <w:t>A/R Customer Example</w:t>
      </w:r>
      <w:r w:rsidR="00AF24E7">
        <w:rPr>
          <w:lang w:val="en-US"/>
        </w:rPr>
        <w:t xml:space="preserve"> (ArCustomer.txt)</w:t>
      </w:r>
    </w:p>
    <w:p w:rsidR="002C2E41" w:rsidRPr="002C2E41" w:rsidRDefault="002C2E41" w:rsidP="002C2E41">
      <w:pPr>
        <w:tabs>
          <w:tab w:val="left" w:pos="582"/>
        </w:tabs>
        <w:rPr>
          <w:b/>
          <w:lang w:val="en-US"/>
        </w:rPr>
      </w:pPr>
    </w:p>
    <w:p w:rsidR="002C2E41" w:rsidRDefault="002C2E41" w:rsidP="002C2E41">
      <w:pPr>
        <w:pStyle w:val="SAGEAdmonitionNote"/>
      </w:pPr>
      <w:r>
        <w:t>C:\ar\source\uis</w:t>
      </w:r>
      <w:r w:rsidRPr="002C2E41">
        <w:rPr>
          <w:b/>
          <w:sz w:val="28"/>
          <w:szCs w:val="28"/>
        </w:rPr>
        <w:t>;</w:t>
      </w:r>
      <w:r>
        <w:t>ar1300.rc</w:t>
      </w:r>
      <w:r w:rsidRPr="002C2E41">
        <w:rPr>
          <w:b/>
          <w:sz w:val="28"/>
          <w:szCs w:val="28"/>
        </w:rPr>
        <w:t>;</w:t>
      </w:r>
      <w:r>
        <w:t>C:\ResxFiles</w:t>
      </w:r>
      <w:r w:rsidRPr="00CB1666">
        <w:rPr>
          <w:b/>
          <w:sz w:val="28"/>
          <w:szCs w:val="28"/>
        </w:rPr>
        <w:t>;</w:t>
      </w:r>
      <w:r>
        <w:t>CustomerResx</w:t>
      </w:r>
    </w:p>
    <w:p w:rsidR="002C2E41" w:rsidRDefault="002C2E41" w:rsidP="002C2E41">
      <w:pPr>
        <w:pStyle w:val="SAGEAdmonitionNote"/>
      </w:pPr>
      <w:r>
        <w:t>C:\ar\source\uis</w:t>
      </w:r>
      <w:r w:rsidRPr="00CB1666">
        <w:rPr>
          <w:b/>
          <w:sz w:val="28"/>
          <w:szCs w:val="28"/>
        </w:rPr>
        <w:t>;</w:t>
      </w:r>
      <w:r>
        <w:t>arlocal.rc</w:t>
      </w:r>
      <w:r w:rsidRPr="00CB1666">
        <w:rPr>
          <w:b/>
          <w:sz w:val="28"/>
          <w:szCs w:val="28"/>
        </w:rPr>
        <w:t>;</w:t>
      </w:r>
      <w:r>
        <w:t>C:\ResxFiles</w:t>
      </w:r>
      <w:r w:rsidRPr="00CB1666">
        <w:rPr>
          <w:b/>
          <w:sz w:val="28"/>
          <w:szCs w:val="28"/>
        </w:rPr>
        <w:t>;</w:t>
      </w:r>
      <w:r>
        <w:t>ARCommonResx</w:t>
      </w:r>
    </w:p>
    <w:p w:rsidR="002C2E41" w:rsidRDefault="002C2E41" w:rsidP="002C2E41">
      <w:pPr>
        <w:tabs>
          <w:tab w:val="left" w:pos="582"/>
        </w:tabs>
        <w:rPr>
          <w:lang w:val="en-US"/>
        </w:rPr>
      </w:pPr>
    </w:p>
    <w:p w:rsidR="00B50733" w:rsidRDefault="00B50733" w:rsidP="002C2E41">
      <w:pPr>
        <w:tabs>
          <w:tab w:val="left" w:pos="582"/>
        </w:tabs>
        <w:rPr>
          <w:lang w:val="en-US"/>
        </w:rPr>
      </w:pPr>
      <w:r>
        <w:rPr>
          <w:lang w:val="en-US"/>
        </w:rPr>
        <w:t>If the above example file was imported and then processed for the English and French languages, the following files would be generated:</w:t>
      </w:r>
    </w:p>
    <w:p w:rsidR="00B50733" w:rsidRDefault="00B50733" w:rsidP="002C2E41">
      <w:pPr>
        <w:tabs>
          <w:tab w:val="left" w:pos="582"/>
        </w:tabs>
        <w:rPr>
          <w:b/>
          <w:lang w:val="en-US"/>
        </w:rPr>
      </w:pPr>
    </w:p>
    <w:p w:rsidR="00B50733" w:rsidRDefault="00B50733" w:rsidP="00B50733">
      <w:pPr>
        <w:pStyle w:val="SAGEAdmonitionNote"/>
      </w:pPr>
      <w:r>
        <w:t>C:\ResxFiles\ENG\CustomerResx.resx</w:t>
      </w:r>
    </w:p>
    <w:p w:rsidR="00B50733" w:rsidRDefault="00B50733" w:rsidP="00B50733">
      <w:pPr>
        <w:pStyle w:val="SAGEAdmonitionNote"/>
      </w:pPr>
      <w:r>
        <w:t>C:\ResxFiles\ENG\ARCommonResx.resx</w:t>
      </w:r>
    </w:p>
    <w:p w:rsidR="00B50733" w:rsidRDefault="00B50733" w:rsidP="00B50733">
      <w:pPr>
        <w:pStyle w:val="SAGEAdmonitionNote"/>
      </w:pPr>
      <w:r>
        <w:t>C:\ResxFiles\FRA\CustomerResx.fr-CA.resx</w:t>
      </w:r>
    </w:p>
    <w:p w:rsidR="00B50733" w:rsidRDefault="00B50733" w:rsidP="00B50733">
      <w:pPr>
        <w:pStyle w:val="SAGEAdmonitionNote"/>
      </w:pPr>
      <w:r>
        <w:t>C:\ResxFiles\FRA\ARCommonResx.fr-CA.resx</w:t>
      </w:r>
    </w:p>
    <w:p w:rsidR="00B50733" w:rsidRPr="00B50733" w:rsidRDefault="00B50733" w:rsidP="002C2E41">
      <w:pPr>
        <w:tabs>
          <w:tab w:val="left" w:pos="582"/>
        </w:tabs>
        <w:rPr>
          <w:b/>
          <w:lang w:val="en-US"/>
        </w:rPr>
      </w:pPr>
    </w:p>
    <w:p w:rsidR="00D27CD0" w:rsidRDefault="00B50733" w:rsidP="00D27CD0">
      <w:pPr>
        <w:pStyle w:val="SAGEHeading1"/>
        <w:framePr w:wrap="around"/>
      </w:pPr>
      <w:bookmarkStart w:id="9" w:name="_Toc443314210"/>
      <w:r>
        <w:lastRenderedPageBreak/>
        <w:t>Settings Text File</w:t>
      </w:r>
      <w:bookmarkEnd w:id="9"/>
    </w:p>
    <w:p w:rsidR="00B50733" w:rsidRDefault="00B50733" w:rsidP="00D27CD0">
      <w:pPr>
        <w:pStyle w:val="SAGEBodyText"/>
      </w:pPr>
    </w:p>
    <w:p w:rsidR="00B50733" w:rsidRDefault="00B93E09" w:rsidP="00B50733">
      <w:pPr>
        <w:pStyle w:val="SAGEBodyText"/>
      </w:pPr>
      <w:r>
        <w:t>The utility can also be run from the command line without the user interface (headless operation)</w:t>
      </w:r>
    </w:p>
    <w:p w:rsidR="00B50733" w:rsidRPr="00BF4D26" w:rsidRDefault="00B50733" w:rsidP="00B50733">
      <w:pPr>
        <w:rPr>
          <w:lang w:val="en-US"/>
        </w:rPr>
      </w:pPr>
    </w:p>
    <w:p w:rsidR="00B50733" w:rsidRPr="00BF4D26" w:rsidRDefault="00B50733" w:rsidP="00B50733">
      <w:pPr>
        <w:pStyle w:val="SAGEHeading2"/>
      </w:pPr>
      <w:bookmarkStart w:id="10" w:name="_Toc443314211"/>
      <w:r>
        <w:t>Text File Format</w:t>
      </w:r>
      <w:bookmarkEnd w:id="10"/>
    </w:p>
    <w:p w:rsidR="00B50733" w:rsidRDefault="00B50733" w:rsidP="00B50733">
      <w:pPr>
        <w:rPr>
          <w:lang w:val="en-US"/>
        </w:rPr>
      </w:pPr>
    </w:p>
    <w:p w:rsidR="00B50733" w:rsidRDefault="00B50733" w:rsidP="00B50733">
      <w:pPr>
        <w:pStyle w:val="SAGEBodyText"/>
        <w:rPr>
          <w:lang w:val="en"/>
        </w:rPr>
      </w:pPr>
      <w:r>
        <w:rPr>
          <w:lang w:val="en"/>
        </w:rPr>
        <w:t xml:space="preserve">The layout of the text file is to supply a </w:t>
      </w:r>
      <w:r w:rsidR="00AF24E7">
        <w:rPr>
          <w:b/>
          <w:bCs/>
          <w:lang w:val="en"/>
        </w:rPr>
        <w:t xml:space="preserve">Boolean </w:t>
      </w:r>
      <w:r w:rsidR="00AF24E7">
        <w:rPr>
          <w:bCs/>
          <w:lang w:val="en"/>
        </w:rPr>
        <w:t>value</w:t>
      </w:r>
      <w:r w:rsidR="00B7536F">
        <w:rPr>
          <w:lang w:val="en"/>
        </w:rPr>
        <w:t xml:space="preserve"> and</w:t>
      </w:r>
      <w:r>
        <w:rPr>
          <w:lang w:val="en"/>
        </w:rPr>
        <w:t xml:space="preserve"> </w:t>
      </w:r>
      <w:r w:rsidR="00AF24E7">
        <w:rPr>
          <w:lang w:val="en"/>
        </w:rPr>
        <w:t xml:space="preserve">the </w:t>
      </w:r>
      <w:r w:rsidR="00AF24E7" w:rsidRPr="00AF24E7">
        <w:rPr>
          <w:b/>
          <w:lang w:val="en"/>
        </w:rPr>
        <w:t>Languages</w:t>
      </w:r>
      <w:r w:rsidR="00AF24E7">
        <w:rPr>
          <w:lang w:val="en"/>
        </w:rPr>
        <w:t xml:space="preserve"> to be processed.</w:t>
      </w:r>
      <w:r>
        <w:rPr>
          <w:lang w:val="en"/>
        </w:rPr>
        <w:t xml:space="preserve"> </w:t>
      </w:r>
    </w:p>
    <w:p w:rsidR="00B50733" w:rsidRDefault="00B50733" w:rsidP="00B50733">
      <w:pPr>
        <w:rPr>
          <w:lang w:val="en-US"/>
        </w:rPr>
      </w:pPr>
    </w:p>
    <w:p w:rsidR="00B50733" w:rsidRDefault="00B50733" w:rsidP="00B50733">
      <w:pPr>
        <w:pStyle w:val="ListParagraph"/>
        <w:numPr>
          <w:ilvl w:val="0"/>
          <w:numId w:val="34"/>
        </w:numPr>
        <w:tabs>
          <w:tab w:val="left" w:pos="582"/>
        </w:tabs>
        <w:rPr>
          <w:lang w:val="en-US"/>
        </w:rPr>
      </w:pPr>
      <w:r>
        <w:rPr>
          <w:lang w:val="en-US"/>
        </w:rPr>
        <w:t>The text file uses a semi-colon as a separator</w:t>
      </w:r>
    </w:p>
    <w:p w:rsidR="00B50733" w:rsidRDefault="00B7536F" w:rsidP="00B50733">
      <w:pPr>
        <w:pStyle w:val="ListParagraph"/>
        <w:numPr>
          <w:ilvl w:val="0"/>
          <w:numId w:val="34"/>
        </w:numPr>
        <w:tabs>
          <w:tab w:val="left" w:pos="582"/>
        </w:tabs>
        <w:rPr>
          <w:lang w:val="en-US"/>
        </w:rPr>
      </w:pPr>
      <w:r>
        <w:rPr>
          <w:lang w:val="en-US"/>
        </w:rPr>
        <w:t xml:space="preserve">Settings </w:t>
      </w:r>
      <w:r w:rsidR="00B50733">
        <w:rPr>
          <w:lang w:val="en-US"/>
        </w:rPr>
        <w:t>Example</w:t>
      </w:r>
      <w:r>
        <w:rPr>
          <w:lang w:val="en-US"/>
        </w:rPr>
        <w:t xml:space="preserve"> (settings.txt)</w:t>
      </w:r>
    </w:p>
    <w:p w:rsidR="00B50733" w:rsidRPr="002C2E41" w:rsidRDefault="00B50733" w:rsidP="00B50733">
      <w:pPr>
        <w:tabs>
          <w:tab w:val="left" w:pos="582"/>
        </w:tabs>
        <w:rPr>
          <w:b/>
          <w:lang w:val="en-US"/>
        </w:rPr>
      </w:pPr>
    </w:p>
    <w:p w:rsidR="00B50733" w:rsidRDefault="00B7536F" w:rsidP="00B7536F">
      <w:pPr>
        <w:pStyle w:val="SAGEAdmonitionNote"/>
      </w:pPr>
      <w:proofErr w:type="spellStart"/>
      <w:proofErr w:type="gramStart"/>
      <w:r>
        <w:t>true</w:t>
      </w:r>
      <w:r w:rsidRPr="00B7536F">
        <w:rPr>
          <w:b/>
          <w:sz w:val="28"/>
          <w:szCs w:val="28"/>
        </w:rPr>
        <w:t>;</w:t>
      </w:r>
      <w:proofErr w:type="gramEnd"/>
      <w:r>
        <w:t>ENG</w:t>
      </w:r>
      <w:r w:rsidRPr="00B7536F">
        <w:rPr>
          <w:b/>
          <w:sz w:val="28"/>
          <w:szCs w:val="28"/>
        </w:rPr>
        <w:t>;</w:t>
      </w:r>
      <w:r>
        <w:t>FRA</w:t>
      </w:r>
      <w:proofErr w:type="spellEnd"/>
    </w:p>
    <w:p w:rsidR="00B50733" w:rsidRDefault="00B50733" w:rsidP="00B50733">
      <w:pPr>
        <w:tabs>
          <w:tab w:val="left" w:pos="582"/>
        </w:tabs>
        <w:rPr>
          <w:lang w:val="en-US"/>
        </w:rPr>
      </w:pPr>
    </w:p>
    <w:p w:rsidR="00D27CD0" w:rsidRDefault="00B7536F" w:rsidP="00B7536F">
      <w:pPr>
        <w:tabs>
          <w:tab w:val="left" w:pos="582"/>
        </w:tabs>
        <w:rPr>
          <w:lang w:val="en-US"/>
        </w:rPr>
      </w:pPr>
      <w:r>
        <w:rPr>
          <w:lang w:val="en-US"/>
        </w:rPr>
        <w:t>In the above example, true refers to the Overwrite Checkbox and the remaining languages are to be processed by the utility.</w:t>
      </w:r>
    </w:p>
    <w:p w:rsidR="00B7536F" w:rsidRDefault="00B7536F" w:rsidP="00B7536F">
      <w:pPr>
        <w:tabs>
          <w:tab w:val="left" w:pos="582"/>
        </w:tabs>
        <w:rPr>
          <w:lang w:val="en-US"/>
        </w:rPr>
      </w:pPr>
    </w:p>
    <w:p w:rsidR="00B7536F" w:rsidRDefault="00B7536F" w:rsidP="00B7536F">
      <w:pPr>
        <w:tabs>
          <w:tab w:val="left" w:pos="582"/>
        </w:tabs>
        <w:rPr>
          <w:lang w:val="en-US"/>
        </w:rPr>
      </w:pPr>
      <w:r>
        <w:rPr>
          <w:lang w:val="en-US"/>
        </w:rPr>
        <w:t>The following languages are allowed:</w:t>
      </w:r>
    </w:p>
    <w:p w:rsidR="00B7536F" w:rsidRDefault="00B7536F" w:rsidP="00B7536F">
      <w:pPr>
        <w:pStyle w:val="ListParagraph"/>
        <w:tabs>
          <w:tab w:val="left" w:pos="582"/>
        </w:tabs>
        <w:rPr>
          <w:lang w:val="en-US"/>
        </w:rPr>
      </w:pPr>
    </w:p>
    <w:p w:rsidR="00B7536F" w:rsidRDefault="00B7536F" w:rsidP="00B7536F">
      <w:pPr>
        <w:pStyle w:val="ListParagraph"/>
        <w:numPr>
          <w:ilvl w:val="0"/>
          <w:numId w:val="35"/>
        </w:numPr>
        <w:tabs>
          <w:tab w:val="left" w:pos="582"/>
        </w:tabs>
        <w:rPr>
          <w:lang w:val="en-US"/>
        </w:rPr>
      </w:pPr>
      <w:r>
        <w:rPr>
          <w:lang w:val="en-US"/>
        </w:rPr>
        <w:t>ENG (English)</w:t>
      </w:r>
    </w:p>
    <w:p w:rsidR="00B7536F" w:rsidRDefault="00B7536F" w:rsidP="00B7536F">
      <w:pPr>
        <w:pStyle w:val="ListParagraph"/>
        <w:numPr>
          <w:ilvl w:val="0"/>
          <w:numId w:val="35"/>
        </w:numPr>
        <w:tabs>
          <w:tab w:val="left" w:pos="582"/>
        </w:tabs>
        <w:rPr>
          <w:lang w:val="en-US"/>
        </w:rPr>
      </w:pPr>
      <w:r>
        <w:rPr>
          <w:lang w:val="en-US"/>
        </w:rPr>
        <w:t>FRA (French)</w:t>
      </w:r>
    </w:p>
    <w:p w:rsidR="00B7536F" w:rsidRDefault="00B7536F" w:rsidP="00B7536F">
      <w:pPr>
        <w:pStyle w:val="ListParagraph"/>
        <w:numPr>
          <w:ilvl w:val="0"/>
          <w:numId w:val="35"/>
        </w:numPr>
        <w:tabs>
          <w:tab w:val="left" w:pos="582"/>
        </w:tabs>
        <w:rPr>
          <w:lang w:val="en-US"/>
        </w:rPr>
      </w:pPr>
      <w:r>
        <w:rPr>
          <w:lang w:val="en-US"/>
        </w:rPr>
        <w:t>ESN (Spanish)</w:t>
      </w:r>
    </w:p>
    <w:p w:rsidR="00B7536F" w:rsidRDefault="00B7536F" w:rsidP="00B7536F">
      <w:pPr>
        <w:pStyle w:val="ListParagraph"/>
        <w:numPr>
          <w:ilvl w:val="0"/>
          <w:numId w:val="35"/>
        </w:numPr>
        <w:tabs>
          <w:tab w:val="left" w:pos="582"/>
        </w:tabs>
        <w:rPr>
          <w:lang w:val="en-US"/>
        </w:rPr>
      </w:pPr>
      <w:r>
        <w:rPr>
          <w:lang w:val="en-US"/>
        </w:rPr>
        <w:t>CHN (Chinese Simplified)</w:t>
      </w:r>
    </w:p>
    <w:p w:rsidR="00B7536F" w:rsidRDefault="00B7536F" w:rsidP="00B7536F">
      <w:pPr>
        <w:pStyle w:val="ListParagraph"/>
        <w:numPr>
          <w:ilvl w:val="0"/>
          <w:numId w:val="35"/>
        </w:numPr>
        <w:tabs>
          <w:tab w:val="left" w:pos="582"/>
        </w:tabs>
        <w:rPr>
          <w:lang w:val="en-US"/>
        </w:rPr>
      </w:pPr>
      <w:r>
        <w:rPr>
          <w:lang w:val="en-US"/>
        </w:rPr>
        <w:t>CHT (Chinese Traditional)</w:t>
      </w:r>
    </w:p>
    <w:p w:rsidR="00B7536F" w:rsidRDefault="00B7536F" w:rsidP="00B7536F">
      <w:pPr>
        <w:pStyle w:val="ListParagraph"/>
        <w:tabs>
          <w:tab w:val="left" w:pos="582"/>
        </w:tabs>
        <w:rPr>
          <w:lang w:val="en-US"/>
        </w:rPr>
      </w:pPr>
    </w:p>
    <w:p w:rsidR="00B7536F" w:rsidRPr="00B7536F" w:rsidRDefault="00B7536F" w:rsidP="00B7536F">
      <w:pPr>
        <w:pStyle w:val="ListParagraph"/>
        <w:tabs>
          <w:tab w:val="left" w:pos="582"/>
        </w:tabs>
        <w:rPr>
          <w:lang w:val="en-US"/>
        </w:rPr>
        <w:sectPr w:rsidR="00B7536F" w:rsidRPr="00B7536F" w:rsidSect="003537DC">
          <w:pgSz w:w="12242" w:h="15842" w:code="1"/>
          <w:pgMar w:top="709" w:right="1440" w:bottom="1701" w:left="1584" w:header="624" w:footer="397" w:gutter="0"/>
          <w:cols w:space="708"/>
          <w:titlePg/>
          <w:docGrid w:linePitch="360"/>
        </w:sectPr>
      </w:pPr>
    </w:p>
    <w:p w:rsidR="00D27CD0" w:rsidRDefault="00B7536F" w:rsidP="00D27CD0">
      <w:pPr>
        <w:pStyle w:val="SAGEHeading1"/>
        <w:framePr w:wrap="around"/>
      </w:pPr>
      <w:bookmarkStart w:id="11" w:name="_Toc443314212"/>
      <w:r>
        <w:lastRenderedPageBreak/>
        <w:t>User Interface Operation</w:t>
      </w:r>
      <w:bookmarkEnd w:id="11"/>
    </w:p>
    <w:p w:rsidR="00B7536F" w:rsidRPr="00B7536F" w:rsidRDefault="00B7536F" w:rsidP="00B7536F">
      <w:pPr>
        <w:pStyle w:val="SAGEBullet1"/>
      </w:pPr>
      <w:r w:rsidRPr="00B7536F">
        <w:t>A valid Resource Information text file can either be specified or the grid may be manually populated</w:t>
      </w:r>
      <w:r>
        <w:t>.</w:t>
      </w:r>
    </w:p>
    <w:p w:rsidR="00B7536F" w:rsidRPr="00B7536F" w:rsidRDefault="00B7536F" w:rsidP="00B7536F">
      <w:pPr>
        <w:pStyle w:val="SAGEBullet1"/>
      </w:pPr>
      <w:r w:rsidRPr="00B7536F">
        <w:t>An error message will be displayed if the Resource Information grid is empty or none of the Language checkboxes have been checked when the Proceed Toolbar button is selected</w:t>
      </w:r>
      <w:r>
        <w:t>.</w:t>
      </w:r>
    </w:p>
    <w:p w:rsidR="00B7536F" w:rsidRDefault="00B7536F" w:rsidP="00B7536F">
      <w:pPr>
        <w:pStyle w:val="SAGEBullet1"/>
      </w:pPr>
      <w:r w:rsidRPr="00B7536F">
        <w:t>Any warnings or errors associated</w:t>
      </w:r>
      <w:r>
        <w:t xml:space="preserve"> with the reading and parsing of</w:t>
      </w:r>
      <w:r w:rsidRPr="00B7536F">
        <w:t xml:space="preserve"> source files or the generation of target files will be reflected in the Resource Information status columns. </w:t>
      </w:r>
    </w:p>
    <w:p w:rsidR="00B7536F" w:rsidRPr="00B7536F" w:rsidRDefault="00B7536F" w:rsidP="00B7536F">
      <w:pPr>
        <w:pStyle w:val="SAGEBullet1"/>
        <w:numPr>
          <w:ilvl w:val="1"/>
          <w:numId w:val="3"/>
        </w:numPr>
      </w:pPr>
      <w:r w:rsidRPr="00B7536F">
        <w:t>The appropriate icon will be displayed (Warning or Error) and Hover Over text is available over the icon to see the exact reason for failure.</w:t>
      </w:r>
    </w:p>
    <w:p w:rsidR="00B7536F" w:rsidRDefault="00B7536F" w:rsidP="00B7536F">
      <w:pPr>
        <w:pStyle w:val="SAGEBullet1"/>
      </w:pPr>
      <w:r w:rsidRPr="00B7536F">
        <w:t>Upon the successful generation of a resx file, the appropriate language column wil</w:t>
      </w:r>
      <w:r>
        <w:t>l</w:t>
      </w:r>
      <w:r w:rsidRPr="00B7536F">
        <w:t xml:space="preserve"> display the Success Icon</w:t>
      </w:r>
    </w:p>
    <w:p w:rsidR="00B7536F" w:rsidRDefault="00B7536F" w:rsidP="00B7536F">
      <w:pPr>
        <w:pStyle w:val="SAGEBodyText"/>
      </w:pPr>
    </w:p>
    <w:p w:rsidR="00D27CD0" w:rsidRDefault="00B7536F" w:rsidP="00D27CD0">
      <w:pPr>
        <w:pStyle w:val="SAGEHeading1"/>
        <w:framePr w:wrap="around"/>
      </w:pPr>
      <w:bookmarkStart w:id="12" w:name="_Toc443314213"/>
      <w:r>
        <w:lastRenderedPageBreak/>
        <w:t>Headless Operation</w:t>
      </w:r>
      <w:bookmarkEnd w:id="12"/>
    </w:p>
    <w:p w:rsidR="00B7536F" w:rsidRPr="00B7536F" w:rsidRDefault="00B7536F" w:rsidP="00B7536F">
      <w:pPr>
        <w:pStyle w:val="SAGEBullet1"/>
      </w:pPr>
      <w:r w:rsidRPr="00B7536F">
        <w:t>The utility maybe run without input in the UI by providing information at the command line</w:t>
      </w:r>
      <w:r>
        <w:t>.</w:t>
      </w:r>
      <w:r w:rsidRPr="00B7536F">
        <w:t xml:space="preserve"> </w:t>
      </w:r>
    </w:p>
    <w:p w:rsidR="00B7536F" w:rsidRPr="00B7536F" w:rsidRDefault="00B7536F" w:rsidP="00B7536F">
      <w:pPr>
        <w:pStyle w:val="SAGEBullet1"/>
      </w:pPr>
      <w:r w:rsidRPr="00B7536F">
        <w:t>The fully qualified Resource Information file must specified for the first parameter</w:t>
      </w:r>
      <w:r>
        <w:t>.</w:t>
      </w:r>
    </w:p>
    <w:p w:rsidR="00B7536F" w:rsidRPr="00B7536F" w:rsidRDefault="00B7536F" w:rsidP="00B7536F">
      <w:pPr>
        <w:pStyle w:val="SAGEBullet1"/>
      </w:pPr>
      <w:r w:rsidRPr="00B7536F">
        <w:t>The fully qualified Settings file must specified for the second parameter</w:t>
      </w:r>
      <w:r>
        <w:t>.</w:t>
      </w:r>
    </w:p>
    <w:p w:rsidR="00D27CD0" w:rsidRDefault="00D27CD0" w:rsidP="00B7536F">
      <w:pPr>
        <w:pStyle w:val="SAGEBullet1"/>
        <w:numPr>
          <w:ilvl w:val="0"/>
          <w:numId w:val="0"/>
        </w:numPr>
        <w:ind w:left="340"/>
      </w:pPr>
    </w:p>
    <w:p w:rsidR="00B7536F" w:rsidRDefault="00B7536F" w:rsidP="00B7536F">
      <w:pPr>
        <w:pStyle w:val="SAGEAdmonitionNote"/>
      </w:pPr>
      <w:proofErr w:type="gramStart"/>
      <w:r>
        <w:t>call</w:t>
      </w:r>
      <w:proofErr w:type="gramEnd"/>
      <w:r>
        <w:t xml:space="preserve"> Sage.CA.SBS.ERP.Sage300.ResxGeneration.exe C:\ArCustomer.txt C:\settings.txt</w:t>
      </w:r>
    </w:p>
    <w:p w:rsidR="00B7536F" w:rsidRDefault="00B7536F" w:rsidP="00B7536F">
      <w:pPr>
        <w:pStyle w:val="SAGEBullet1"/>
        <w:numPr>
          <w:ilvl w:val="0"/>
          <w:numId w:val="0"/>
        </w:numPr>
        <w:ind w:left="340"/>
      </w:pPr>
    </w:p>
    <w:p w:rsidR="00D72E93" w:rsidRDefault="007734C8" w:rsidP="00D72E93">
      <w:pPr>
        <w:pStyle w:val="SAGEHeading1"/>
        <w:framePr w:wrap="around"/>
      </w:pPr>
      <w:bookmarkStart w:id="13" w:name="_Toc443314214"/>
      <w:r>
        <w:lastRenderedPageBreak/>
        <w:t>Special Character Sequences</w:t>
      </w:r>
      <w:bookmarkEnd w:id="13"/>
    </w:p>
    <w:p w:rsidR="00D72E93" w:rsidRPr="00D72E93" w:rsidRDefault="00D72E93" w:rsidP="00D72E93">
      <w:pPr>
        <w:pStyle w:val="SAGEHeading1Follow"/>
        <w:framePr w:wrap="around"/>
      </w:pPr>
    </w:p>
    <w:p w:rsidR="00D72E93" w:rsidRPr="00D72E93" w:rsidRDefault="00D72E93" w:rsidP="00D72E93">
      <w:pPr>
        <w:pStyle w:val="SAGEBodyText"/>
      </w:pPr>
      <w:r w:rsidRPr="00D72E93">
        <w:t>The .resx file may contain a few signi</w:t>
      </w:r>
      <w:r>
        <w:t>fi</w:t>
      </w:r>
      <w:r w:rsidRPr="00D72E93">
        <w:t xml:space="preserve">cant character sequences which will need to be dealt with upon accessing a string from a resource. </w:t>
      </w:r>
    </w:p>
    <w:p w:rsidR="00D72E93" w:rsidRPr="00D72E93" w:rsidRDefault="00D72E93" w:rsidP="00D72E93">
      <w:pPr>
        <w:pStyle w:val="SAGEBodyText"/>
      </w:pPr>
      <w:r w:rsidRPr="00D72E93">
        <w:t xml:space="preserve">The "\n", "\r" and "\t" escape sequences are for New Lines, Returns and Tab sequences. If a locally defined string were to contain these sequences, the string would behave with the appropriate behavior (new line, return, </w:t>
      </w:r>
      <w:proofErr w:type="gramStart"/>
      <w:r w:rsidRPr="00D72E93">
        <w:t>tab</w:t>
      </w:r>
      <w:proofErr w:type="gramEnd"/>
      <w:r w:rsidRPr="00D72E93">
        <w:t xml:space="preserve">). However, when a string in a resource file in .NET has these escape sequences, they are escaped upon retrieval and are treated as literals (i.e. "\n" becomes "\\n", etc.). </w:t>
      </w:r>
    </w:p>
    <w:p w:rsidR="00D72E93" w:rsidRDefault="00D72E93" w:rsidP="00D72E93">
      <w:pPr>
        <w:pStyle w:val="SAGEBodyText"/>
      </w:pPr>
      <w:r w:rsidRPr="00D72E93">
        <w:t>Therefore, when a string is retrieved from a resource file, it will need to be sent to a routine which will perform a replacement of these "literals", which in turn transforms them back into the</w:t>
      </w:r>
      <w:r>
        <w:t>ir special sequence values.</w:t>
      </w:r>
      <w:r w:rsidRPr="00D72E93">
        <w:t xml:space="preserve"> </w:t>
      </w:r>
    </w:p>
    <w:sectPr w:rsidR="00D72E93"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D58" w:rsidRDefault="00996D58" w:rsidP="00713520">
      <w:pPr>
        <w:spacing w:line="240" w:lineRule="auto"/>
      </w:pPr>
      <w:r>
        <w:separator/>
      </w:r>
    </w:p>
    <w:p w:rsidR="00996D58" w:rsidRDefault="00996D58"/>
  </w:endnote>
  <w:endnote w:type="continuationSeparator" w:id="0">
    <w:p w:rsidR="00996D58" w:rsidRDefault="00996D58" w:rsidP="00713520">
      <w:pPr>
        <w:spacing w:line="240" w:lineRule="auto"/>
      </w:pPr>
      <w:r>
        <w:continuationSeparator/>
      </w:r>
    </w:p>
    <w:p w:rsidR="00996D58" w:rsidRDefault="00996D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rsidP="009C742D">
    <w:pPr>
      <w:pStyle w:val="SAGEFooter"/>
    </w:pPr>
    <w:r>
      <w:t xml:space="preserve">Product manual ¦ </w:t>
    </w:r>
    <w:r>
      <w:fldChar w:fldCharType="begin"/>
    </w:r>
    <w:r>
      <w:instrText xml:space="preserve"> STYLEREF  "_Cover date" </w:instrText>
    </w:r>
    <w:r>
      <w:fldChar w:fldCharType="separate"/>
    </w:r>
    <w:r w:rsidR="00302AB8">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pPr>
      <w:pStyle w:val="Footer"/>
    </w:pPr>
  </w:p>
  <w:p w:rsidR="004C7BAD" w:rsidRDefault="004C7BA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81634F">
      <w:tc>
        <w:tcPr>
          <w:tcW w:w="6804" w:type="dxa"/>
          <w:vAlign w:val="bottom"/>
        </w:tcPr>
        <w:p w:rsidR="004C7BAD" w:rsidRPr="001872FE" w:rsidRDefault="00996D58" w:rsidP="003F19C5">
          <w:pPr>
            <w:pStyle w:val="SAGEFooter"/>
          </w:pPr>
          <w:r>
            <w:fldChar w:fldCharType="begin"/>
          </w:r>
          <w:r>
            <w:instrText xml:space="preserve"> STYLEREF  SAGE_Title  \* MERGEFORMAT </w:instrText>
          </w:r>
          <w:r>
            <w:fldChar w:fldCharType="separate"/>
          </w:r>
          <w:r w:rsidR="007C68BF">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41648444"/>
            <w:docPartObj>
              <w:docPartGallery w:val="Page Numbers (Top of Page)"/>
              <w:docPartUnique/>
            </w:docPartObj>
          </w:sdtPr>
          <w:sdtEndPr/>
          <w:sdtContent>
            <w:p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7C68BF">
                <w:rPr>
                  <w:noProof/>
                </w:rPr>
                <w:t>11</w:t>
              </w:r>
              <w:r>
                <w:rPr>
                  <w:sz w:val="24"/>
                  <w:szCs w:val="24"/>
                </w:rPr>
                <w:fldChar w:fldCharType="end"/>
              </w:r>
              <w:r>
                <w:t xml:space="preserve"> of </w:t>
              </w:r>
              <w:r>
                <w:fldChar w:fldCharType="begin"/>
              </w:r>
              <w:r>
                <w:instrText xml:space="preserve"> NUMPAGES  </w:instrText>
              </w:r>
              <w:r>
                <w:fldChar w:fldCharType="separate"/>
              </w:r>
              <w:r w:rsidR="007C68BF">
                <w:rPr>
                  <w:noProof/>
                </w:rPr>
                <w:t>11</w:t>
              </w:r>
              <w:r>
                <w:rPr>
                  <w:noProof/>
                </w:rPr>
                <w:fldChar w:fldCharType="end"/>
              </w:r>
            </w:p>
          </w:sdtContent>
        </w:sdt>
      </w:tc>
    </w:tr>
  </w:tbl>
  <w:p w:rsidR="004C7BAD" w:rsidRDefault="004C7BAD" w:rsidP="00A6168E">
    <w:pPr>
      <w:pStyle w:val="1pt"/>
      <w:tabs>
        <w:tab w:val="left" w:pos="1695"/>
      </w:tabs>
    </w:pPr>
    <w:r>
      <w:tab/>
    </w:r>
  </w:p>
  <w:p w:rsidR="004C7BAD" w:rsidRDefault="004C7BAD"/>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1D202A">
      <w:tc>
        <w:tcPr>
          <w:tcW w:w="6804" w:type="dxa"/>
          <w:vAlign w:val="bottom"/>
        </w:tcPr>
        <w:p w:rsidR="004C7BAD" w:rsidRPr="001872FE" w:rsidRDefault="00996D58" w:rsidP="003F4A49">
          <w:pPr>
            <w:pStyle w:val="SAGEFooter"/>
          </w:pPr>
          <w:r>
            <w:fldChar w:fldCharType="begin"/>
          </w:r>
          <w:r>
            <w:instrText xml:space="preserve"> STYLEREF  SAGE_Title  \* MERGEFORMAT </w:instrText>
          </w:r>
          <w:r>
            <w:fldChar w:fldCharType="separate"/>
          </w:r>
          <w:r w:rsidR="007C68BF">
            <w:rPr>
              <w:noProof/>
            </w:rPr>
            <w:t>Sage 300 Web Screens SDK</w:t>
          </w:r>
          <w:r>
            <w:rPr>
              <w:noProof/>
            </w:rPr>
            <w:fldChar w:fldCharType="end"/>
          </w:r>
          <w:r w:rsidR="004C7BAD">
            <w:rPr>
              <w:noProof/>
            </w:rPr>
            <w:t xml:space="preserve"> </w:t>
          </w:r>
          <w:r w:rsidR="003F4A49">
            <w:rPr>
              <w:noProof/>
            </w:rPr>
            <w:t>–</w:t>
          </w:r>
          <w:r w:rsidR="00066E48">
            <w:rPr>
              <w:noProof/>
            </w:rPr>
            <w:t xml:space="preserve"> </w:t>
          </w:r>
          <w:r w:rsidR="003F4A49">
            <w:rPr>
              <w:noProof/>
            </w:rPr>
            <w:t>Beta Upgrade Instructions</w:t>
          </w:r>
        </w:p>
      </w:tc>
      <w:tc>
        <w:tcPr>
          <w:tcW w:w="1983" w:type="dxa"/>
          <w:vAlign w:val="bottom"/>
        </w:tcPr>
        <w:sdt>
          <w:sdtPr>
            <w:id w:val="-791217541"/>
            <w:docPartObj>
              <w:docPartGallery w:val="Page Numbers (Top of Page)"/>
              <w:docPartUnique/>
            </w:docPartObj>
          </w:sdtPr>
          <w:sdtEndPr/>
          <w:sdtContent>
            <w:p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7C68BF">
                <w:rPr>
                  <w:noProof/>
                </w:rPr>
                <w:t>9</w:t>
              </w:r>
              <w:r>
                <w:rPr>
                  <w:sz w:val="24"/>
                  <w:szCs w:val="24"/>
                </w:rPr>
                <w:fldChar w:fldCharType="end"/>
              </w:r>
              <w:r>
                <w:t xml:space="preserve"> of </w:t>
              </w:r>
              <w:r>
                <w:fldChar w:fldCharType="begin"/>
              </w:r>
              <w:r>
                <w:instrText xml:space="preserve"> NUMPAGES  </w:instrText>
              </w:r>
              <w:r>
                <w:fldChar w:fldCharType="separate"/>
              </w:r>
              <w:r w:rsidR="007C68BF">
                <w:rPr>
                  <w:noProof/>
                </w:rPr>
                <w:t>11</w:t>
              </w:r>
              <w:r>
                <w:rPr>
                  <w:noProof/>
                </w:rPr>
                <w:fldChar w:fldCharType="end"/>
              </w:r>
            </w:p>
          </w:sdtContent>
        </w:sdt>
      </w:tc>
    </w:tr>
  </w:tbl>
  <w:p w:rsidR="004C7BAD" w:rsidRDefault="004C7B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D58" w:rsidRDefault="00996D58" w:rsidP="00713520">
      <w:pPr>
        <w:spacing w:line="240" w:lineRule="auto"/>
      </w:pPr>
    </w:p>
    <w:p w:rsidR="00996D58" w:rsidRDefault="00996D58"/>
  </w:footnote>
  <w:footnote w:type="continuationSeparator" w:id="0">
    <w:p w:rsidR="00996D58" w:rsidRDefault="00996D58" w:rsidP="00713520">
      <w:pPr>
        <w:spacing w:line="240" w:lineRule="auto"/>
      </w:pPr>
    </w:p>
    <w:p w:rsidR="00996D58" w:rsidRDefault="00996D58"/>
  </w:footnote>
  <w:footnote w:type="continuationNotice" w:id="1">
    <w:p w:rsidR="00996D58" w:rsidRDefault="00996D58">
      <w:pPr>
        <w:spacing w:line="240" w:lineRule="auto"/>
      </w:pPr>
    </w:p>
    <w:p w:rsidR="00996D58" w:rsidRDefault="00996D5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C7BAD" w:rsidRDefault="004C7B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pPr>
      <w:pStyle w:val="Header"/>
    </w:pPr>
  </w:p>
  <w:p w:rsidR="004C7BAD" w:rsidRDefault="004C7BA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Pr="003125A0" w:rsidRDefault="00996D58" w:rsidP="0079162B">
    <w:pPr>
      <w:pStyle w:val="SAGEHeader"/>
    </w:pPr>
    <w:r>
      <w:fldChar w:fldCharType="begin"/>
    </w:r>
    <w:r>
      <w:instrText xml:space="preserve"> STYLEREF  "SAGE_Heading 1" \l  \* MERGEFORMAT </w:instrText>
    </w:r>
    <w:r>
      <w:fldChar w:fldCharType="separate"/>
    </w:r>
    <w:r w:rsidR="007C68BF">
      <w:rPr>
        <w:noProof/>
      </w:rPr>
      <w:t>Special Character Sequences</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20.25pt;height:20.25pt" o:bullet="t">
        <v:imagedata r:id="rId1" o:title="clip_image001"/>
      </v:shape>
    </w:pict>
  </w:numPicBullet>
  <w:abstractNum w:abstractNumId="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10"/>
  </w:num>
  <w:num w:numId="4">
    <w:abstractNumId w:val="28"/>
  </w:num>
  <w:num w:numId="5">
    <w:abstractNumId w:val="27"/>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3"/>
  </w:num>
  <w:num w:numId="23">
    <w:abstractNumId w:val="12"/>
  </w:num>
  <w:num w:numId="24">
    <w:abstractNumId w:val="21"/>
    <w:lvlOverride w:ilvl="0">
      <w:startOverride w:val="1"/>
    </w:lvlOverride>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21"/>
    <w:lvlOverride w:ilvl="0">
      <w:startOverride w:val="1"/>
    </w:lvlOverride>
  </w:num>
  <w:num w:numId="30">
    <w:abstractNumId w:val="21"/>
    <w:lvlOverride w:ilvl="0">
      <w:startOverride w:val="1"/>
    </w:lvlOverride>
  </w:num>
  <w:num w:numId="31">
    <w:abstractNumId w:val="16"/>
  </w:num>
  <w:num w:numId="32">
    <w:abstractNumId w:val="15"/>
  </w:num>
  <w:num w:numId="33">
    <w:abstractNumId w:val="18"/>
  </w:num>
  <w:num w:numId="34">
    <w:abstractNumId w:val="14"/>
  </w:num>
  <w:num w:numId="35">
    <w:abstractNumId w:val="26"/>
  </w:num>
  <w:num w:numId="36">
    <w:abstractNumId w:val="23"/>
  </w:num>
  <w:num w:numId="37">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52D"/>
    <w:rsid w:val="000D3635"/>
    <w:rsid w:val="000D3EC7"/>
    <w:rsid w:val="000D68A6"/>
    <w:rsid w:val="000E248A"/>
    <w:rsid w:val="000E600D"/>
    <w:rsid w:val="001016F3"/>
    <w:rsid w:val="00106EF1"/>
    <w:rsid w:val="00107896"/>
    <w:rsid w:val="00111F8F"/>
    <w:rsid w:val="001154B7"/>
    <w:rsid w:val="0011715D"/>
    <w:rsid w:val="00117B53"/>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720B"/>
    <w:rsid w:val="001F72AB"/>
    <w:rsid w:val="0020014A"/>
    <w:rsid w:val="00213941"/>
    <w:rsid w:val="002144F8"/>
    <w:rsid w:val="00224616"/>
    <w:rsid w:val="00227F92"/>
    <w:rsid w:val="00230416"/>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C2E41"/>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40F3"/>
    <w:rsid w:val="00336238"/>
    <w:rsid w:val="00336F6E"/>
    <w:rsid w:val="0034063D"/>
    <w:rsid w:val="00341F14"/>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6CB8"/>
    <w:rsid w:val="00420B27"/>
    <w:rsid w:val="00423F6A"/>
    <w:rsid w:val="004255C2"/>
    <w:rsid w:val="004317E2"/>
    <w:rsid w:val="00432A84"/>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C37"/>
    <w:rsid w:val="00515182"/>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5E9A"/>
    <w:rsid w:val="005A647C"/>
    <w:rsid w:val="005B112A"/>
    <w:rsid w:val="005C0206"/>
    <w:rsid w:val="005C0B35"/>
    <w:rsid w:val="005C4252"/>
    <w:rsid w:val="005C50D5"/>
    <w:rsid w:val="005D09E7"/>
    <w:rsid w:val="005D4726"/>
    <w:rsid w:val="005D62DE"/>
    <w:rsid w:val="005D6894"/>
    <w:rsid w:val="005D7164"/>
    <w:rsid w:val="005E32D1"/>
    <w:rsid w:val="005E3E84"/>
    <w:rsid w:val="005E7F76"/>
    <w:rsid w:val="005F08BB"/>
    <w:rsid w:val="005F3BCD"/>
    <w:rsid w:val="005F7BB9"/>
    <w:rsid w:val="005F7F6C"/>
    <w:rsid w:val="00600241"/>
    <w:rsid w:val="006016B5"/>
    <w:rsid w:val="00601B67"/>
    <w:rsid w:val="006201D9"/>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659CA"/>
    <w:rsid w:val="00670AF7"/>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529D"/>
    <w:rsid w:val="006E6433"/>
    <w:rsid w:val="006E657C"/>
    <w:rsid w:val="006E7EBC"/>
    <w:rsid w:val="006F621B"/>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D0E"/>
    <w:rsid w:val="00751F57"/>
    <w:rsid w:val="00751FCB"/>
    <w:rsid w:val="007544C1"/>
    <w:rsid w:val="007548FE"/>
    <w:rsid w:val="00755B15"/>
    <w:rsid w:val="00760420"/>
    <w:rsid w:val="007608BB"/>
    <w:rsid w:val="00762005"/>
    <w:rsid w:val="00762FB0"/>
    <w:rsid w:val="007673E5"/>
    <w:rsid w:val="00770E43"/>
    <w:rsid w:val="007734C8"/>
    <w:rsid w:val="00777D46"/>
    <w:rsid w:val="0079162B"/>
    <w:rsid w:val="0079788E"/>
    <w:rsid w:val="007A578E"/>
    <w:rsid w:val="007B0499"/>
    <w:rsid w:val="007B61A7"/>
    <w:rsid w:val="007C07B4"/>
    <w:rsid w:val="007C0D75"/>
    <w:rsid w:val="007C2D4C"/>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114D"/>
    <w:rsid w:val="008425AE"/>
    <w:rsid w:val="00843164"/>
    <w:rsid w:val="00844ED5"/>
    <w:rsid w:val="0084592E"/>
    <w:rsid w:val="00846998"/>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270DE"/>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4E7"/>
    <w:rsid w:val="00B06D06"/>
    <w:rsid w:val="00B174EC"/>
    <w:rsid w:val="00B26BC0"/>
    <w:rsid w:val="00B32DAD"/>
    <w:rsid w:val="00B34B3F"/>
    <w:rsid w:val="00B36915"/>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AB4"/>
    <w:rsid w:val="00D26A6E"/>
    <w:rsid w:val="00D27CD0"/>
    <w:rsid w:val="00D27FB0"/>
    <w:rsid w:val="00D302D1"/>
    <w:rsid w:val="00D316A8"/>
    <w:rsid w:val="00D316AC"/>
    <w:rsid w:val="00D33510"/>
    <w:rsid w:val="00D33DC0"/>
    <w:rsid w:val="00D51098"/>
    <w:rsid w:val="00D53358"/>
    <w:rsid w:val="00D53965"/>
    <w:rsid w:val="00D53A22"/>
    <w:rsid w:val="00D54A0F"/>
    <w:rsid w:val="00D6105C"/>
    <w:rsid w:val="00D63492"/>
    <w:rsid w:val="00D63856"/>
    <w:rsid w:val="00D66359"/>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23F5"/>
    <w:rsid w:val="00DB4D58"/>
    <w:rsid w:val="00DB5EFE"/>
    <w:rsid w:val="00DB699A"/>
    <w:rsid w:val="00DC0728"/>
    <w:rsid w:val="00DC282D"/>
    <w:rsid w:val="00DC3D3F"/>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7880"/>
    <w:rsid w:val="00E569FC"/>
    <w:rsid w:val="00E575A7"/>
    <w:rsid w:val="00E63C30"/>
    <w:rsid w:val="00E67604"/>
    <w:rsid w:val="00E67B5D"/>
    <w:rsid w:val="00E728BA"/>
    <w:rsid w:val="00E76319"/>
    <w:rsid w:val="00E86C5B"/>
    <w:rsid w:val="00E87A00"/>
    <w:rsid w:val="00E95B1B"/>
    <w:rsid w:val="00E97F05"/>
    <w:rsid w:val="00EA0223"/>
    <w:rsid w:val="00EA1A4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301AC"/>
    <w:rsid w:val="00F36101"/>
    <w:rsid w:val="00F37E44"/>
    <w:rsid w:val="00F45BAA"/>
    <w:rsid w:val="00F4739A"/>
    <w:rsid w:val="00F50D7F"/>
    <w:rsid w:val="00F710F4"/>
    <w:rsid w:val="00F746E5"/>
    <w:rsid w:val="00F80E8C"/>
    <w:rsid w:val="00F82580"/>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57062-3667-4BB3-9D05-829D75998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1243</TotalTime>
  <Pages>11</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7508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John Thomas</cp:lastModifiedBy>
  <cp:revision>49</cp:revision>
  <cp:lastPrinted>2016-01-20T21:45:00Z</cp:lastPrinted>
  <dcterms:created xsi:type="dcterms:W3CDTF">2016-01-12T23:09:00Z</dcterms:created>
  <dcterms:modified xsi:type="dcterms:W3CDTF">2016-06-15T21:05:00Z</dcterms:modified>
</cp:coreProperties>
</file>