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8E5" w:rsidRDefault="007838E5" w:rsidP="00BE2C16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                                  </w:t>
      </w:r>
      <w:r w:rsidR="004E5246">
        <w:rPr>
          <w:rFonts w:ascii="Century Gothic" w:hAnsi="Century Gothic"/>
          <w:b/>
        </w:rPr>
        <w:t xml:space="preserve">           </w:t>
      </w:r>
      <w:r>
        <w:rPr>
          <w:rFonts w:ascii="Century Gothic" w:hAnsi="Century Gothic"/>
          <w:b/>
        </w:rPr>
        <w:t xml:space="preserve">                                              </w:t>
      </w:r>
      <w:r w:rsidR="00A26CB4">
        <w:rPr>
          <w:rFonts w:ascii="Century Gothic" w:hAnsi="Century Gothic"/>
        </w:rPr>
        <w:t>Brazzaville, le 21</w:t>
      </w:r>
      <w:r>
        <w:rPr>
          <w:rFonts w:ascii="Century Gothic" w:hAnsi="Century Gothic"/>
        </w:rPr>
        <w:t xml:space="preserve"> septembre 2015</w:t>
      </w:r>
    </w:p>
    <w:p w:rsidR="007838E5" w:rsidRPr="007838E5" w:rsidRDefault="007838E5" w:rsidP="00BE2C16">
      <w:pPr>
        <w:spacing w:after="0" w:line="240" w:lineRule="auto"/>
        <w:rPr>
          <w:rFonts w:ascii="Century Gothic" w:hAnsi="Century Gothic"/>
        </w:rPr>
      </w:pPr>
    </w:p>
    <w:p w:rsidR="007838E5" w:rsidRDefault="007838E5" w:rsidP="00BE2C16">
      <w:pPr>
        <w:spacing w:after="0" w:line="240" w:lineRule="auto"/>
        <w:rPr>
          <w:rFonts w:ascii="Century Gothic" w:hAnsi="Century Gothic"/>
          <w:b/>
        </w:rPr>
      </w:pPr>
    </w:p>
    <w:p w:rsidR="004E5246" w:rsidRPr="007706FC" w:rsidRDefault="004E5246" w:rsidP="004E5246">
      <w:pPr>
        <w:spacing w:after="0"/>
        <w:rPr>
          <w:rFonts w:ascii="Century Gothic" w:hAnsi="Century Gothic" w:cs="Arial"/>
          <w:b/>
          <w:bCs/>
        </w:rPr>
      </w:pPr>
      <w:r>
        <w:rPr>
          <w:rFonts w:ascii="Century Gothic" w:hAnsi="Century Gothic" w:cs="Arial"/>
          <w:bCs/>
        </w:rPr>
        <w:t xml:space="preserve">                                                                                            </w:t>
      </w:r>
      <w:r w:rsidRPr="007706FC">
        <w:rPr>
          <w:rFonts w:ascii="Century Gothic" w:hAnsi="Century Gothic" w:cs="Arial"/>
          <w:bCs/>
        </w:rPr>
        <w:t xml:space="preserve">Monsieur </w:t>
      </w:r>
      <w:r>
        <w:rPr>
          <w:rFonts w:ascii="Century Gothic" w:hAnsi="Century Gothic" w:cs="Arial"/>
          <w:b/>
          <w:bCs/>
        </w:rPr>
        <w:t>Gildas NTALAMOSSI</w:t>
      </w:r>
    </w:p>
    <w:p w:rsidR="004E5246" w:rsidRPr="007706FC" w:rsidRDefault="004E5246" w:rsidP="004E5246">
      <w:pPr>
        <w:spacing w:after="0"/>
        <w:rPr>
          <w:rFonts w:ascii="Century Gothic" w:hAnsi="Century Gothic" w:cs="Arial"/>
        </w:rPr>
      </w:pPr>
      <w:r w:rsidRPr="007706FC">
        <w:rPr>
          <w:rFonts w:ascii="Century Gothic" w:hAnsi="Century Gothic" w:cs="Arial"/>
        </w:rPr>
        <w:tab/>
      </w:r>
      <w:r w:rsidRPr="007706FC">
        <w:rPr>
          <w:rFonts w:ascii="Century Gothic" w:hAnsi="Century Gothic" w:cs="Arial"/>
        </w:rPr>
        <w:tab/>
      </w:r>
      <w:r w:rsidRPr="007706FC">
        <w:rPr>
          <w:rFonts w:ascii="Century Gothic" w:hAnsi="Century Gothic" w:cs="Arial"/>
        </w:rPr>
        <w:tab/>
      </w:r>
      <w:r w:rsidRPr="007706FC">
        <w:rPr>
          <w:rFonts w:ascii="Century Gothic" w:hAnsi="Century Gothic" w:cs="Arial"/>
        </w:rPr>
        <w:tab/>
      </w:r>
      <w:r w:rsidRPr="007706FC">
        <w:rPr>
          <w:rFonts w:ascii="Century Gothic" w:hAnsi="Century Gothic" w:cs="Arial"/>
        </w:rPr>
        <w:tab/>
        <w:t xml:space="preserve">          </w:t>
      </w:r>
      <w:r>
        <w:rPr>
          <w:rFonts w:ascii="Century Gothic" w:hAnsi="Century Gothic" w:cs="Arial"/>
        </w:rPr>
        <w:t xml:space="preserve">                       </w:t>
      </w:r>
      <w:r w:rsidRPr="007706FC">
        <w:rPr>
          <w:rFonts w:ascii="Century Gothic" w:hAnsi="Century Gothic" w:cs="Arial"/>
        </w:rPr>
        <w:t xml:space="preserve"> Agent UBA</w:t>
      </w:r>
    </w:p>
    <w:p w:rsidR="004E5246" w:rsidRPr="007706FC" w:rsidRDefault="004E5246" w:rsidP="004E5246">
      <w:pPr>
        <w:spacing w:after="0"/>
        <w:rPr>
          <w:rFonts w:ascii="Century Gothic" w:hAnsi="Century Gothic" w:cs="Arial"/>
          <w:sz w:val="4"/>
          <w:szCs w:val="4"/>
        </w:rPr>
      </w:pPr>
    </w:p>
    <w:p w:rsidR="004E5246" w:rsidRPr="007706FC" w:rsidRDefault="004E5246" w:rsidP="004E5246">
      <w:pPr>
        <w:spacing w:after="0"/>
        <w:rPr>
          <w:rFonts w:ascii="Century Gothic" w:hAnsi="Century Gothic" w:cs="Arial"/>
          <w:b/>
          <w:u w:val="single"/>
        </w:rPr>
      </w:pPr>
      <w:r w:rsidRPr="007706FC">
        <w:rPr>
          <w:rFonts w:ascii="Century Gothic" w:hAnsi="Century Gothic" w:cs="Arial"/>
        </w:rPr>
        <w:t xml:space="preserve">                                                                  </w:t>
      </w:r>
      <w:r>
        <w:rPr>
          <w:rFonts w:ascii="Century Gothic" w:hAnsi="Century Gothic" w:cs="Arial"/>
        </w:rPr>
        <w:t xml:space="preserve">                       </w:t>
      </w:r>
      <w:r w:rsidRPr="007706FC">
        <w:rPr>
          <w:rFonts w:ascii="Century Gothic" w:hAnsi="Century Gothic" w:cs="Arial"/>
        </w:rPr>
        <w:t xml:space="preserve">   </w:t>
      </w:r>
      <w:r>
        <w:rPr>
          <w:rFonts w:ascii="Century Gothic" w:hAnsi="Century Gothic" w:cs="Arial"/>
          <w:b/>
          <w:u w:val="single"/>
        </w:rPr>
        <w:t>Brazzaville</w:t>
      </w:r>
    </w:p>
    <w:p w:rsidR="0062765C" w:rsidRPr="0062765C" w:rsidRDefault="0062765C" w:rsidP="00BE2C16">
      <w:pPr>
        <w:spacing w:after="0" w:line="240" w:lineRule="auto"/>
        <w:rPr>
          <w:rFonts w:ascii="Century Gothic" w:hAnsi="Century Gothic"/>
          <w:b/>
        </w:rPr>
      </w:pPr>
    </w:p>
    <w:p w:rsidR="004E5246" w:rsidRPr="007706FC" w:rsidRDefault="004E5246" w:rsidP="004E5246">
      <w:pPr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N° Réf :           </w:t>
      </w:r>
      <w:r w:rsidRPr="007706FC">
        <w:rPr>
          <w:rFonts w:ascii="Century Gothic" w:hAnsi="Century Gothic" w:cs="Arial"/>
        </w:rPr>
        <w:t>-2015/</w:t>
      </w:r>
      <w:r w:rsidR="00A26CB4">
        <w:rPr>
          <w:rFonts w:ascii="Century Gothic" w:hAnsi="Century Gothic" w:cs="Arial"/>
        </w:rPr>
        <w:t>DG /HCM/</w:t>
      </w:r>
    </w:p>
    <w:p w:rsidR="004E5246" w:rsidRPr="007706FC" w:rsidRDefault="004E5246" w:rsidP="004E5246">
      <w:pPr>
        <w:jc w:val="both"/>
        <w:rPr>
          <w:rFonts w:ascii="Century Gothic" w:hAnsi="Century Gothic" w:cs="Arial"/>
          <w:sz w:val="4"/>
          <w:szCs w:val="4"/>
        </w:rPr>
      </w:pPr>
    </w:p>
    <w:p w:rsidR="004E5246" w:rsidRPr="007706FC" w:rsidRDefault="004E5246" w:rsidP="004E5246">
      <w:pPr>
        <w:jc w:val="both"/>
        <w:rPr>
          <w:rFonts w:ascii="Century Gothic" w:hAnsi="Century Gothic" w:cs="Arial"/>
        </w:rPr>
      </w:pPr>
      <w:r w:rsidRPr="007706FC">
        <w:rPr>
          <w:rFonts w:ascii="Century Gothic" w:hAnsi="Century Gothic" w:cs="Arial"/>
          <w:b/>
          <w:bCs/>
          <w:u w:val="single"/>
        </w:rPr>
        <w:t>Objet</w:t>
      </w:r>
      <w:r w:rsidRPr="007706FC">
        <w:rPr>
          <w:rFonts w:ascii="Century Gothic" w:hAnsi="Century Gothic" w:cs="Arial"/>
          <w:b/>
          <w:bCs/>
        </w:rPr>
        <w:t xml:space="preserve"> :</w:t>
      </w:r>
      <w:r w:rsidRPr="007706FC">
        <w:rPr>
          <w:rFonts w:ascii="Century Gothic" w:hAnsi="Century Gothic" w:cs="Arial"/>
        </w:rPr>
        <w:t xml:space="preserve"> </w:t>
      </w:r>
      <w:r>
        <w:rPr>
          <w:rFonts w:ascii="Century Gothic" w:hAnsi="Century Gothic" w:cs="Arial"/>
        </w:rPr>
        <w:t>Avertissement</w:t>
      </w:r>
      <w:r w:rsidRPr="007706FC">
        <w:rPr>
          <w:rFonts w:ascii="Century Gothic" w:hAnsi="Century Gothic" w:cs="Arial"/>
        </w:rPr>
        <w:t>.</w:t>
      </w:r>
    </w:p>
    <w:p w:rsidR="00BE2C16" w:rsidRPr="0062765C" w:rsidRDefault="00BE2C16" w:rsidP="002C6EA7">
      <w:pPr>
        <w:spacing w:after="0" w:line="240" w:lineRule="auto"/>
        <w:rPr>
          <w:rFonts w:ascii="Century Gothic" w:hAnsi="Century Gothic"/>
        </w:rPr>
      </w:pPr>
    </w:p>
    <w:p w:rsidR="00BE2C16" w:rsidRPr="0062765C" w:rsidRDefault="00C97B9D" w:rsidP="0062765C">
      <w:pPr>
        <w:jc w:val="both"/>
        <w:rPr>
          <w:rFonts w:ascii="Century Gothic" w:hAnsi="Century Gothic"/>
        </w:rPr>
      </w:pPr>
      <w:r w:rsidRPr="0062765C">
        <w:rPr>
          <w:rFonts w:ascii="Century Gothic" w:hAnsi="Century Gothic"/>
        </w:rPr>
        <w:t>Monsieur,</w:t>
      </w:r>
    </w:p>
    <w:p w:rsidR="00B50709" w:rsidRDefault="00B50709" w:rsidP="0062765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Le </w:t>
      </w:r>
      <w:r w:rsidR="004E5246">
        <w:rPr>
          <w:rFonts w:ascii="Century Gothic" w:hAnsi="Century Gothic"/>
        </w:rPr>
        <w:t>16 septembre 2015</w:t>
      </w:r>
      <w:r>
        <w:rPr>
          <w:rFonts w:ascii="Century Gothic" w:hAnsi="Century Gothic"/>
        </w:rPr>
        <w:t xml:space="preserve">, </w:t>
      </w:r>
      <w:r w:rsidRPr="0062765C">
        <w:rPr>
          <w:rFonts w:ascii="Century Gothic" w:hAnsi="Century Gothic"/>
        </w:rPr>
        <w:t>nous vous avons fait tenir une lettre</w:t>
      </w:r>
      <w:r>
        <w:rPr>
          <w:rFonts w:ascii="Century Gothic" w:hAnsi="Century Gothic"/>
        </w:rPr>
        <w:t xml:space="preserve"> de demande d’explication sur l’incident ci-après :</w:t>
      </w:r>
    </w:p>
    <w:p w:rsidR="00B50709" w:rsidRPr="0036202C" w:rsidRDefault="00B50709" w:rsidP="0036202C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/>
        </w:rPr>
      </w:pPr>
      <w:r w:rsidRPr="0036202C">
        <w:rPr>
          <w:rFonts w:ascii="Century Gothic" w:hAnsi="Century Gothic"/>
        </w:rPr>
        <w:t xml:space="preserve">L’agence City Center a ouvert ses portes après 9h35 au lieu de 9h00 en raison de votre retard au lieu de service alors que vous déteniez par devers vous les clés des portes d’entrée. </w:t>
      </w:r>
    </w:p>
    <w:p w:rsidR="00A26CB4" w:rsidRDefault="00A26CB4" w:rsidP="00A26CB4">
      <w:pPr>
        <w:spacing w:after="0" w:line="240" w:lineRule="auto"/>
        <w:jc w:val="both"/>
        <w:rPr>
          <w:rFonts w:ascii="Century Gothic" w:hAnsi="Century Gothic"/>
        </w:rPr>
      </w:pPr>
    </w:p>
    <w:p w:rsidR="00184BBF" w:rsidRDefault="0036202C" w:rsidP="00A26CB4">
      <w:p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Dans v</w:t>
      </w:r>
      <w:r w:rsidR="00184BBF">
        <w:rPr>
          <w:rFonts w:ascii="Century Gothic" w:hAnsi="Century Gothic"/>
        </w:rPr>
        <w:t>otre réponse</w:t>
      </w:r>
      <w:r>
        <w:rPr>
          <w:rFonts w:ascii="Century Gothic" w:hAnsi="Century Gothic"/>
        </w:rPr>
        <w:t xml:space="preserve"> du 17 septembre 2017, vous avez tenté de le justifier par le phénomène des embouteillages</w:t>
      </w:r>
      <w:r w:rsidR="00184BBF">
        <w:rPr>
          <w:rFonts w:ascii="Century Gothic" w:hAnsi="Century Gothic"/>
        </w:rPr>
        <w:t xml:space="preserve"> que vous prétendez avoir connu sur votre chemin.</w:t>
      </w:r>
    </w:p>
    <w:p w:rsidR="00A26CB4" w:rsidRDefault="00A26CB4" w:rsidP="00A26CB4">
      <w:pPr>
        <w:spacing w:after="0" w:line="240" w:lineRule="auto"/>
        <w:jc w:val="both"/>
        <w:rPr>
          <w:rFonts w:ascii="Century Gothic" w:hAnsi="Century Gothic"/>
        </w:rPr>
      </w:pPr>
    </w:p>
    <w:p w:rsidR="00184BBF" w:rsidRDefault="00184BBF" w:rsidP="0062765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Partant sur le principe de la prise des dispositions de façon proactive au regard des inconvénients éventuels sur les activités de la Banque, votre justification ne nous est guère convaincante.</w:t>
      </w:r>
    </w:p>
    <w:p w:rsidR="008270F2" w:rsidRPr="0062765C" w:rsidRDefault="008270F2" w:rsidP="0062765C">
      <w:pPr>
        <w:jc w:val="both"/>
        <w:rPr>
          <w:rFonts w:ascii="Century Gothic" w:hAnsi="Century Gothic"/>
        </w:rPr>
      </w:pPr>
      <w:r w:rsidRPr="0062765C">
        <w:rPr>
          <w:rFonts w:ascii="Century Gothic" w:hAnsi="Century Gothic"/>
        </w:rPr>
        <w:t>Ce comportement néfaste au bon fonctionnement de l’entreprise est intolérable. En conséquence, con</w:t>
      </w:r>
      <w:r w:rsidR="00184BBF">
        <w:rPr>
          <w:rFonts w:ascii="Century Gothic" w:hAnsi="Century Gothic"/>
        </w:rPr>
        <w:t>formément à l’article 13 point a-</w:t>
      </w:r>
      <w:r w:rsidRPr="0062765C">
        <w:rPr>
          <w:rFonts w:ascii="Century Gothic" w:hAnsi="Century Gothic"/>
        </w:rPr>
        <w:t xml:space="preserve"> de notre règlement </w:t>
      </w:r>
      <w:r w:rsidR="0062765C" w:rsidRPr="0062765C">
        <w:rPr>
          <w:rFonts w:ascii="Century Gothic" w:hAnsi="Century Gothic"/>
        </w:rPr>
        <w:t>intérieur, nous vous inf</w:t>
      </w:r>
      <w:r w:rsidR="00184BBF">
        <w:rPr>
          <w:rFonts w:ascii="Century Gothic" w:hAnsi="Century Gothic"/>
        </w:rPr>
        <w:t>ligeons par la présente un avertissement</w:t>
      </w:r>
      <w:r w:rsidR="0062765C" w:rsidRPr="0062765C">
        <w:rPr>
          <w:rFonts w:ascii="Century Gothic" w:hAnsi="Century Gothic"/>
        </w:rPr>
        <w:t xml:space="preserve"> pour « </w:t>
      </w:r>
      <w:r w:rsidR="00184BBF">
        <w:rPr>
          <w:rFonts w:ascii="Century Gothic" w:hAnsi="Century Gothic"/>
        </w:rPr>
        <w:t>retard à l’arrivée</w:t>
      </w:r>
      <w:r w:rsidR="0062765C" w:rsidRPr="0062765C">
        <w:rPr>
          <w:rFonts w:ascii="Century Gothic" w:hAnsi="Century Gothic"/>
        </w:rPr>
        <w:t> ».</w:t>
      </w:r>
    </w:p>
    <w:p w:rsidR="0062765C" w:rsidRPr="0062765C" w:rsidRDefault="0062765C" w:rsidP="0062765C">
      <w:pPr>
        <w:jc w:val="both"/>
        <w:rPr>
          <w:rFonts w:ascii="Century Gothic" w:hAnsi="Century Gothic"/>
        </w:rPr>
      </w:pPr>
      <w:r w:rsidRPr="0062765C">
        <w:rPr>
          <w:rFonts w:ascii="Century Gothic" w:hAnsi="Century Gothic"/>
        </w:rPr>
        <w:t>Nous osons croire que cet épisode sombre, désormais inscrit au passif de votre dossier professionnel, suffira à vous décourager de toute velléité de récidive. Autrement, nous serions dans l’obligation d’envisager, à votre égard, une sanction plus sévère.</w:t>
      </w:r>
    </w:p>
    <w:p w:rsidR="0062765C" w:rsidRPr="0062765C" w:rsidRDefault="0062765C" w:rsidP="0062765C">
      <w:pPr>
        <w:jc w:val="both"/>
        <w:rPr>
          <w:rFonts w:ascii="Century Gothic" w:hAnsi="Century Gothic"/>
        </w:rPr>
      </w:pPr>
      <w:r w:rsidRPr="0062765C">
        <w:rPr>
          <w:rFonts w:ascii="Century Gothic" w:hAnsi="Century Gothic"/>
        </w:rPr>
        <w:t>Vous en souhaitant bonne réception.</w:t>
      </w:r>
    </w:p>
    <w:p w:rsidR="005744CC" w:rsidRDefault="005744CC" w:rsidP="0062765C">
      <w:pPr>
        <w:jc w:val="both"/>
        <w:rPr>
          <w:rFonts w:ascii="Century Gothic" w:hAnsi="Century Gothic"/>
        </w:rPr>
      </w:pPr>
    </w:p>
    <w:p w:rsidR="0062765C" w:rsidRDefault="0062765C" w:rsidP="0062765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Pour UBA Congo,</w:t>
      </w:r>
    </w:p>
    <w:p w:rsidR="00A26CB4" w:rsidRDefault="00A26CB4" w:rsidP="0062765C">
      <w:pPr>
        <w:jc w:val="both"/>
        <w:rPr>
          <w:rFonts w:ascii="Century Gothic" w:hAnsi="Century Gothic"/>
        </w:rPr>
      </w:pPr>
    </w:p>
    <w:p w:rsidR="00A26CB4" w:rsidRDefault="00A26CB4" w:rsidP="0062765C">
      <w:pPr>
        <w:jc w:val="both"/>
        <w:rPr>
          <w:rFonts w:ascii="Century Gothic" w:hAnsi="Century Gothic"/>
        </w:rPr>
      </w:pPr>
    </w:p>
    <w:p w:rsidR="00A26CB4" w:rsidRPr="00FA794B" w:rsidRDefault="00A26CB4" w:rsidP="00A26CB4">
      <w:pPr>
        <w:spacing w:after="0" w:line="240" w:lineRule="auto"/>
        <w:jc w:val="both"/>
        <w:rPr>
          <w:rFonts w:ascii="Century Gothic" w:hAnsi="Century Gothic" w:cs="Arial"/>
          <w:b/>
          <w:lang w:val="en-US"/>
        </w:rPr>
      </w:pPr>
      <w:r>
        <w:rPr>
          <w:rFonts w:ascii="Century Gothic" w:hAnsi="Century Gothic" w:cs="Arial"/>
          <w:b/>
          <w:lang w:val="en-US"/>
        </w:rPr>
        <w:t xml:space="preserve">Rotimi ADEOYE                                                          Ghislain </w:t>
      </w:r>
      <w:proofErr w:type="spellStart"/>
      <w:r>
        <w:rPr>
          <w:rFonts w:ascii="Century Gothic" w:hAnsi="Century Gothic" w:cs="Arial"/>
          <w:b/>
          <w:lang w:val="en-US"/>
        </w:rPr>
        <w:t>Gérard</w:t>
      </w:r>
      <w:proofErr w:type="spellEnd"/>
      <w:r>
        <w:rPr>
          <w:rFonts w:ascii="Century Gothic" w:hAnsi="Century Gothic" w:cs="Arial"/>
          <w:b/>
          <w:lang w:val="en-US"/>
        </w:rPr>
        <w:t xml:space="preserve"> KINI</w:t>
      </w:r>
    </w:p>
    <w:p w:rsidR="00BE2C16" w:rsidRPr="00A26CB4" w:rsidRDefault="00A26CB4" w:rsidP="00A26CB4">
      <w:pPr>
        <w:rPr>
          <w:rFonts w:ascii="Century Gothic" w:hAnsi="Century Gothic"/>
          <w:lang w:val="en-US"/>
        </w:rPr>
      </w:pPr>
      <w:r>
        <w:rPr>
          <w:rFonts w:ascii="Century Gothic" w:hAnsi="Century Gothic" w:cs="Arial"/>
          <w:lang w:val="en-US"/>
        </w:rPr>
        <w:t>Chief Operation Officer</w:t>
      </w:r>
      <w:r w:rsidRPr="004702B2">
        <w:rPr>
          <w:rFonts w:ascii="Century Gothic" w:hAnsi="Century Gothic" w:cs="Arial"/>
          <w:lang w:val="en-US"/>
        </w:rPr>
        <w:t xml:space="preserve">                                        </w:t>
      </w:r>
      <w:r>
        <w:rPr>
          <w:rFonts w:ascii="Century Gothic" w:hAnsi="Century Gothic" w:cs="Arial"/>
          <w:lang w:val="en-US"/>
        </w:rPr>
        <w:t xml:space="preserve">    Head Hu</w:t>
      </w:r>
      <w:r w:rsidRPr="004702B2">
        <w:rPr>
          <w:rFonts w:ascii="Century Gothic" w:hAnsi="Century Gothic" w:cs="Arial"/>
          <w:lang w:val="en-US"/>
        </w:rPr>
        <w:t>man Capital Management</w:t>
      </w:r>
    </w:p>
    <w:sectPr w:rsidR="00BE2C16" w:rsidRPr="00A26CB4" w:rsidSect="00F02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F799C"/>
    <w:multiLevelType w:val="hybridMultilevel"/>
    <w:tmpl w:val="539C05A4"/>
    <w:lvl w:ilvl="0" w:tplc="31F4C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EE0221"/>
    <w:multiLevelType w:val="hybridMultilevel"/>
    <w:tmpl w:val="AD02AA66"/>
    <w:lvl w:ilvl="0" w:tplc="387084E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183F"/>
    <w:rsid w:val="00166CB5"/>
    <w:rsid w:val="00184BBF"/>
    <w:rsid w:val="002C6EA7"/>
    <w:rsid w:val="0036202C"/>
    <w:rsid w:val="004E5246"/>
    <w:rsid w:val="00515690"/>
    <w:rsid w:val="005744CC"/>
    <w:rsid w:val="00583AC1"/>
    <w:rsid w:val="005D374F"/>
    <w:rsid w:val="0062765C"/>
    <w:rsid w:val="007838E5"/>
    <w:rsid w:val="008270F2"/>
    <w:rsid w:val="00855BDF"/>
    <w:rsid w:val="00A26CB4"/>
    <w:rsid w:val="00B2183F"/>
    <w:rsid w:val="00B50709"/>
    <w:rsid w:val="00BE2C16"/>
    <w:rsid w:val="00C57AB6"/>
    <w:rsid w:val="00C97B9D"/>
    <w:rsid w:val="00CF1BE6"/>
    <w:rsid w:val="00D267C1"/>
    <w:rsid w:val="00F02691"/>
    <w:rsid w:val="00F20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6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6C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56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ghislain.kini</dc:creator>
  <cp:lastModifiedBy>ghislain.kini</cp:lastModifiedBy>
  <cp:revision>4</cp:revision>
  <dcterms:created xsi:type="dcterms:W3CDTF">2015-09-11T13:48:00Z</dcterms:created>
  <dcterms:modified xsi:type="dcterms:W3CDTF">2015-09-22T12:43:00Z</dcterms:modified>
</cp:coreProperties>
</file>