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2458D" w14:textId="77777777" w:rsidR="008F4F76" w:rsidRDefault="008F4F76">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5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400" w:type="dxa"/>
              <w:left w:w="400" w:type="dxa"/>
              <w:bottom w:w="400" w:type="dxa"/>
              <w:right w:w="400" w:type="dxa"/>
            </w:tcMar>
          </w:tcPr>
          <w:p w14:paraId="7AC2458E" w14:textId="77777777" w:rsidR="008F4F76" w:rsidRDefault="00000000">
            <w:pPr>
              <w:spacing w:after="160"/>
              <w:jc w:val="center"/>
            </w:pPr>
            <w:r>
              <w:rPr>
                <w:b/>
                <w:bCs/>
                <w:color w:val="FFFFFF"/>
                <w:sz w:val="52"/>
                <w:szCs w:val="52"/>
              </w:rPr>
              <w:t>AI Engine Catalogue</w:t>
            </w:r>
          </w:p>
          <w:p w14:paraId="7AC2458F" w14:textId="77777777" w:rsidR="008F4F76" w:rsidRDefault="00000000">
            <w:pPr>
              <w:spacing w:after="80"/>
              <w:jc w:val="center"/>
            </w:pPr>
            <w:r>
              <w:rPr>
                <w:color w:val="AABDD4"/>
                <w:sz w:val="26"/>
                <w:szCs w:val="26"/>
              </w:rPr>
              <w:t>Workforce Awards &amp; Management Platform</w:t>
            </w:r>
          </w:p>
          <w:p w14:paraId="7AC24590" w14:textId="77777777" w:rsidR="008F4F76" w:rsidRDefault="00000000">
            <w:pPr>
              <w:jc w:val="center"/>
            </w:pPr>
            <w:r>
              <w:rPr>
                <w:i/>
                <w:iCs/>
                <w:color w:val="AABDD4"/>
                <w:sz w:val="24"/>
                <w:szCs w:val="24"/>
              </w:rPr>
              <w:t>Technical Reference for AI Engineers</w:t>
            </w:r>
          </w:p>
        </w:tc>
      </w:tr>
    </w:tbl>
    <w:p w14:paraId="7AC24592" w14:textId="77777777" w:rsidR="008F4F76" w:rsidRDefault="008F4F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59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93" w14:textId="77777777" w:rsidR="008F4F76" w:rsidRDefault="00000000">
            <w:r>
              <w:rPr>
                <w:b/>
                <w:bCs/>
                <w:color w:val="1E3A5F"/>
                <w:sz w:val="20"/>
                <w:szCs w:val="20"/>
              </w:rPr>
              <w:t>Document version</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94" w14:textId="77777777" w:rsidR="008F4F76" w:rsidRDefault="00000000">
            <w:r>
              <w:rPr>
                <w:color w:val="374151"/>
                <w:sz w:val="20"/>
                <w:szCs w:val="20"/>
              </w:rPr>
              <w:t>1.0 — Draft for AI Engineering Review</w:t>
            </w:r>
          </w:p>
        </w:tc>
      </w:tr>
      <w:tr w:rsidR="008F4F76" w14:paraId="7AC2459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596" w14:textId="77777777" w:rsidR="008F4F76" w:rsidRDefault="00000000">
            <w:r>
              <w:rPr>
                <w:b/>
                <w:bCs/>
                <w:color w:val="1E3A5F"/>
                <w:sz w:val="20"/>
                <w:szCs w:val="20"/>
              </w:rPr>
              <w:t>Classification</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597" w14:textId="77777777" w:rsidR="008F4F76" w:rsidRDefault="00000000">
            <w:r>
              <w:rPr>
                <w:color w:val="374151"/>
                <w:sz w:val="20"/>
                <w:szCs w:val="20"/>
              </w:rPr>
              <w:t>Internal — Confidential</w:t>
            </w:r>
          </w:p>
        </w:tc>
      </w:tr>
      <w:tr w:rsidR="008F4F76" w14:paraId="7AC2459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99" w14:textId="77777777" w:rsidR="008F4F76" w:rsidRDefault="00000000">
            <w:r>
              <w:rPr>
                <w:b/>
                <w:bCs/>
                <w:color w:val="1E3A5F"/>
                <w:sz w:val="20"/>
                <w:szCs w:val="20"/>
              </w:rPr>
              <w:t>Covers</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9A" w14:textId="77777777" w:rsidR="008F4F76" w:rsidRDefault="00000000">
            <w:r>
              <w:rPr>
                <w:color w:val="374151"/>
                <w:sz w:val="20"/>
                <w:szCs w:val="20"/>
              </w:rPr>
              <w:t>22 AI engines across 5 domains</w:t>
            </w:r>
          </w:p>
        </w:tc>
      </w:tr>
      <w:tr w:rsidR="008F4F76" w14:paraId="7AC2459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59C" w14:textId="77777777" w:rsidR="008F4F76" w:rsidRDefault="00000000">
            <w:r>
              <w:rPr>
                <w:b/>
                <w:bCs/>
                <w:color w:val="1E3A5F"/>
                <w:sz w:val="20"/>
                <w:szCs w:val="20"/>
              </w:rPr>
              <w:t>Delivery waves</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59D" w14:textId="77777777" w:rsidR="008F4F76" w:rsidRDefault="00000000">
            <w:r>
              <w:rPr>
                <w:color w:val="374151"/>
                <w:sz w:val="20"/>
                <w:szCs w:val="20"/>
              </w:rPr>
              <w:t>Wave 1 (MVP), Wave 2 (Growth), Wave 3 (Advanced)</w:t>
            </w:r>
          </w:p>
        </w:tc>
      </w:tr>
    </w:tbl>
    <w:p w14:paraId="7AC2459F" w14:textId="77777777" w:rsidR="008F4F76" w:rsidRDefault="008F4F76">
      <w:pPr>
        <w:spacing w:after="80"/>
      </w:pPr>
    </w:p>
    <w:p w14:paraId="7AC245A0" w14:textId="77777777" w:rsidR="008F4F76" w:rsidRDefault="00000000">
      <w:r>
        <w:br w:type="page"/>
      </w:r>
    </w:p>
    <w:p w14:paraId="7AC245A1" w14:textId="77777777" w:rsidR="008F4F76" w:rsidRDefault="00000000">
      <w:pPr>
        <w:pStyle w:val="Heading1"/>
        <w:pBdr>
          <w:bottom w:val="single" w:sz="8" w:space="4" w:color="1E3A5F"/>
        </w:pBdr>
      </w:pPr>
      <w:r>
        <w:lastRenderedPageBreak/>
        <w:t>Introduction</w:t>
      </w:r>
    </w:p>
    <w:p w14:paraId="7AC245A2" w14:textId="77777777" w:rsidR="008F4F76" w:rsidRDefault="00000000">
      <w:pPr>
        <w:spacing w:before="80" w:after="100"/>
      </w:pPr>
      <w:r>
        <w:rPr>
          <w:color w:val="374151"/>
        </w:rPr>
        <w:t>This document is the definitive technical reference for all AI engines to be developed as part of the Workforce Awards &amp; Management Platform. Each engine entry provides:</w:t>
      </w:r>
    </w:p>
    <w:p w14:paraId="7AC245A3" w14:textId="77777777" w:rsidR="008F4F76" w:rsidRDefault="00000000">
      <w:pPr>
        <w:pStyle w:val="ListParagraph"/>
        <w:numPr>
          <w:ilvl w:val="0"/>
          <w:numId w:val="2"/>
        </w:numPr>
        <w:spacing w:before="40" w:after="40"/>
      </w:pPr>
      <w:r>
        <w:rPr>
          <w:color w:val="374151"/>
          <w:sz w:val="20"/>
          <w:szCs w:val="20"/>
        </w:rPr>
        <w:t>What the engine is and what problem it solves</w:t>
      </w:r>
    </w:p>
    <w:p w14:paraId="7AC245A4" w14:textId="77777777" w:rsidR="008F4F76" w:rsidRDefault="00000000">
      <w:pPr>
        <w:pStyle w:val="ListParagraph"/>
        <w:numPr>
          <w:ilvl w:val="0"/>
          <w:numId w:val="2"/>
        </w:numPr>
        <w:spacing w:before="40" w:after="40"/>
      </w:pPr>
      <w:r>
        <w:rPr>
          <w:color w:val="374151"/>
          <w:sz w:val="20"/>
          <w:szCs w:val="20"/>
        </w:rPr>
        <w:t>Why it is needed — the business and compliance context</w:t>
      </w:r>
    </w:p>
    <w:p w14:paraId="7AC245A5" w14:textId="77777777" w:rsidR="008F4F76" w:rsidRDefault="00000000">
      <w:pPr>
        <w:pStyle w:val="ListParagraph"/>
        <w:numPr>
          <w:ilvl w:val="0"/>
          <w:numId w:val="2"/>
        </w:numPr>
        <w:spacing w:before="40" w:after="40"/>
      </w:pPr>
      <w:r>
        <w:rPr>
          <w:color w:val="374151"/>
          <w:sz w:val="20"/>
          <w:szCs w:val="20"/>
        </w:rPr>
        <w:t>Triggers and detection methods — what causes the engine to run</w:t>
      </w:r>
    </w:p>
    <w:p w14:paraId="7AC245A6" w14:textId="77777777" w:rsidR="008F4F76" w:rsidRDefault="00000000">
      <w:pPr>
        <w:pStyle w:val="ListParagraph"/>
        <w:numPr>
          <w:ilvl w:val="0"/>
          <w:numId w:val="2"/>
        </w:numPr>
        <w:spacing w:before="40" w:after="40"/>
      </w:pPr>
      <w:r>
        <w:rPr>
          <w:color w:val="374151"/>
          <w:sz w:val="20"/>
          <w:szCs w:val="20"/>
        </w:rPr>
        <w:t>Step-by-step workflow — what the engine does when triggered</w:t>
      </w:r>
    </w:p>
    <w:p w14:paraId="7AC245A7" w14:textId="77777777" w:rsidR="008F4F76" w:rsidRDefault="00000000">
      <w:pPr>
        <w:pStyle w:val="ListParagraph"/>
        <w:numPr>
          <w:ilvl w:val="0"/>
          <w:numId w:val="2"/>
        </w:numPr>
        <w:spacing w:before="40" w:after="40"/>
      </w:pPr>
      <w:r>
        <w:rPr>
          <w:color w:val="374151"/>
          <w:sz w:val="20"/>
          <w:szCs w:val="20"/>
        </w:rPr>
        <w:t>Concrete use case examples — real scenarios the engine must handle</w:t>
      </w:r>
    </w:p>
    <w:p w14:paraId="7AC245A8" w14:textId="77777777" w:rsidR="008F4F76" w:rsidRDefault="00000000">
      <w:pPr>
        <w:pStyle w:val="ListParagraph"/>
        <w:numPr>
          <w:ilvl w:val="0"/>
          <w:numId w:val="2"/>
        </w:numPr>
        <w:spacing w:before="40" w:after="40"/>
      </w:pPr>
      <w:r>
        <w:rPr>
          <w:color w:val="374151"/>
          <w:sz w:val="20"/>
          <w:szCs w:val="20"/>
        </w:rPr>
        <w:t>Key data inputs and expected output / API contract</w:t>
      </w:r>
    </w:p>
    <w:p w14:paraId="7AC245A9" w14:textId="77777777" w:rsidR="008F4F76" w:rsidRDefault="00000000">
      <w:pPr>
        <w:pStyle w:val="ListParagraph"/>
        <w:numPr>
          <w:ilvl w:val="0"/>
          <w:numId w:val="2"/>
        </w:numPr>
        <w:spacing w:before="40" w:after="40"/>
      </w:pPr>
      <w:r>
        <w:rPr>
          <w:color w:val="374151"/>
          <w:sz w:val="20"/>
          <w:szCs w:val="20"/>
        </w:rPr>
        <w:t>Suggested technical approach and dependencies</w:t>
      </w:r>
    </w:p>
    <w:p w14:paraId="7AC245AA" w14:textId="77777777" w:rsidR="008F4F76" w:rsidRDefault="008F4F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5AC" w14:textId="77777777">
        <w:tblPrEx>
          <w:tblCellMar>
            <w:top w:w="0" w:type="dxa"/>
            <w:bottom w:w="0" w:type="dxa"/>
          </w:tblCellMar>
        </w:tblPrEx>
        <w:tc>
          <w:tcPr>
            <w:tcW w:w="9360" w:type="dxa"/>
            <w:tcBorders>
              <w:top w:val="single" w:sz="1" w:space="0" w:color="B45309"/>
              <w:left w:val="single" w:sz="12" w:space="0" w:color="B45309"/>
              <w:bottom w:val="single" w:sz="1" w:space="0" w:color="B45309"/>
              <w:right w:val="single" w:sz="1" w:space="0" w:color="B45309"/>
            </w:tcBorders>
            <w:shd w:val="clear" w:color="auto" w:fill="FEF3C7"/>
            <w:tcMar>
              <w:top w:w="100" w:type="dxa"/>
              <w:left w:w="180" w:type="dxa"/>
              <w:bottom w:w="100" w:type="dxa"/>
              <w:right w:w="180" w:type="dxa"/>
            </w:tcMar>
          </w:tcPr>
          <w:p w14:paraId="7AC245AB" w14:textId="77777777" w:rsidR="008F4F76" w:rsidRDefault="00000000">
            <w:r>
              <w:rPr>
                <w:b/>
                <w:bCs/>
                <w:color w:val="B45309"/>
                <w:sz w:val="20"/>
                <w:szCs w:val="20"/>
              </w:rPr>
              <w:t xml:space="preserve">Guiding principle: </w:t>
            </w:r>
            <w:r>
              <w:rPr>
                <w:color w:val="374151"/>
                <w:sz w:val="20"/>
                <w:szCs w:val="20"/>
              </w:rPr>
              <w:t>All AI engines in this platform must be explainable. Every output — a score, a flag, a recommendation — must be traceable to the input data and rules that produced it. Black-box outputs are not acceptable for a compliance-critical payroll system.</w:t>
            </w:r>
          </w:p>
        </w:tc>
      </w:tr>
    </w:tbl>
    <w:p w14:paraId="7AC245AD" w14:textId="77777777" w:rsidR="008F4F76" w:rsidRDefault="008F4F76">
      <w:pPr>
        <w:spacing w:after="80"/>
      </w:pPr>
    </w:p>
    <w:p w14:paraId="7AC245AE" w14:textId="77777777" w:rsidR="008F4F76" w:rsidRDefault="00000000">
      <w:pPr>
        <w:pStyle w:val="Heading2"/>
      </w:pPr>
      <w:r>
        <w:t>Delivery Wave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360"/>
        <w:gridCol w:w="2400"/>
      </w:tblGrid>
      <w:tr w:rsidR="008F4F76" w14:paraId="7AC245B2"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40" w:type="dxa"/>
              <w:bottom w:w="100" w:type="dxa"/>
              <w:right w:w="140" w:type="dxa"/>
            </w:tcMar>
          </w:tcPr>
          <w:p w14:paraId="7AC245AF" w14:textId="77777777" w:rsidR="008F4F76" w:rsidRDefault="00000000">
            <w:r>
              <w:rPr>
                <w:b/>
                <w:bCs/>
                <w:color w:val="FFFFFF"/>
                <w:sz w:val="20"/>
                <w:szCs w:val="20"/>
              </w:rPr>
              <w:t>Wave</w:t>
            </w:r>
          </w:p>
        </w:tc>
        <w:tc>
          <w:tcPr>
            <w:tcW w:w="536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40" w:type="dxa"/>
              <w:bottom w:w="100" w:type="dxa"/>
              <w:right w:w="140" w:type="dxa"/>
            </w:tcMar>
          </w:tcPr>
          <w:p w14:paraId="7AC245B0" w14:textId="77777777" w:rsidR="008F4F76" w:rsidRDefault="00000000">
            <w:r>
              <w:rPr>
                <w:b/>
                <w:bCs/>
                <w:color w:val="FFFFFF"/>
                <w:sz w:val="20"/>
                <w:szCs w:val="20"/>
              </w:rPr>
              <w:t>Focus</w:t>
            </w:r>
          </w:p>
        </w:tc>
        <w:tc>
          <w:tcPr>
            <w:tcW w:w="2400" w:type="dxa"/>
            <w:tcBorders>
              <w:top w:val="single" w:sz="1" w:space="0" w:color="D1D5DB"/>
              <w:left w:val="single" w:sz="1" w:space="0" w:color="D1D5DB"/>
              <w:bottom w:val="single" w:sz="1" w:space="0" w:color="D1D5DB"/>
              <w:right w:val="single" w:sz="1" w:space="0" w:color="D1D5DB"/>
            </w:tcBorders>
            <w:shd w:val="clear" w:color="auto" w:fill="1E3A5F"/>
            <w:tcMar>
              <w:top w:w="100" w:type="dxa"/>
              <w:left w:w="140" w:type="dxa"/>
              <w:bottom w:w="100" w:type="dxa"/>
              <w:right w:w="140" w:type="dxa"/>
            </w:tcMar>
          </w:tcPr>
          <w:p w14:paraId="7AC245B1" w14:textId="77777777" w:rsidR="008F4F76" w:rsidRDefault="00000000">
            <w:r>
              <w:rPr>
                <w:b/>
                <w:bCs/>
                <w:color w:val="FFFFFF"/>
                <w:sz w:val="20"/>
                <w:szCs w:val="20"/>
              </w:rPr>
              <w:t>Engines in this doc</w:t>
            </w:r>
          </w:p>
        </w:tc>
      </w:tr>
      <w:tr w:rsidR="008F4F76" w14:paraId="7AC245B6"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B3" w14:textId="77777777" w:rsidR="008F4F76" w:rsidRDefault="00000000">
            <w:r>
              <w:rPr>
                <w:b/>
                <w:bCs/>
                <w:color w:val="1E3A5F"/>
                <w:sz w:val="20"/>
                <w:szCs w:val="20"/>
              </w:rPr>
              <w:t>Wave 1 — MVP</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B4" w14:textId="77777777" w:rsidR="008F4F76" w:rsidRDefault="00000000">
            <w:r>
              <w:rPr>
                <w:color w:val="374151"/>
                <w:sz w:val="20"/>
                <w:szCs w:val="20"/>
              </w:rPr>
              <w:t>Rule-based engines providing immediate value. Deterministic, explainable, no training data required. Prerequisite for Wave 2.</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B5" w14:textId="77777777" w:rsidR="008F4F76" w:rsidRDefault="00000000">
            <w:r>
              <w:rPr>
                <w:color w:val="374151"/>
                <w:sz w:val="18"/>
                <w:szCs w:val="18"/>
              </w:rPr>
              <w:t>Unallocated Shift Prioritisation, Pay Anomaly Detector, Leave Impact Advisor, Real-Time Labour Cost Engine, Anomaly Alert Engine</w:t>
            </w:r>
          </w:p>
        </w:tc>
      </w:tr>
      <w:tr w:rsidR="008F4F76" w14:paraId="7AC245BA"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5B7" w14:textId="77777777" w:rsidR="008F4F76" w:rsidRDefault="00000000">
            <w:r>
              <w:rPr>
                <w:b/>
                <w:bCs/>
                <w:color w:val="1E3A5F"/>
                <w:sz w:val="20"/>
                <w:szCs w:val="20"/>
              </w:rPr>
              <w:t>Wave 2 — Growth</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5B8" w14:textId="77777777" w:rsidR="008F4F76" w:rsidRDefault="00000000">
            <w:r>
              <w:rPr>
                <w:color w:val="374151"/>
                <w:sz w:val="20"/>
                <w:szCs w:val="20"/>
              </w:rPr>
              <w:t>Statistical and NLP-based engines requiring historical data baselines or document processing. Highest commercial differentiation.</w:t>
            </w:r>
          </w:p>
        </w:tc>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5B9" w14:textId="77777777" w:rsidR="008F4F76" w:rsidRDefault="00000000">
            <w:r>
              <w:rPr>
                <w:color w:val="374151"/>
                <w:sz w:val="18"/>
                <w:szCs w:val="18"/>
              </w:rPr>
              <w:t>Roster Optimisation, Demand Forecasting, Fatigue Risk, Shift Cover Recommender, Award Interpreter, Award Change Monitor, Compliance Risk Scorer, NL Ops Assistant, Billing Reconciliation, Budget Forecaster, Skills Gap Engine</w:t>
            </w:r>
          </w:p>
        </w:tc>
      </w:tr>
      <w:tr w:rsidR="008F4F76" w14:paraId="7AC245BE" w14:textId="77777777">
        <w:tblPrEx>
          <w:tblCellMar>
            <w:top w:w="0" w:type="dxa"/>
            <w:bottom w:w="0" w:type="dxa"/>
          </w:tblCellMar>
        </w:tblPrEx>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BB" w14:textId="77777777" w:rsidR="008F4F76" w:rsidRDefault="00000000">
            <w:r>
              <w:rPr>
                <w:b/>
                <w:bCs/>
                <w:color w:val="1E3A5F"/>
                <w:sz w:val="20"/>
                <w:szCs w:val="20"/>
              </w:rPr>
              <w:t>Wave 3 — Advanced</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BC" w14:textId="77777777" w:rsidR="008F4F76" w:rsidRDefault="00000000">
            <w:r>
              <w:rPr>
                <w:color w:val="374151"/>
                <w:sz w:val="20"/>
                <w:szCs w:val="20"/>
              </w:rPr>
              <w:t>ML/predictive engines trained on accumulated platform data. Require 6–12 months of operational history before meaningful accuracy.</w:t>
            </w:r>
          </w:p>
        </w:tc>
        <w:tc>
          <w:tcPr>
            <w:tcW w:w="24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5BD" w14:textId="77777777" w:rsidR="008F4F76" w:rsidRDefault="00000000">
            <w:r>
              <w:rPr>
                <w:color w:val="374151"/>
                <w:sz w:val="18"/>
                <w:szCs w:val="18"/>
              </w:rPr>
              <w:t>Behavioural Roster Learning, Absence Prediction, Retention Risk Scorer, Underpayment Remediation Assistant, Return-to-Work Planner</w:t>
            </w:r>
          </w:p>
        </w:tc>
      </w:tr>
    </w:tbl>
    <w:p w14:paraId="7AC245BF" w14:textId="77777777" w:rsidR="008F4F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5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80" w:type="dxa"/>
            </w:tcMar>
          </w:tcPr>
          <w:p w14:paraId="7AC245C0" w14:textId="77777777" w:rsidR="008F4F76" w:rsidRDefault="00000000">
            <w:r>
              <w:rPr>
                <w:b/>
                <w:bCs/>
                <w:color w:val="FFFFFF"/>
              </w:rPr>
              <w:lastRenderedPageBreak/>
              <w:t>Domain 1: Roster &amp; Scheduling Intelligence</w:t>
            </w:r>
          </w:p>
        </w:tc>
      </w:tr>
    </w:tbl>
    <w:p w14:paraId="7AC245C2" w14:textId="77777777" w:rsidR="008F4F76" w:rsidRDefault="008F4F76">
      <w:pPr>
        <w:spacing w:after="60"/>
      </w:pPr>
    </w:p>
    <w:p w14:paraId="7AC245C3" w14:textId="77777777" w:rsidR="008F4F76" w:rsidRDefault="00000000">
      <w:r>
        <w:br w:type="page"/>
      </w:r>
    </w:p>
    <w:p w14:paraId="7AC245C4"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580"/>
        <w:gridCol w:w="1580"/>
      </w:tblGrid>
      <w:tr w:rsidR="008F4F76" w14:paraId="7AC245C8"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00" w:type="dxa"/>
            </w:tcMar>
          </w:tcPr>
          <w:p w14:paraId="7AC245C5" w14:textId="77777777" w:rsidR="008F4F76" w:rsidRDefault="00000000">
            <w:r>
              <w:rPr>
                <w:b/>
                <w:bCs/>
                <w:color w:val="FFFFFF"/>
                <w:sz w:val="24"/>
                <w:szCs w:val="24"/>
              </w:rPr>
              <w:t>Roster Optimisation Engine</w:t>
            </w:r>
          </w:p>
        </w:tc>
        <w:tc>
          <w:tcPr>
            <w:tcW w:w="1580" w:type="dxa"/>
            <w:tcBorders>
              <w:top w:val="none" w:sz="0" w:space="0" w:color="FFFFFF"/>
              <w:left w:val="none" w:sz="0" w:space="0" w:color="FFFFFF"/>
              <w:bottom w:val="none" w:sz="0" w:space="0" w:color="FFFFFF"/>
              <w:right w:val="none" w:sz="0" w:space="0" w:color="FFFFFF"/>
            </w:tcBorders>
            <w:shd w:val="clear" w:color="auto" w:fill="CCFBF1"/>
            <w:tcMar>
              <w:top w:w="60" w:type="dxa"/>
              <w:left w:w="120" w:type="dxa"/>
              <w:bottom w:w="60" w:type="dxa"/>
              <w:right w:w="120" w:type="dxa"/>
            </w:tcMar>
            <w:vAlign w:val="center"/>
          </w:tcPr>
          <w:p w14:paraId="7AC245C6" w14:textId="77777777" w:rsidR="008F4F76" w:rsidRDefault="00000000">
            <w:pPr>
              <w:jc w:val="center"/>
            </w:pPr>
            <w:r>
              <w:rPr>
                <w:b/>
                <w:bCs/>
                <w:color w:val="0F766E"/>
                <w:sz w:val="18"/>
                <w:szCs w:val="18"/>
              </w:rPr>
              <w:t>Core idea</w:t>
            </w:r>
          </w:p>
        </w:tc>
        <w:tc>
          <w:tcPr>
            <w:tcW w:w="1580" w:type="dxa"/>
            <w:tcBorders>
              <w:top w:val="none" w:sz="0" w:space="0" w:color="FFFFFF"/>
              <w:left w:val="none" w:sz="0" w:space="0" w:color="FFFFFF"/>
              <w:bottom w:val="none" w:sz="0" w:space="0" w:color="FFFFFF"/>
              <w:right w:val="none" w:sz="0" w:space="0" w:color="FFFFFF"/>
            </w:tcBorders>
            <w:shd w:val="clear" w:color="auto" w:fill="FEF3C7"/>
            <w:tcMar>
              <w:top w:w="60" w:type="dxa"/>
              <w:left w:w="120" w:type="dxa"/>
              <w:bottom w:w="60" w:type="dxa"/>
              <w:right w:w="120" w:type="dxa"/>
            </w:tcMar>
            <w:vAlign w:val="center"/>
          </w:tcPr>
          <w:p w14:paraId="7AC245C7" w14:textId="77777777" w:rsidR="008F4F76" w:rsidRDefault="00000000">
            <w:pPr>
              <w:jc w:val="center"/>
            </w:pPr>
            <w:r>
              <w:rPr>
                <w:b/>
                <w:bCs/>
                <w:color w:val="B45309"/>
                <w:sz w:val="18"/>
                <w:szCs w:val="18"/>
              </w:rPr>
              <w:t>Wave 2</w:t>
            </w:r>
          </w:p>
        </w:tc>
      </w:tr>
    </w:tbl>
    <w:p w14:paraId="7AC245C9"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5CB"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DBEAFE"/>
            <w:tcMar>
              <w:top w:w="100" w:type="dxa"/>
              <w:left w:w="180" w:type="dxa"/>
              <w:bottom w:w="100" w:type="dxa"/>
              <w:right w:w="180" w:type="dxa"/>
            </w:tcMar>
          </w:tcPr>
          <w:p w14:paraId="7AC245CA" w14:textId="77777777" w:rsidR="008F4F76" w:rsidRDefault="00000000">
            <w:r>
              <w:rPr>
                <w:b/>
                <w:bCs/>
                <w:color w:val="2563EB"/>
                <w:sz w:val="20"/>
                <w:szCs w:val="20"/>
              </w:rPr>
              <w:t xml:space="preserve">What it is: </w:t>
            </w:r>
            <w:r>
              <w:rPr>
                <w:color w:val="374151"/>
                <w:sz w:val="20"/>
                <w:szCs w:val="20"/>
              </w:rPr>
              <w:t>An AI-driven constraint satisfaction engine that automatically generates optimal roster proposals for a given site and period. It balances multiple competing objectives simultaneously — minimising labour cost, ensuring legal compliance with the applicable Modern Award, respecting employee qualifications and availability, and meeting client-contractual coverage requirements.</w:t>
            </w:r>
          </w:p>
        </w:tc>
      </w:tr>
    </w:tbl>
    <w:p w14:paraId="7AC245CC"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5CE" w14:textId="77777777">
        <w:tblPrEx>
          <w:tblCellMar>
            <w:top w:w="0" w:type="dxa"/>
            <w:bottom w:w="0" w:type="dxa"/>
          </w:tblCellMar>
        </w:tblPrEx>
        <w:tc>
          <w:tcPr>
            <w:tcW w:w="9360" w:type="dxa"/>
            <w:tcBorders>
              <w:top w:val="single" w:sz="1" w:space="0" w:color="0F766E"/>
              <w:left w:val="single" w:sz="12" w:space="0" w:color="0F766E"/>
              <w:bottom w:val="single" w:sz="1" w:space="0" w:color="0F766E"/>
              <w:right w:val="single" w:sz="1" w:space="0" w:color="0F766E"/>
            </w:tcBorders>
            <w:shd w:val="clear" w:color="auto" w:fill="CCFBF1"/>
            <w:tcMar>
              <w:top w:w="100" w:type="dxa"/>
              <w:left w:w="180" w:type="dxa"/>
              <w:bottom w:w="100" w:type="dxa"/>
              <w:right w:w="180" w:type="dxa"/>
            </w:tcMar>
          </w:tcPr>
          <w:p w14:paraId="7AC245CD" w14:textId="77777777" w:rsidR="008F4F76" w:rsidRDefault="00000000">
            <w:r>
              <w:rPr>
                <w:b/>
                <w:bCs/>
                <w:color w:val="0F766E"/>
                <w:sz w:val="20"/>
                <w:szCs w:val="20"/>
              </w:rPr>
              <w:t xml:space="preserve">Why it is needed: </w:t>
            </w:r>
            <w:r>
              <w:rPr>
                <w:color w:val="374151"/>
                <w:sz w:val="20"/>
                <w:szCs w:val="20"/>
              </w:rPr>
              <w:t xml:space="preserve">Manually building rosters for complex multi-site operations is time-consuming and </w:t>
            </w:r>
            <w:proofErr w:type="gramStart"/>
            <w:r>
              <w:rPr>
                <w:color w:val="374151"/>
                <w:sz w:val="20"/>
                <w:szCs w:val="20"/>
              </w:rPr>
              <w:t>error-prone</w:t>
            </w:r>
            <w:proofErr w:type="gramEnd"/>
            <w:r>
              <w:rPr>
                <w:color w:val="374151"/>
                <w:sz w:val="20"/>
                <w:szCs w:val="20"/>
              </w:rPr>
              <w:t>. Small suboptimal decisions (assigning a full-time employee to a shift that triggers overtime when a casual was available) compound across hundreds of shifts per week into significant cost overruns and compliance exposure. An optimisation engine surfaces the best possible roster given real constraints — reducing cost, liability, and planner effort.</w:t>
            </w:r>
          </w:p>
        </w:tc>
      </w:tr>
    </w:tbl>
    <w:p w14:paraId="7AC245CF" w14:textId="77777777" w:rsidR="008F4F76" w:rsidRDefault="008F4F76">
      <w:pPr>
        <w:spacing w:after="100"/>
      </w:pPr>
    </w:p>
    <w:p w14:paraId="7AC245D0" w14:textId="77777777" w:rsidR="008F4F76" w:rsidRDefault="00000000">
      <w:pPr>
        <w:pStyle w:val="Heading3"/>
      </w:pPr>
      <w:r>
        <w:rPr>
          <w:color w:val="1E3A5F"/>
        </w:rPr>
        <w:t>Triggers &amp; detection methods</w:t>
      </w:r>
    </w:p>
    <w:p w14:paraId="7AC245D1" w14:textId="77777777" w:rsidR="008F4F76" w:rsidRDefault="00000000">
      <w:pPr>
        <w:spacing w:before="40" w:after="40"/>
      </w:pPr>
      <w:proofErr w:type="gramStart"/>
      <w:r>
        <w:rPr>
          <w:b/>
          <w:bCs/>
          <w:color w:val="0F766E"/>
          <w:sz w:val="20"/>
          <w:szCs w:val="20"/>
        </w:rPr>
        <w:t xml:space="preserve">▸  </w:t>
      </w:r>
      <w:r>
        <w:rPr>
          <w:color w:val="374151"/>
          <w:sz w:val="20"/>
          <w:szCs w:val="20"/>
        </w:rPr>
        <w:t>Manager</w:t>
      </w:r>
      <w:proofErr w:type="gramEnd"/>
      <w:r>
        <w:rPr>
          <w:color w:val="374151"/>
          <w:sz w:val="20"/>
          <w:szCs w:val="20"/>
        </w:rPr>
        <w:t xml:space="preserve"> clicks 'Generate roster' for a site and period in the roster builder UI.</w:t>
      </w:r>
    </w:p>
    <w:p w14:paraId="7AC245D2" w14:textId="77777777" w:rsidR="008F4F76" w:rsidRDefault="00000000">
      <w:pPr>
        <w:spacing w:before="40" w:after="40"/>
      </w:pPr>
      <w:proofErr w:type="gramStart"/>
      <w:r>
        <w:rPr>
          <w:b/>
          <w:bCs/>
          <w:color w:val="0F766E"/>
          <w:sz w:val="20"/>
          <w:szCs w:val="20"/>
        </w:rPr>
        <w:t xml:space="preserve">▸  </w:t>
      </w:r>
      <w:r>
        <w:rPr>
          <w:color w:val="374151"/>
          <w:sz w:val="20"/>
          <w:szCs w:val="20"/>
        </w:rPr>
        <w:t>A</w:t>
      </w:r>
      <w:proofErr w:type="gramEnd"/>
      <w:r>
        <w:rPr>
          <w:color w:val="374151"/>
          <w:sz w:val="20"/>
          <w:szCs w:val="20"/>
        </w:rPr>
        <w:t xml:space="preserve"> new roster cycle begins (scheduled trigger based on cycle config).</w:t>
      </w:r>
    </w:p>
    <w:p w14:paraId="7AC245D3" w14:textId="77777777" w:rsidR="008F4F76" w:rsidRDefault="00000000">
      <w:pPr>
        <w:spacing w:before="40" w:after="40"/>
      </w:pPr>
      <w:proofErr w:type="gramStart"/>
      <w:r>
        <w:rPr>
          <w:b/>
          <w:bCs/>
          <w:color w:val="0F766E"/>
          <w:sz w:val="20"/>
          <w:szCs w:val="20"/>
        </w:rPr>
        <w:t xml:space="preserve">▸  </w:t>
      </w:r>
      <w:r>
        <w:rPr>
          <w:color w:val="374151"/>
          <w:sz w:val="20"/>
          <w:szCs w:val="20"/>
        </w:rPr>
        <w:t>A</w:t>
      </w:r>
      <w:proofErr w:type="gramEnd"/>
      <w:r>
        <w:rPr>
          <w:color w:val="374151"/>
          <w:sz w:val="20"/>
          <w:szCs w:val="20"/>
        </w:rPr>
        <w:t xml:space="preserve"> significant change is made to an existing roster (e.g. multiple cancellations) that makes a re-optimisation beneficial.</w:t>
      </w:r>
    </w:p>
    <w:p w14:paraId="7AC245D4" w14:textId="77777777" w:rsidR="008F4F76" w:rsidRDefault="00000000">
      <w:pPr>
        <w:spacing w:before="40" w:after="40"/>
      </w:pPr>
      <w:proofErr w:type="gramStart"/>
      <w:r>
        <w:rPr>
          <w:b/>
          <w:bCs/>
          <w:color w:val="0F766E"/>
          <w:sz w:val="20"/>
          <w:szCs w:val="20"/>
        </w:rPr>
        <w:t xml:space="preserve">▸  </w:t>
      </w:r>
      <w:r>
        <w:rPr>
          <w:color w:val="374151"/>
          <w:sz w:val="20"/>
          <w:szCs w:val="20"/>
        </w:rPr>
        <w:t>API</w:t>
      </w:r>
      <w:proofErr w:type="gramEnd"/>
      <w:r>
        <w:rPr>
          <w:color w:val="374151"/>
          <w:sz w:val="20"/>
          <w:szCs w:val="20"/>
        </w:rPr>
        <w:t xml:space="preserve"> call from an external scheduling system requesting a roster proposal.</w:t>
      </w:r>
    </w:p>
    <w:p w14:paraId="7AC245D5" w14:textId="77777777" w:rsidR="008F4F76" w:rsidRDefault="008F4F76">
      <w:pPr>
        <w:spacing w:after="100"/>
      </w:pPr>
    </w:p>
    <w:p w14:paraId="7AC245D6" w14:textId="77777777" w:rsidR="008F4F76" w:rsidRDefault="00000000">
      <w:pPr>
        <w:pStyle w:val="Heading3"/>
      </w:pPr>
      <w:r>
        <w:rPr>
          <w:color w:val="1E3A5F"/>
        </w:rPr>
        <w:t>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5D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5D7" w14:textId="77777777" w:rsidR="008F4F76" w:rsidRDefault="00000000">
            <w:pPr>
              <w:jc w:val="center"/>
            </w:pPr>
            <w:r>
              <w:rPr>
                <w:b/>
                <w:bCs/>
                <w:color w:val="FFFFFF"/>
                <w:sz w:val="20"/>
                <w:szCs w:val="20"/>
              </w:rPr>
              <w:t>1</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5D8" w14:textId="77777777" w:rsidR="008F4F76" w:rsidRDefault="00000000">
            <w:r>
              <w:rPr>
                <w:color w:val="374151"/>
                <w:sz w:val="20"/>
                <w:szCs w:val="20"/>
              </w:rPr>
              <w:t>Receive input parameters: site ID, date range, required posts and coverage hours per post per shift.</w:t>
            </w:r>
          </w:p>
        </w:tc>
      </w:tr>
    </w:tbl>
    <w:p w14:paraId="7AC245DA"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5D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5DB" w14:textId="77777777" w:rsidR="008F4F76" w:rsidRDefault="00000000">
            <w:pPr>
              <w:jc w:val="center"/>
            </w:pPr>
            <w:r>
              <w:rPr>
                <w:b/>
                <w:bCs/>
                <w:color w:val="FFFFFF"/>
                <w:sz w:val="20"/>
                <w:szCs w:val="20"/>
              </w:rPr>
              <w:t>2</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5DC" w14:textId="77777777" w:rsidR="008F4F76" w:rsidRDefault="00000000">
            <w:r>
              <w:rPr>
                <w:color w:val="374151"/>
                <w:sz w:val="20"/>
                <w:szCs w:val="20"/>
              </w:rPr>
              <w:t>Load constraint catalogue: award rules (ordinary hours, OT caps, span, rest periods), employee availability, leave approvals, licence/qualification requirements per post, employment type mix targets.</w:t>
            </w:r>
          </w:p>
        </w:tc>
      </w:tr>
    </w:tbl>
    <w:p w14:paraId="7AC245DE"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5E1"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5DF" w14:textId="77777777" w:rsidR="008F4F76" w:rsidRDefault="00000000">
            <w:pPr>
              <w:jc w:val="center"/>
            </w:pPr>
            <w:r>
              <w:rPr>
                <w:b/>
                <w:bCs/>
                <w:color w:val="FFFFFF"/>
                <w:sz w:val="20"/>
                <w:szCs w:val="20"/>
              </w:rPr>
              <w:t>3</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5E0" w14:textId="77777777" w:rsidR="008F4F76" w:rsidRDefault="00000000">
            <w:r>
              <w:rPr>
                <w:color w:val="374151"/>
                <w:sz w:val="20"/>
                <w:szCs w:val="20"/>
              </w:rPr>
              <w:t>Run constraint satisfaction solver. Primary objective: minimise total labour cost. Secondary objectives: minimise overtime, balance hours across casual pool, respect employee preferences.</w:t>
            </w:r>
          </w:p>
        </w:tc>
      </w:tr>
    </w:tbl>
    <w:p w14:paraId="7AC245E2"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5E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5E3" w14:textId="77777777" w:rsidR="008F4F76" w:rsidRDefault="00000000">
            <w:pPr>
              <w:jc w:val="center"/>
            </w:pPr>
            <w:r>
              <w:rPr>
                <w:b/>
                <w:bCs/>
                <w:color w:val="FFFFFF"/>
                <w:sz w:val="20"/>
                <w:szCs w:val="20"/>
              </w:rPr>
              <w:t>4</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5E4" w14:textId="77777777" w:rsidR="008F4F76" w:rsidRDefault="00000000">
            <w:r>
              <w:rPr>
                <w:color w:val="374151"/>
                <w:sz w:val="20"/>
                <w:szCs w:val="20"/>
              </w:rPr>
              <w:t>Score candidate rosters against constraint satisfaction rate and cost. Select highest-scoring valid roster.</w:t>
            </w:r>
          </w:p>
        </w:tc>
      </w:tr>
    </w:tbl>
    <w:p w14:paraId="7AC245E6"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5E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5E7" w14:textId="77777777" w:rsidR="008F4F76" w:rsidRDefault="00000000">
            <w:pPr>
              <w:jc w:val="center"/>
            </w:pPr>
            <w:r>
              <w:rPr>
                <w:b/>
                <w:bCs/>
                <w:color w:val="FFFFFF"/>
                <w:sz w:val="20"/>
                <w:szCs w:val="20"/>
              </w:rPr>
              <w:t>5</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5E8" w14:textId="77777777" w:rsidR="008F4F76" w:rsidRDefault="00000000">
            <w:r>
              <w:rPr>
                <w:color w:val="374151"/>
                <w:sz w:val="20"/>
                <w:szCs w:val="20"/>
              </w:rPr>
              <w:t>Identify any posts that cannot be filled within constraints — mark as Unallocated with reason code.</w:t>
            </w:r>
          </w:p>
        </w:tc>
      </w:tr>
    </w:tbl>
    <w:p w14:paraId="7AC245EA"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5E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5EB" w14:textId="77777777" w:rsidR="008F4F76" w:rsidRDefault="00000000">
            <w:pPr>
              <w:jc w:val="center"/>
            </w:pPr>
            <w:r>
              <w:rPr>
                <w:b/>
                <w:bCs/>
                <w:color w:val="FFFFFF"/>
                <w:sz w:val="20"/>
                <w:szCs w:val="20"/>
              </w:rPr>
              <w:t>6</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5EC" w14:textId="77777777" w:rsidR="008F4F76" w:rsidRDefault="00000000">
            <w:r>
              <w:rPr>
                <w:color w:val="374151"/>
                <w:sz w:val="20"/>
                <w:szCs w:val="20"/>
              </w:rPr>
              <w:t>Return proposed roster with per-shift assignment rationale, cost breakdown, and list of unallocated shifts.</w:t>
            </w:r>
          </w:p>
        </w:tc>
      </w:tr>
    </w:tbl>
    <w:p w14:paraId="7AC245EE"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5F1"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5EF" w14:textId="77777777" w:rsidR="008F4F76" w:rsidRDefault="00000000">
            <w:pPr>
              <w:jc w:val="center"/>
            </w:pPr>
            <w:r>
              <w:rPr>
                <w:b/>
                <w:bCs/>
                <w:color w:val="FFFFFF"/>
                <w:sz w:val="20"/>
                <w:szCs w:val="20"/>
              </w:rPr>
              <w:lastRenderedPageBreak/>
              <w:t>7</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5F0" w14:textId="77777777" w:rsidR="008F4F76" w:rsidRDefault="00000000">
            <w:r>
              <w:rPr>
                <w:color w:val="374151"/>
                <w:sz w:val="20"/>
                <w:szCs w:val="20"/>
              </w:rPr>
              <w:t>Present to manager for review. Manager can accept, adjust, or regenerate with modified constraints.</w:t>
            </w:r>
          </w:p>
        </w:tc>
      </w:tr>
    </w:tbl>
    <w:p w14:paraId="7AC245F2"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5F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5F3" w14:textId="77777777" w:rsidR="008F4F76" w:rsidRDefault="00000000">
            <w:pPr>
              <w:jc w:val="center"/>
            </w:pPr>
            <w:r>
              <w:rPr>
                <w:b/>
                <w:bCs/>
                <w:color w:val="FFFFFF"/>
                <w:sz w:val="20"/>
                <w:szCs w:val="20"/>
              </w:rPr>
              <w:t>8</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5F4" w14:textId="77777777" w:rsidR="008F4F76" w:rsidRDefault="00000000">
            <w:r>
              <w:rPr>
                <w:color w:val="374151"/>
                <w:sz w:val="20"/>
                <w:szCs w:val="20"/>
              </w:rPr>
              <w:t>On publish, log the accepted roster and the optimisation run that produced it for audit purposes.</w:t>
            </w:r>
          </w:p>
        </w:tc>
      </w:tr>
    </w:tbl>
    <w:p w14:paraId="7AC245F6" w14:textId="77777777" w:rsidR="008F4F76" w:rsidRDefault="008F4F76">
      <w:pPr>
        <w:spacing w:after="40"/>
      </w:pPr>
    </w:p>
    <w:p w14:paraId="7AC245F7" w14:textId="77777777" w:rsidR="008F4F76" w:rsidRDefault="008F4F76">
      <w:pPr>
        <w:spacing w:after="60"/>
      </w:pPr>
    </w:p>
    <w:p w14:paraId="7AC245F8" w14:textId="77777777" w:rsidR="008F4F76" w:rsidRDefault="00000000">
      <w:pPr>
        <w:pStyle w:val="Heading3"/>
      </w:pPr>
      <w:r>
        <w:rPr>
          <w:color w:val="1E3A5F"/>
        </w:rPr>
        <w:t>Use case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5FA"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5F9" w14:textId="77777777" w:rsidR="008F4F76" w:rsidRDefault="00000000">
            <w:r>
              <w:rPr>
                <w:i/>
                <w:iCs/>
                <w:color w:val="374151"/>
                <w:sz w:val="20"/>
                <w:szCs w:val="20"/>
              </w:rPr>
              <w:t>A site manager at a large shopping centre needs to roster 45 guards across 12 posts for the coming fortnight. The engine generates a full proposal in under 30 seconds, saving 4–6 hours of manual scheduling.</w:t>
            </w:r>
          </w:p>
        </w:tc>
      </w:tr>
    </w:tbl>
    <w:p w14:paraId="7AC245FB"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5FD"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5FC" w14:textId="77777777" w:rsidR="008F4F76" w:rsidRDefault="00000000">
            <w:r>
              <w:rPr>
                <w:i/>
                <w:iCs/>
                <w:color w:val="374151"/>
                <w:sz w:val="20"/>
                <w:szCs w:val="20"/>
              </w:rPr>
              <w:t>An operations manager notices the site is running 15% over labour budget. They trigger a re-optimisation with a tighter cost constraint — the engine reshuffles casual vs full-time assignments to bring projected cost within budget without dropping coverage.</w:t>
            </w:r>
          </w:p>
        </w:tc>
      </w:tr>
    </w:tbl>
    <w:p w14:paraId="7AC245FE"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00"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5FF" w14:textId="77777777" w:rsidR="008F4F76" w:rsidRDefault="00000000">
            <w:r>
              <w:rPr>
                <w:i/>
                <w:iCs/>
                <w:color w:val="374151"/>
                <w:sz w:val="20"/>
                <w:szCs w:val="20"/>
              </w:rPr>
              <w:t>A Friday night post requires an employee with both a Security Licence and an RSA. The engine filters the eligible pool automatically and only assigns qualified employees, flagging the post as Unallocated if no qualified person is available.</w:t>
            </w:r>
          </w:p>
        </w:tc>
      </w:tr>
    </w:tbl>
    <w:p w14:paraId="7AC24601" w14:textId="77777777" w:rsidR="008F4F76" w:rsidRDefault="008F4F76">
      <w:pPr>
        <w:spacing w:after="40"/>
      </w:pPr>
    </w:p>
    <w:p w14:paraId="7AC24602" w14:textId="77777777" w:rsidR="008F4F76" w:rsidRDefault="008F4F76">
      <w:pPr>
        <w:spacing w:after="60"/>
      </w:pPr>
    </w:p>
    <w:p w14:paraId="7AC24603" w14:textId="77777777" w:rsidR="008F4F76" w:rsidRDefault="00000000">
      <w:pPr>
        <w:pStyle w:val="Heading3"/>
      </w:pPr>
      <w:r>
        <w:rPr>
          <w:color w:val="1E3A5F"/>
        </w:rPr>
        <w:t>Key data inputs</w:t>
      </w:r>
    </w:p>
    <w:p w14:paraId="7AC24604" w14:textId="77777777" w:rsidR="008F4F76" w:rsidRDefault="00000000">
      <w:pPr>
        <w:spacing w:before="30" w:after="30"/>
      </w:pPr>
      <w:r>
        <w:rPr>
          <w:b/>
          <w:bCs/>
          <w:color w:val="1E3A5F"/>
          <w:sz w:val="20"/>
          <w:szCs w:val="20"/>
        </w:rPr>
        <w:t xml:space="preserve">•  </w:t>
      </w:r>
      <w:r>
        <w:rPr>
          <w:color w:val="374151"/>
          <w:sz w:val="20"/>
          <w:szCs w:val="20"/>
        </w:rPr>
        <w:t>Employee master (employment type, classification, contracted hours, preferences)</w:t>
      </w:r>
    </w:p>
    <w:p w14:paraId="7AC24605" w14:textId="77777777" w:rsidR="008F4F76" w:rsidRDefault="00000000">
      <w:pPr>
        <w:spacing w:before="30" w:after="30"/>
      </w:pPr>
      <w:r>
        <w:rPr>
          <w:b/>
          <w:bCs/>
          <w:color w:val="1E3A5F"/>
          <w:sz w:val="20"/>
          <w:szCs w:val="20"/>
        </w:rPr>
        <w:t xml:space="preserve">•  </w:t>
      </w:r>
      <w:r>
        <w:rPr>
          <w:color w:val="374151"/>
          <w:sz w:val="20"/>
          <w:szCs w:val="20"/>
        </w:rPr>
        <w:t>Award configuration (OT rules, span, rest period minimums, casual loading)</w:t>
      </w:r>
    </w:p>
    <w:p w14:paraId="7AC24606" w14:textId="77777777" w:rsidR="008F4F76" w:rsidRDefault="00000000">
      <w:pPr>
        <w:spacing w:before="30" w:after="30"/>
      </w:pPr>
      <w:r>
        <w:rPr>
          <w:b/>
          <w:bCs/>
          <w:color w:val="1E3A5F"/>
          <w:sz w:val="20"/>
          <w:szCs w:val="20"/>
        </w:rPr>
        <w:t xml:space="preserve">•  </w:t>
      </w:r>
      <w:r>
        <w:rPr>
          <w:color w:val="374151"/>
          <w:sz w:val="20"/>
          <w:szCs w:val="20"/>
        </w:rPr>
        <w:t>Leave approvals (approved absences within the roster period)</w:t>
      </w:r>
    </w:p>
    <w:p w14:paraId="7AC24607" w14:textId="77777777" w:rsidR="008F4F76" w:rsidRDefault="00000000">
      <w:pPr>
        <w:spacing w:before="30" w:after="30"/>
      </w:pPr>
      <w:r>
        <w:rPr>
          <w:b/>
          <w:bCs/>
          <w:color w:val="1E3A5F"/>
          <w:sz w:val="20"/>
          <w:szCs w:val="20"/>
        </w:rPr>
        <w:t xml:space="preserve">•  </w:t>
      </w:r>
      <w:r>
        <w:rPr>
          <w:color w:val="374151"/>
          <w:sz w:val="20"/>
          <w:szCs w:val="20"/>
        </w:rPr>
        <w:t>Licence and certification records per employee</w:t>
      </w:r>
    </w:p>
    <w:p w14:paraId="7AC24608" w14:textId="77777777" w:rsidR="008F4F76" w:rsidRDefault="00000000">
      <w:pPr>
        <w:spacing w:before="30" w:after="30"/>
      </w:pPr>
      <w:r>
        <w:rPr>
          <w:b/>
          <w:bCs/>
          <w:color w:val="1E3A5F"/>
          <w:sz w:val="20"/>
          <w:szCs w:val="20"/>
        </w:rPr>
        <w:t xml:space="preserve">•  </w:t>
      </w:r>
      <w:r>
        <w:rPr>
          <w:color w:val="374151"/>
          <w:sz w:val="20"/>
          <w:szCs w:val="20"/>
        </w:rPr>
        <w:t>Post/component configuration (qualification requirements, shift templates)</w:t>
      </w:r>
    </w:p>
    <w:p w14:paraId="7AC24609" w14:textId="77777777" w:rsidR="008F4F76" w:rsidRDefault="00000000">
      <w:pPr>
        <w:spacing w:before="30" w:after="30"/>
      </w:pPr>
      <w:r>
        <w:rPr>
          <w:b/>
          <w:bCs/>
          <w:color w:val="1E3A5F"/>
          <w:sz w:val="20"/>
          <w:szCs w:val="20"/>
        </w:rPr>
        <w:t xml:space="preserve">•  </w:t>
      </w:r>
      <w:r>
        <w:rPr>
          <w:color w:val="374151"/>
          <w:sz w:val="20"/>
          <w:szCs w:val="20"/>
        </w:rPr>
        <w:t>Historical roster acceptance patterns (for preference learning in Wave 3)</w:t>
      </w:r>
    </w:p>
    <w:p w14:paraId="7AC2460A" w14:textId="77777777" w:rsidR="008F4F76" w:rsidRDefault="008F4F76">
      <w:pPr>
        <w:spacing w:after="60"/>
      </w:pPr>
    </w:p>
    <w:p w14:paraId="7AC2460B" w14:textId="77777777" w:rsidR="008F4F76" w:rsidRDefault="00000000">
      <w:pPr>
        <w:pStyle w:val="Heading3"/>
      </w:pPr>
      <w:r>
        <w:rPr>
          <w:color w:val="1E3A5F"/>
        </w:rPr>
        <w:t>Outputs / API contract</w:t>
      </w:r>
    </w:p>
    <w:p w14:paraId="7AC2460C" w14:textId="77777777" w:rsidR="008F4F76" w:rsidRDefault="00000000">
      <w:pPr>
        <w:spacing w:before="30" w:after="30"/>
      </w:pPr>
      <w:r>
        <w:rPr>
          <w:b/>
          <w:bCs/>
          <w:color w:val="6D28D9"/>
          <w:sz w:val="20"/>
          <w:szCs w:val="20"/>
        </w:rPr>
        <w:t xml:space="preserve">•  </w:t>
      </w:r>
      <w:r>
        <w:rPr>
          <w:color w:val="374151"/>
          <w:sz w:val="20"/>
          <w:szCs w:val="20"/>
        </w:rPr>
        <w:t>Proposed roster object: list of shifts with assigned employee, post, start/end time, projected cost, award interpretation</w:t>
      </w:r>
    </w:p>
    <w:p w14:paraId="7AC2460D" w14:textId="77777777" w:rsidR="008F4F76" w:rsidRDefault="00000000">
      <w:pPr>
        <w:spacing w:before="30" w:after="30"/>
      </w:pPr>
      <w:r>
        <w:rPr>
          <w:b/>
          <w:bCs/>
          <w:color w:val="6D28D9"/>
          <w:sz w:val="20"/>
          <w:szCs w:val="20"/>
        </w:rPr>
        <w:t xml:space="preserve">•  </w:t>
      </w:r>
      <w:r>
        <w:rPr>
          <w:color w:val="374151"/>
          <w:sz w:val="20"/>
          <w:szCs w:val="20"/>
        </w:rPr>
        <w:t xml:space="preserve">Unallocated shift </w:t>
      </w:r>
      <w:proofErr w:type="gramStart"/>
      <w:r>
        <w:rPr>
          <w:color w:val="374151"/>
          <w:sz w:val="20"/>
          <w:szCs w:val="20"/>
        </w:rPr>
        <w:t>list:</w:t>
      </w:r>
      <w:proofErr w:type="gramEnd"/>
      <w:r>
        <w:rPr>
          <w:color w:val="374151"/>
          <w:sz w:val="20"/>
          <w:szCs w:val="20"/>
        </w:rPr>
        <w:t xml:space="preserve"> shifts the engine could not fill, with reason code</w:t>
      </w:r>
    </w:p>
    <w:p w14:paraId="7AC2460E" w14:textId="77777777" w:rsidR="008F4F76" w:rsidRDefault="00000000">
      <w:pPr>
        <w:spacing w:before="30" w:after="30"/>
      </w:pPr>
      <w:r>
        <w:rPr>
          <w:b/>
          <w:bCs/>
          <w:color w:val="6D28D9"/>
          <w:sz w:val="20"/>
          <w:szCs w:val="20"/>
        </w:rPr>
        <w:t xml:space="preserve">•  </w:t>
      </w:r>
      <w:r>
        <w:rPr>
          <w:color w:val="374151"/>
          <w:sz w:val="20"/>
          <w:szCs w:val="20"/>
        </w:rPr>
        <w:t>Cost summary: ordinary, penalty, overtime, and allowance totals</w:t>
      </w:r>
    </w:p>
    <w:p w14:paraId="7AC2460F" w14:textId="77777777" w:rsidR="008F4F76" w:rsidRDefault="00000000">
      <w:pPr>
        <w:spacing w:before="30" w:after="30"/>
      </w:pPr>
      <w:r>
        <w:rPr>
          <w:b/>
          <w:bCs/>
          <w:color w:val="6D28D9"/>
          <w:sz w:val="20"/>
          <w:szCs w:val="20"/>
        </w:rPr>
        <w:t xml:space="preserve">•  </w:t>
      </w:r>
      <w:r>
        <w:rPr>
          <w:color w:val="374151"/>
          <w:sz w:val="20"/>
          <w:szCs w:val="20"/>
        </w:rPr>
        <w:t>Constraint violation report: any constraints relaxed to produce the roster</w:t>
      </w:r>
    </w:p>
    <w:p w14:paraId="7AC24610" w14:textId="77777777" w:rsidR="008F4F76" w:rsidRDefault="008F4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61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11" w14:textId="77777777" w:rsidR="008F4F76" w:rsidRDefault="00000000">
            <w:r>
              <w:rPr>
                <w:b/>
                <w:bCs/>
                <w:color w:val="1E3A5F"/>
                <w:sz w:val="20"/>
                <w:szCs w:val="20"/>
              </w:rPr>
              <w:t>Suggested approach</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12" w14:textId="77777777" w:rsidR="008F4F76" w:rsidRDefault="00000000">
            <w:r>
              <w:rPr>
                <w:color w:val="374151"/>
                <w:sz w:val="20"/>
                <w:szCs w:val="20"/>
              </w:rPr>
              <w:t>Mixed Integer Programming (MIP) solver (e.g. Google OR-Tools) for constraint satisfaction; greedy heuristics for initial feasible solution; local search for refinement</w:t>
            </w:r>
          </w:p>
        </w:tc>
      </w:tr>
      <w:tr w:rsidR="008F4F76" w14:paraId="7AC2461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614" w14:textId="77777777" w:rsidR="008F4F76" w:rsidRDefault="00000000">
            <w:r>
              <w:rPr>
                <w:b/>
                <w:bCs/>
                <w:color w:val="1E3A5F"/>
                <w:sz w:val="20"/>
                <w:szCs w:val="20"/>
              </w:rPr>
              <w:t>Performance target</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615" w14:textId="77777777" w:rsidR="008F4F76" w:rsidRDefault="00000000">
            <w:r>
              <w:rPr>
                <w:color w:val="374151"/>
                <w:sz w:val="20"/>
                <w:szCs w:val="20"/>
              </w:rPr>
              <w:t>Under 30 seconds for a 50-employee, 14-day roster. Under 5 minutes for 200+ employees.</w:t>
            </w:r>
          </w:p>
        </w:tc>
      </w:tr>
      <w:tr w:rsidR="008F4F76" w14:paraId="7AC2461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17" w14:textId="77777777" w:rsidR="008F4F76" w:rsidRDefault="00000000">
            <w:r>
              <w:rPr>
                <w:b/>
                <w:bCs/>
                <w:color w:val="1E3A5F"/>
                <w:sz w:val="20"/>
                <w:szCs w:val="20"/>
              </w:rPr>
              <w:t>Fallback</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18" w14:textId="77777777" w:rsidR="008F4F76" w:rsidRDefault="00000000">
            <w:r>
              <w:rPr>
                <w:color w:val="374151"/>
                <w:sz w:val="20"/>
                <w:szCs w:val="20"/>
              </w:rPr>
              <w:t>If optimal solution not found within time limit, return best feasible solution found with constraint relaxation report</w:t>
            </w:r>
          </w:p>
        </w:tc>
      </w:tr>
      <w:tr w:rsidR="008F4F76" w14:paraId="7AC2461C"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61A" w14:textId="77777777" w:rsidR="008F4F76" w:rsidRDefault="00000000">
            <w:r>
              <w:rPr>
                <w:b/>
                <w:bCs/>
                <w:color w:val="1E3A5F"/>
                <w:sz w:val="20"/>
                <w:szCs w:val="20"/>
              </w:rPr>
              <w:lastRenderedPageBreak/>
              <w:t>Dependencies</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61B" w14:textId="77777777" w:rsidR="008F4F76" w:rsidRDefault="00000000">
            <w:r>
              <w:rPr>
                <w:color w:val="374151"/>
                <w:sz w:val="20"/>
                <w:szCs w:val="20"/>
              </w:rPr>
              <w:t>Award config engine, employee master, leave management module, licence registry</w:t>
            </w:r>
          </w:p>
        </w:tc>
      </w:tr>
    </w:tbl>
    <w:p w14:paraId="7AC2461D" w14:textId="77777777" w:rsidR="008F4F76" w:rsidRDefault="008F4F76">
      <w:pPr>
        <w:spacing w:after="40"/>
      </w:pPr>
    </w:p>
    <w:p w14:paraId="7AC2461E" w14:textId="77777777" w:rsidR="008F4F76" w:rsidRDefault="00000000">
      <w:r>
        <w:br w:type="page"/>
      </w:r>
    </w:p>
    <w:p w14:paraId="7AC2461F"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580"/>
        <w:gridCol w:w="1580"/>
      </w:tblGrid>
      <w:tr w:rsidR="008F4F76" w14:paraId="7AC24623"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00" w:type="dxa"/>
            </w:tcMar>
          </w:tcPr>
          <w:p w14:paraId="7AC24620" w14:textId="77777777" w:rsidR="008F4F76" w:rsidRDefault="00000000">
            <w:r>
              <w:rPr>
                <w:b/>
                <w:bCs/>
                <w:color w:val="FFFFFF"/>
                <w:sz w:val="24"/>
                <w:szCs w:val="24"/>
              </w:rPr>
              <w:t>Unallocated Shift Prioritisation Engine</w:t>
            </w:r>
          </w:p>
        </w:tc>
        <w:tc>
          <w:tcPr>
            <w:tcW w:w="1580" w:type="dxa"/>
            <w:tcBorders>
              <w:top w:val="none" w:sz="0" w:space="0" w:color="FFFFFF"/>
              <w:left w:val="none" w:sz="0" w:space="0" w:color="FFFFFF"/>
              <w:bottom w:val="none" w:sz="0" w:space="0" w:color="FFFFFF"/>
              <w:right w:val="none" w:sz="0" w:space="0" w:color="FFFFFF"/>
            </w:tcBorders>
            <w:shd w:val="clear" w:color="auto" w:fill="CCFBF1"/>
            <w:tcMar>
              <w:top w:w="60" w:type="dxa"/>
              <w:left w:w="120" w:type="dxa"/>
              <w:bottom w:w="60" w:type="dxa"/>
              <w:right w:w="120" w:type="dxa"/>
            </w:tcMar>
            <w:vAlign w:val="center"/>
          </w:tcPr>
          <w:p w14:paraId="7AC24621" w14:textId="77777777" w:rsidR="008F4F76" w:rsidRDefault="00000000">
            <w:pPr>
              <w:jc w:val="center"/>
            </w:pPr>
            <w:r>
              <w:rPr>
                <w:b/>
                <w:bCs/>
                <w:color w:val="0F766E"/>
                <w:sz w:val="18"/>
                <w:szCs w:val="18"/>
              </w:rPr>
              <w:t>Core idea</w:t>
            </w:r>
          </w:p>
        </w:tc>
        <w:tc>
          <w:tcPr>
            <w:tcW w:w="1580" w:type="dxa"/>
            <w:tcBorders>
              <w:top w:val="none" w:sz="0" w:space="0" w:color="FFFFFF"/>
              <w:left w:val="none" w:sz="0" w:space="0" w:color="FFFFFF"/>
              <w:bottom w:val="none" w:sz="0" w:space="0" w:color="FFFFFF"/>
              <w:right w:val="none" w:sz="0" w:space="0" w:color="FFFFFF"/>
            </w:tcBorders>
            <w:shd w:val="clear" w:color="auto" w:fill="DCFCE7"/>
            <w:tcMar>
              <w:top w:w="60" w:type="dxa"/>
              <w:left w:w="120" w:type="dxa"/>
              <w:bottom w:w="60" w:type="dxa"/>
              <w:right w:w="120" w:type="dxa"/>
            </w:tcMar>
            <w:vAlign w:val="center"/>
          </w:tcPr>
          <w:p w14:paraId="7AC24622" w14:textId="77777777" w:rsidR="008F4F76" w:rsidRDefault="00000000">
            <w:pPr>
              <w:jc w:val="center"/>
            </w:pPr>
            <w:r>
              <w:rPr>
                <w:b/>
                <w:bCs/>
                <w:color w:val="166534"/>
                <w:sz w:val="18"/>
                <w:szCs w:val="18"/>
              </w:rPr>
              <w:t>Wave 1</w:t>
            </w:r>
          </w:p>
        </w:tc>
      </w:tr>
    </w:tbl>
    <w:p w14:paraId="7AC24624"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26"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DBEAFE"/>
            <w:tcMar>
              <w:top w:w="100" w:type="dxa"/>
              <w:left w:w="180" w:type="dxa"/>
              <w:bottom w:w="100" w:type="dxa"/>
              <w:right w:w="180" w:type="dxa"/>
            </w:tcMar>
          </w:tcPr>
          <w:p w14:paraId="7AC24625" w14:textId="77777777" w:rsidR="008F4F76" w:rsidRDefault="00000000">
            <w:r>
              <w:rPr>
                <w:b/>
                <w:bCs/>
                <w:color w:val="2563EB"/>
                <w:sz w:val="20"/>
                <w:szCs w:val="20"/>
              </w:rPr>
              <w:t xml:space="preserve">What it is: </w:t>
            </w:r>
            <w:r>
              <w:rPr>
                <w:color w:val="374151"/>
                <w:sz w:val="20"/>
                <w:szCs w:val="20"/>
              </w:rPr>
              <w:t>A real-time scoring and ranking engine that evaluates every unallocated shift in the system and produces a prioritised worklist for operations staff, together with a ranked list of candidate employees to fill each shift.</w:t>
            </w:r>
          </w:p>
        </w:tc>
      </w:tr>
    </w:tbl>
    <w:p w14:paraId="7AC24627"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29" w14:textId="77777777">
        <w:tblPrEx>
          <w:tblCellMar>
            <w:top w:w="0" w:type="dxa"/>
            <w:bottom w:w="0" w:type="dxa"/>
          </w:tblCellMar>
        </w:tblPrEx>
        <w:tc>
          <w:tcPr>
            <w:tcW w:w="9360" w:type="dxa"/>
            <w:tcBorders>
              <w:top w:val="single" w:sz="1" w:space="0" w:color="0F766E"/>
              <w:left w:val="single" w:sz="12" w:space="0" w:color="0F766E"/>
              <w:bottom w:val="single" w:sz="1" w:space="0" w:color="0F766E"/>
              <w:right w:val="single" w:sz="1" w:space="0" w:color="0F766E"/>
            </w:tcBorders>
            <w:shd w:val="clear" w:color="auto" w:fill="CCFBF1"/>
            <w:tcMar>
              <w:top w:w="100" w:type="dxa"/>
              <w:left w:w="180" w:type="dxa"/>
              <w:bottom w:w="100" w:type="dxa"/>
              <w:right w:w="180" w:type="dxa"/>
            </w:tcMar>
          </w:tcPr>
          <w:p w14:paraId="7AC24628" w14:textId="77777777" w:rsidR="008F4F76" w:rsidRDefault="00000000">
            <w:r>
              <w:rPr>
                <w:b/>
                <w:bCs/>
                <w:color w:val="0F766E"/>
                <w:sz w:val="20"/>
                <w:szCs w:val="20"/>
              </w:rPr>
              <w:t xml:space="preserve">Why it is needed: </w:t>
            </w:r>
            <w:r>
              <w:rPr>
                <w:color w:val="374151"/>
                <w:sz w:val="20"/>
                <w:szCs w:val="20"/>
              </w:rPr>
              <w:t>Operations managers typically face dozens of unfilled shifts simultaneously. Without prioritisation, they address the most visible or most recently created shift rather than the most critical. This engine ensures the highest-risk gaps — imminent, high-revenue, hard-to-fill — are addressed first, reducing both coverage failures and the time spent managing the fill process.</w:t>
            </w:r>
          </w:p>
        </w:tc>
      </w:tr>
    </w:tbl>
    <w:p w14:paraId="7AC2462A" w14:textId="77777777" w:rsidR="008F4F76" w:rsidRDefault="008F4F76">
      <w:pPr>
        <w:spacing w:after="100"/>
      </w:pPr>
    </w:p>
    <w:p w14:paraId="7AC2462B" w14:textId="77777777" w:rsidR="008F4F76" w:rsidRDefault="00000000">
      <w:pPr>
        <w:pStyle w:val="Heading3"/>
      </w:pPr>
      <w:r>
        <w:rPr>
          <w:color w:val="1E3A5F"/>
        </w:rPr>
        <w:t>Triggers &amp; detection methods</w:t>
      </w:r>
    </w:p>
    <w:p w14:paraId="7AC2462C" w14:textId="77777777" w:rsidR="008F4F76" w:rsidRDefault="00000000">
      <w:pPr>
        <w:spacing w:before="40" w:after="40"/>
      </w:pPr>
      <w:proofErr w:type="gramStart"/>
      <w:r>
        <w:rPr>
          <w:b/>
          <w:bCs/>
          <w:color w:val="0F766E"/>
          <w:sz w:val="20"/>
          <w:szCs w:val="20"/>
        </w:rPr>
        <w:t xml:space="preserve">▸  </w:t>
      </w:r>
      <w:r>
        <w:rPr>
          <w:color w:val="374151"/>
          <w:sz w:val="20"/>
          <w:szCs w:val="20"/>
        </w:rPr>
        <w:t>A</w:t>
      </w:r>
      <w:proofErr w:type="gramEnd"/>
      <w:r>
        <w:rPr>
          <w:color w:val="374151"/>
          <w:sz w:val="20"/>
          <w:szCs w:val="20"/>
        </w:rPr>
        <w:t xml:space="preserve"> shift is created without an assigned employee (Unallocated state).</w:t>
      </w:r>
    </w:p>
    <w:p w14:paraId="7AC2462D" w14:textId="77777777" w:rsidR="008F4F76" w:rsidRDefault="00000000">
      <w:pPr>
        <w:spacing w:before="40" w:after="40"/>
      </w:pPr>
      <w:proofErr w:type="gramStart"/>
      <w:r>
        <w:rPr>
          <w:b/>
          <w:bCs/>
          <w:color w:val="0F766E"/>
          <w:sz w:val="20"/>
          <w:szCs w:val="20"/>
        </w:rPr>
        <w:t xml:space="preserve">▸  </w:t>
      </w:r>
      <w:r>
        <w:rPr>
          <w:color w:val="374151"/>
          <w:sz w:val="20"/>
          <w:szCs w:val="20"/>
        </w:rPr>
        <w:t>An</w:t>
      </w:r>
      <w:proofErr w:type="gramEnd"/>
      <w:r>
        <w:rPr>
          <w:color w:val="374151"/>
          <w:sz w:val="20"/>
          <w:szCs w:val="20"/>
        </w:rPr>
        <w:t xml:space="preserve"> assigned employee cancels, calls in sick, or is removed from a shift.</w:t>
      </w:r>
    </w:p>
    <w:p w14:paraId="7AC2462E" w14:textId="77777777" w:rsidR="008F4F76" w:rsidRDefault="00000000">
      <w:pPr>
        <w:spacing w:before="40" w:after="40"/>
      </w:pPr>
      <w:proofErr w:type="gramStart"/>
      <w:r>
        <w:rPr>
          <w:b/>
          <w:bCs/>
          <w:color w:val="0F766E"/>
          <w:sz w:val="20"/>
          <w:szCs w:val="20"/>
        </w:rPr>
        <w:t xml:space="preserve">▸  </w:t>
      </w:r>
      <w:r>
        <w:rPr>
          <w:color w:val="374151"/>
          <w:sz w:val="20"/>
          <w:szCs w:val="20"/>
        </w:rPr>
        <w:t>Periodic</w:t>
      </w:r>
      <w:proofErr w:type="gramEnd"/>
      <w:r>
        <w:rPr>
          <w:color w:val="374151"/>
          <w:sz w:val="20"/>
          <w:szCs w:val="20"/>
        </w:rPr>
        <w:t xml:space="preserve"> re-ranking job runs every 15 minutes to update priority scores as time passes.</w:t>
      </w:r>
    </w:p>
    <w:p w14:paraId="7AC2462F" w14:textId="77777777" w:rsidR="008F4F76" w:rsidRDefault="00000000">
      <w:pPr>
        <w:spacing w:before="40" w:after="40"/>
      </w:pPr>
      <w:proofErr w:type="gramStart"/>
      <w:r>
        <w:rPr>
          <w:b/>
          <w:bCs/>
          <w:color w:val="0F766E"/>
          <w:sz w:val="20"/>
          <w:szCs w:val="20"/>
        </w:rPr>
        <w:t xml:space="preserve">▸  </w:t>
      </w:r>
      <w:r>
        <w:rPr>
          <w:color w:val="374151"/>
          <w:sz w:val="20"/>
          <w:szCs w:val="20"/>
        </w:rPr>
        <w:t>Manager</w:t>
      </w:r>
      <w:proofErr w:type="gramEnd"/>
      <w:r>
        <w:rPr>
          <w:color w:val="374151"/>
          <w:sz w:val="20"/>
          <w:szCs w:val="20"/>
        </w:rPr>
        <w:t xml:space="preserve"> opens the Unallocated Worklist screen (on-demand recalculation).</w:t>
      </w:r>
    </w:p>
    <w:p w14:paraId="7AC24630" w14:textId="77777777" w:rsidR="008F4F76" w:rsidRDefault="008F4F76">
      <w:pPr>
        <w:spacing w:after="100"/>
      </w:pPr>
    </w:p>
    <w:p w14:paraId="7AC24631" w14:textId="77777777" w:rsidR="008F4F76" w:rsidRDefault="00000000">
      <w:pPr>
        <w:pStyle w:val="Heading3"/>
      </w:pPr>
      <w:r>
        <w:rPr>
          <w:color w:val="1E3A5F"/>
        </w:rPr>
        <w:t>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3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32" w14:textId="77777777" w:rsidR="008F4F76" w:rsidRDefault="00000000">
            <w:pPr>
              <w:jc w:val="center"/>
            </w:pPr>
            <w:r>
              <w:rPr>
                <w:b/>
                <w:bCs/>
                <w:color w:val="FFFFFF"/>
                <w:sz w:val="20"/>
                <w:szCs w:val="20"/>
              </w:rPr>
              <w:t>1</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33" w14:textId="77777777" w:rsidR="008F4F76" w:rsidRDefault="00000000">
            <w:r>
              <w:rPr>
                <w:color w:val="374151"/>
                <w:sz w:val="20"/>
                <w:szCs w:val="20"/>
              </w:rPr>
              <w:t>Identify all shifts in Unallocated state across the site/region.</w:t>
            </w:r>
          </w:p>
        </w:tc>
      </w:tr>
    </w:tbl>
    <w:p w14:paraId="7AC24635"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3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36" w14:textId="77777777" w:rsidR="008F4F76" w:rsidRDefault="00000000">
            <w:pPr>
              <w:jc w:val="center"/>
            </w:pPr>
            <w:r>
              <w:rPr>
                <w:b/>
                <w:bCs/>
                <w:color w:val="FFFFFF"/>
                <w:sz w:val="20"/>
                <w:szCs w:val="20"/>
              </w:rPr>
              <w:t>2</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37" w14:textId="77777777" w:rsidR="008F4F76" w:rsidRDefault="00000000">
            <w:r>
              <w:rPr>
                <w:color w:val="374151"/>
                <w:sz w:val="20"/>
                <w:szCs w:val="20"/>
              </w:rPr>
              <w:t>Score each shift on four dimensions: (1) Urgency — time until shift start (exponential decay); (2) Revenue risk — client billing value of the shift; (3) Fill difficulty — number of qualified available employees in the eligible pool; (4) Post criticality — flag from post configuration.</w:t>
            </w:r>
          </w:p>
        </w:tc>
      </w:tr>
    </w:tbl>
    <w:p w14:paraId="7AC24639"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3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3A" w14:textId="77777777" w:rsidR="008F4F76" w:rsidRDefault="00000000">
            <w:pPr>
              <w:jc w:val="center"/>
            </w:pPr>
            <w:r>
              <w:rPr>
                <w:b/>
                <w:bCs/>
                <w:color w:val="FFFFFF"/>
                <w:sz w:val="20"/>
                <w:szCs w:val="20"/>
              </w:rPr>
              <w:t>3</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3B" w14:textId="77777777" w:rsidR="008F4F76" w:rsidRDefault="00000000">
            <w:r>
              <w:rPr>
                <w:color w:val="374151"/>
                <w:sz w:val="20"/>
                <w:szCs w:val="20"/>
              </w:rPr>
              <w:t>Compute composite priority score and sort worklist descending.</w:t>
            </w:r>
          </w:p>
        </w:tc>
      </w:tr>
    </w:tbl>
    <w:p w14:paraId="7AC2463D"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40"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3E" w14:textId="77777777" w:rsidR="008F4F76" w:rsidRDefault="00000000">
            <w:pPr>
              <w:jc w:val="center"/>
            </w:pPr>
            <w:r>
              <w:rPr>
                <w:b/>
                <w:bCs/>
                <w:color w:val="FFFFFF"/>
                <w:sz w:val="20"/>
                <w:szCs w:val="20"/>
              </w:rPr>
              <w:t>4</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3F" w14:textId="77777777" w:rsidR="008F4F76" w:rsidRDefault="00000000">
            <w:r>
              <w:rPr>
                <w:color w:val="374151"/>
                <w:sz w:val="20"/>
                <w:szCs w:val="20"/>
              </w:rPr>
              <w:t>For each unallocated shift, query the eligible employee pool: apply licence/qualification filter, availability filter, leave filter, OT cap filter.</w:t>
            </w:r>
          </w:p>
        </w:tc>
      </w:tr>
    </w:tbl>
    <w:p w14:paraId="7AC24641"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4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42" w14:textId="77777777" w:rsidR="008F4F76" w:rsidRDefault="00000000">
            <w:pPr>
              <w:jc w:val="center"/>
            </w:pPr>
            <w:r>
              <w:rPr>
                <w:b/>
                <w:bCs/>
                <w:color w:val="FFFFFF"/>
                <w:sz w:val="20"/>
                <w:szCs w:val="20"/>
              </w:rPr>
              <w:t>5</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43" w14:textId="77777777" w:rsidR="008F4F76" w:rsidRDefault="00000000">
            <w:r>
              <w:rPr>
                <w:color w:val="374151"/>
                <w:sz w:val="20"/>
                <w:szCs w:val="20"/>
              </w:rPr>
              <w:t xml:space="preserve">Rank eligible employees </w:t>
            </w:r>
            <w:proofErr w:type="gramStart"/>
            <w:r>
              <w:rPr>
                <w:color w:val="374151"/>
                <w:sz w:val="20"/>
                <w:szCs w:val="20"/>
              </w:rPr>
              <w:t>by:</w:t>
            </w:r>
            <w:proofErr w:type="gramEnd"/>
            <w:r>
              <w:rPr>
                <w:color w:val="374151"/>
                <w:sz w:val="20"/>
                <w:szCs w:val="20"/>
              </w:rPr>
              <w:t xml:space="preserve"> cost to assign (lowest first), hours remaining to cap, shift preference match, proximity (if location data available).</w:t>
            </w:r>
          </w:p>
        </w:tc>
      </w:tr>
    </w:tbl>
    <w:p w14:paraId="7AC24645"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4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46" w14:textId="77777777" w:rsidR="008F4F76" w:rsidRDefault="00000000">
            <w:pPr>
              <w:jc w:val="center"/>
            </w:pPr>
            <w:r>
              <w:rPr>
                <w:b/>
                <w:bCs/>
                <w:color w:val="FFFFFF"/>
                <w:sz w:val="20"/>
                <w:szCs w:val="20"/>
              </w:rPr>
              <w:t>6</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47" w14:textId="77777777" w:rsidR="008F4F76" w:rsidRDefault="00000000">
            <w:r>
              <w:rPr>
                <w:color w:val="374151"/>
                <w:sz w:val="20"/>
                <w:szCs w:val="20"/>
              </w:rPr>
              <w:t>Surface worklist to operations manager with top 3 candidate suggestions per shift.</w:t>
            </w:r>
          </w:p>
        </w:tc>
      </w:tr>
    </w:tbl>
    <w:p w14:paraId="7AC24649"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4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4A" w14:textId="77777777" w:rsidR="008F4F76" w:rsidRDefault="00000000">
            <w:pPr>
              <w:jc w:val="center"/>
            </w:pPr>
            <w:r>
              <w:rPr>
                <w:b/>
                <w:bCs/>
                <w:color w:val="FFFFFF"/>
                <w:sz w:val="20"/>
                <w:szCs w:val="20"/>
              </w:rPr>
              <w:t>7</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4B" w14:textId="77777777" w:rsidR="008F4F76" w:rsidRDefault="00000000">
            <w:r>
              <w:rPr>
                <w:color w:val="374151"/>
                <w:sz w:val="20"/>
                <w:szCs w:val="20"/>
              </w:rPr>
              <w:t>On assignment, remove shift from worklist and trigger assignment validation.</w:t>
            </w:r>
          </w:p>
        </w:tc>
      </w:tr>
    </w:tbl>
    <w:p w14:paraId="7AC2464D" w14:textId="77777777" w:rsidR="008F4F76" w:rsidRDefault="008F4F76">
      <w:pPr>
        <w:spacing w:after="40"/>
      </w:pPr>
    </w:p>
    <w:p w14:paraId="7AC2464E" w14:textId="77777777" w:rsidR="008F4F76" w:rsidRDefault="008F4F76">
      <w:pPr>
        <w:spacing w:after="60"/>
      </w:pPr>
    </w:p>
    <w:p w14:paraId="7AC2464F" w14:textId="77777777" w:rsidR="008F4F76" w:rsidRDefault="00000000">
      <w:pPr>
        <w:pStyle w:val="Heading3"/>
      </w:pPr>
      <w:r>
        <w:rPr>
          <w:color w:val="1E3A5F"/>
        </w:rPr>
        <w:t>Use case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51"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650" w14:textId="77777777" w:rsidR="008F4F76" w:rsidRDefault="00000000">
            <w:r>
              <w:rPr>
                <w:i/>
                <w:iCs/>
                <w:color w:val="374151"/>
                <w:sz w:val="20"/>
                <w:szCs w:val="20"/>
              </w:rPr>
              <w:lastRenderedPageBreak/>
              <w:t>An employee calls in sick at 6am for a 7am shift. The engine immediately promotes this shift to the top of the worklist, shows the two best-fit available replacements with their projected cost, and allows the manager to send a fill request with one tap.</w:t>
            </w:r>
          </w:p>
        </w:tc>
      </w:tr>
    </w:tbl>
    <w:p w14:paraId="7AC24652"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54"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653" w14:textId="77777777" w:rsidR="008F4F76" w:rsidRDefault="00000000">
            <w:r>
              <w:rPr>
                <w:i/>
                <w:iCs/>
                <w:color w:val="374151"/>
                <w:sz w:val="20"/>
                <w:szCs w:val="20"/>
              </w:rPr>
              <w:t>An event creates 20 new unallocated shifts simultaneously. Rather than presenting a flat list, the engine orders them by fill difficulty — the hardest-to-fill posts (requiring rare dual licences) appear first so they are addressed before the pool exhausts.</w:t>
            </w:r>
          </w:p>
        </w:tc>
      </w:tr>
    </w:tbl>
    <w:p w14:paraId="7AC24655"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57"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656" w14:textId="77777777" w:rsidR="008F4F76" w:rsidRDefault="00000000">
            <w:r>
              <w:rPr>
                <w:i/>
                <w:iCs/>
                <w:color w:val="374151"/>
                <w:sz w:val="20"/>
                <w:szCs w:val="20"/>
              </w:rPr>
              <w:t xml:space="preserve">A manager reviewing the worklist at end of day sees that three shifts starting tomorrow are still unfilled and flagged as </w:t>
            </w:r>
            <w:proofErr w:type="gramStart"/>
            <w:r>
              <w:rPr>
                <w:i/>
                <w:iCs/>
                <w:color w:val="374151"/>
                <w:sz w:val="20"/>
                <w:szCs w:val="20"/>
              </w:rPr>
              <w:t>high-priority</w:t>
            </w:r>
            <w:proofErr w:type="gramEnd"/>
            <w:r>
              <w:rPr>
                <w:i/>
                <w:iCs/>
                <w:color w:val="374151"/>
                <w:sz w:val="20"/>
                <w:szCs w:val="20"/>
              </w:rPr>
              <w:t>. They can bulk-assign from suggested candidates without opening each shift individually.</w:t>
            </w:r>
          </w:p>
        </w:tc>
      </w:tr>
    </w:tbl>
    <w:p w14:paraId="7AC24658" w14:textId="77777777" w:rsidR="008F4F76" w:rsidRDefault="008F4F76">
      <w:pPr>
        <w:spacing w:after="40"/>
      </w:pPr>
    </w:p>
    <w:p w14:paraId="7AC24659" w14:textId="77777777" w:rsidR="008F4F76" w:rsidRDefault="008F4F76">
      <w:pPr>
        <w:spacing w:after="60"/>
      </w:pPr>
    </w:p>
    <w:p w14:paraId="7AC2465A" w14:textId="77777777" w:rsidR="008F4F76" w:rsidRDefault="00000000">
      <w:pPr>
        <w:pStyle w:val="Heading3"/>
      </w:pPr>
      <w:r>
        <w:rPr>
          <w:color w:val="1E3A5F"/>
        </w:rPr>
        <w:t>Key data inputs</w:t>
      </w:r>
    </w:p>
    <w:p w14:paraId="7AC2465B" w14:textId="77777777" w:rsidR="008F4F76" w:rsidRDefault="00000000">
      <w:pPr>
        <w:spacing w:before="30" w:after="30"/>
      </w:pPr>
      <w:r>
        <w:rPr>
          <w:b/>
          <w:bCs/>
          <w:color w:val="1E3A5F"/>
          <w:sz w:val="20"/>
          <w:szCs w:val="20"/>
        </w:rPr>
        <w:t xml:space="preserve">•  </w:t>
      </w:r>
      <w:r>
        <w:rPr>
          <w:color w:val="374151"/>
          <w:sz w:val="20"/>
          <w:szCs w:val="20"/>
        </w:rPr>
        <w:t>Shift records (post, start/end, qualification requirements, client billing rate)</w:t>
      </w:r>
    </w:p>
    <w:p w14:paraId="7AC2465C" w14:textId="77777777" w:rsidR="008F4F76" w:rsidRDefault="00000000">
      <w:pPr>
        <w:spacing w:before="30" w:after="30"/>
      </w:pPr>
      <w:r>
        <w:rPr>
          <w:b/>
          <w:bCs/>
          <w:color w:val="1E3A5F"/>
          <w:sz w:val="20"/>
          <w:szCs w:val="20"/>
        </w:rPr>
        <w:t xml:space="preserve">•  </w:t>
      </w:r>
      <w:r>
        <w:rPr>
          <w:color w:val="374151"/>
          <w:sz w:val="20"/>
          <w:szCs w:val="20"/>
        </w:rPr>
        <w:t>Employee availability and leave records</w:t>
      </w:r>
    </w:p>
    <w:p w14:paraId="7AC2465D" w14:textId="77777777" w:rsidR="008F4F76" w:rsidRDefault="00000000">
      <w:pPr>
        <w:spacing w:before="30" w:after="30"/>
      </w:pPr>
      <w:r>
        <w:rPr>
          <w:b/>
          <w:bCs/>
          <w:color w:val="1E3A5F"/>
          <w:sz w:val="20"/>
          <w:szCs w:val="20"/>
        </w:rPr>
        <w:t xml:space="preserve">•  </w:t>
      </w:r>
      <w:r>
        <w:rPr>
          <w:color w:val="374151"/>
          <w:sz w:val="20"/>
          <w:szCs w:val="20"/>
        </w:rPr>
        <w:t>Licence and certification registry</w:t>
      </w:r>
    </w:p>
    <w:p w14:paraId="7AC2465E" w14:textId="77777777" w:rsidR="008F4F76" w:rsidRDefault="00000000">
      <w:pPr>
        <w:spacing w:before="30" w:after="30"/>
      </w:pPr>
      <w:r>
        <w:rPr>
          <w:b/>
          <w:bCs/>
          <w:color w:val="1E3A5F"/>
          <w:sz w:val="20"/>
          <w:szCs w:val="20"/>
        </w:rPr>
        <w:t xml:space="preserve">•  </w:t>
      </w:r>
      <w:r>
        <w:rPr>
          <w:color w:val="374151"/>
          <w:sz w:val="20"/>
          <w:szCs w:val="20"/>
        </w:rPr>
        <w:t>Hours worked in current OT cycle per employee</w:t>
      </w:r>
    </w:p>
    <w:p w14:paraId="7AC2465F" w14:textId="77777777" w:rsidR="008F4F76" w:rsidRDefault="00000000">
      <w:pPr>
        <w:spacing w:before="30" w:after="30"/>
      </w:pPr>
      <w:r>
        <w:rPr>
          <w:b/>
          <w:bCs/>
          <w:color w:val="1E3A5F"/>
          <w:sz w:val="20"/>
          <w:szCs w:val="20"/>
        </w:rPr>
        <w:t xml:space="preserve">•  </w:t>
      </w:r>
      <w:r>
        <w:rPr>
          <w:color w:val="374151"/>
          <w:sz w:val="20"/>
          <w:szCs w:val="20"/>
        </w:rPr>
        <w:t>Post criticality flags from component configuration</w:t>
      </w:r>
    </w:p>
    <w:p w14:paraId="7AC24660" w14:textId="77777777" w:rsidR="008F4F76" w:rsidRDefault="008F4F76">
      <w:pPr>
        <w:spacing w:after="60"/>
      </w:pPr>
    </w:p>
    <w:p w14:paraId="7AC24661" w14:textId="77777777" w:rsidR="008F4F76" w:rsidRDefault="00000000">
      <w:pPr>
        <w:pStyle w:val="Heading3"/>
      </w:pPr>
      <w:r>
        <w:rPr>
          <w:color w:val="1E3A5F"/>
        </w:rPr>
        <w:t>Outputs / API contract</w:t>
      </w:r>
    </w:p>
    <w:p w14:paraId="7AC24662" w14:textId="77777777" w:rsidR="008F4F76" w:rsidRDefault="00000000">
      <w:pPr>
        <w:spacing w:before="30" w:after="30"/>
      </w:pPr>
      <w:r>
        <w:rPr>
          <w:b/>
          <w:bCs/>
          <w:color w:val="6D28D9"/>
          <w:sz w:val="20"/>
          <w:szCs w:val="20"/>
        </w:rPr>
        <w:t xml:space="preserve">•  </w:t>
      </w:r>
      <w:r>
        <w:rPr>
          <w:color w:val="374151"/>
          <w:sz w:val="20"/>
          <w:szCs w:val="20"/>
        </w:rPr>
        <w:t>Ranked unallocated worklist with priority score, urgency level, and fill difficulty indicator per shift</w:t>
      </w:r>
    </w:p>
    <w:p w14:paraId="7AC24663" w14:textId="77777777" w:rsidR="008F4F76" w:rsidRDefault="00000000">
      <w:pPr>
        <w:spacing w:before="30" w:after="30"/>
      </w:pPr>
      <w:r>
        <w:rPr>
          <w:b/>
          <w:bCs/>
          <w:color w:val="6D28D9"/>
          <w:sz w:val="20"/>
          <w:szCs w:val="20"/>
        </w:rPr>
        <w:t xml:space="preserve">•  </w:t>
      </w:r>
      <w:r>
        <w:rPr>
          <w:color w:val="374151"/>
          <w:sz w:val="20"/>
          <w:szCs w:val="20"/>
        </w:rPr>
        <w:t>Candidate ranked list per shift (employee name, cost delta, hours to cap, fit score)</w:t>
      </w:r>
    </w:p>
    <w:p w14:paraId="7AC24664" w14:textId="77777777" w:rsidR="008F4F76" w:rsidRDefault="00000000">
      <w:pPr>
        <w:spacing w:before="30" w:after="30"/>
      </w:pPr>
      <w:r>
        <w:rPr>
          <w:b/>
          <w:bCs/>
          <w:color w:val="6D28D9"/>
          <w:sz w:val="20"/>
          <w:szCs w:val="20"/>
        </w:rPr>
        <w:t xml:space="preserve">•  </w:t>
      </w:r>
      <w:r>
        <w:rPr>
          <w:color w:val="374151"/>
          <w:sz w:val="20"/>
          <w:szCs w:val="20"/>
        </w:rPr>
        <w:t>Fill rate metrics: average time-to-fill, unfilled shift count by site</w:t>
      </w:r>
    </w:p>
    <w:p w14:paraId="7AC24665" w14:textId="77777777" w:rsidR="008F4F76" w:rsidRDefault="008F4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66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66" w14:textId="77777777" w:rsidR="008F4F76" w:rsidRDefault="00000000">
            <w:r>
              <w:rPr>
                <w:b/>
                <w:bCs/>
                <w:color w:val="1E3A5F"/>
                <w:sz w:val="20"/>
                <w:szCs w:val="20"/>
              </w:rPr>
              <w:t>Suggested approach</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67" w14:textId="77777777" w:rsidR="008F4F76" w:rsidRDefault="00000000">
            <w:r>
              <w:rPr>
                <w:color w:val="374151"/>
                <w:sz w:val="20"/>
                <w:szCs w:val="20"/>
              </w:rPr>
              <w:t>Rule-based weighted scoring for shift priority. Constraint filtering + cost ranking for candidate suggestions. No ML required for Wave 1 — deterministic and explainable.</w:t>
            </w:r>
          </w:p>
        </w:tc>
      </w:tr>
      <w:tr w:rsidR="008F4F76" w14:paraId="7AC2466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669" w14:textId="77777777" w:rsidR="008F4F76" w:rsidRDefault="00000000">
            <w:r>
              <w:rPr>
                <w:b/>
                <w:bCs/>
                <w:color w:val="1E3A5F"/>
                <w:sz w:val="20"/>
                <w:szCs w:val="20"/>
              </w:rPr>
              <w:t>Refresh cadence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66A" w14:textId="77777777" w:rsidR="008F4F76" w:rsidRDefault="00000000">
            <w:r>
              <w:rPr>
                <w:color w:val="374151"/>
                <w:sz w:val="20"/>
                <w:szCs w:val="20"/>
              </w:rPr>
              <w:t>Real-time on shift state change; background refresh every 15 minutes for ageing scores</w:t>
            </w:r>
          </w:p>
        </w:tc>
      </w:tr>
      <w:tr w:rsidR="008F4F76" w14:paraId="7AC2466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6C" w14:textId="77777777" w:rsidR="008F4F76" w:rsidRDefault="00000000">
            <w:r>
              <w:rPr>
                <w:b/>
                <w:bCs/>
                <w:color w:val="1E3A5F"/>
                <w:sz w:val="20"/>
                <w:szCs w:val="20"/>
              </w:rPr>
              <w:t>Dependencies</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6D" w14:textId="77777777" w:rsidR="008F4F76" w:rsidRDefault="00000000">
            <w:r>
              <w:rPr>
                <w:color w:val="374151"/>
                <w:sz w:val="20"/>
                <w:szCs w:val="20"/>
              </w:rPr>
              <w:t>Roster module, employee master, licence registry, award config (for cost calculation)</w:t>
            </w:r>
          </w:p>
        </w:tc>
      </w:tr>
    </w:tbl>
    <w:p w14:paraId="7AC2466F" w14:textId="77777777" w:rsidR="008F4F76" w:rsidRDefault="008F4F76">
      <w:pPr>
        <w:spacing w:after="40"/>
      </w:pPr>
    </w:p>
    <w:p w14:paraId="7AC24670" w14:textId="77777777" w:rsidR="008F4F76" w:rsidRDefault="00000000">
      <w:r>
        <w:br w:type="page"/>
      </w:r>
    </w:p>
    <w:p w14:paraId="7AC24671"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580"/>
        <w:gridCol w:w="1580"/>
      </w:tblGrid>
      <w:tr w:rsidR="008F4F76" w14:paraId="7AC24675"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00" w:type="dxa"/>
            </w:tcMar>
          </w:tcPr>
          <w:p w14:paraId="7AC24672" w14:textId="77777777" w:rsidR="008F4F76" w:rsidRDefault="00000000">
            <w:r>
              <w:rPr>
                <w:b/>
                <w:bCs/>
                <w:color w:val="FFFFFF"/>
                <w:sz w:val="24"/>
                <w:szCs w:val="24"/>
              </w:rPr>
              <w:t>Fatigue &amp; Wellbeing Risk Engine</w:t>
            </w:r>
          </w:p>
        </w:tc>
        <w:tc>
          <w:tcPr>
            <w:tcW w:w="1580" w:type="dxa"/>
            <w:tcBorders>
              <w:top w:val="none" w:sz="0" w:space="0" w:color="FFFFFF"/>
              <w:left w:val="none" w:sz="0" w:space="0" w:color="FFFFFF"/>
              <w:bottom w:val="none" w:sz="0" w:space="0" w:color="FFFFFF"/>
              <w:right w:val="none" w:sz="0" w:space="0" w:color="FFFFFF"/>
            </w:tcBorders>
            <w:shd w:val="clear" w:color="auto" w:fill="EDE9FE"/>
            <w:tcMar>
              <w:top w:w="60" w:type="dxa"/>
              <w:left w:w="120" w:type="dxa"/>
              <w:bottom w:w="60" w:type="dxa"/>
              <w:right w:w="120" w:type="dxa"/>
            </w:tcMar>
            <w:vAlign w:val="center"/>
          </w:tcPr>
          <w:p w14:paraId="7AC24673" w14:textId="77777777" w:rsidR="008F4F76" w:rsidRDefault="00000000">
            <w:pPr>
              <w:jc w:val="center"/>
            </w:pPr>
            <w:r>
              <w:rPr>
                <w:b/>
                <w:bCs/>
                <w:color w:val="6D28D9"/>
                <w:sz w:val="18"/>
                <w:szCs w:val="18"/>
              </w:rPr>
              <w:t>New suggestion</w:t>
            </w:r>
          </w:p>
        </w:tc>
        <w:tc>
          <w:tcPr>
            <w:tcW w:w="1580" w:type="dxa"/>
            <w:tcBorders>
              <w:top w:val="none" w:sz="0" w:space="0" w:color="FFFFFF"/>
              <w:left w:val="none" w:sz="0" w:space="0" w:color="FFFFFF"/>
              <w:bottom w:val="none" w:sz="0" w:space="0" w:color="FFFFFF"/>
              <w:right w:val="none" w:sz="0" w:space="0" w:color="FFFFFF"/>
            </w:tcBorders>
            <w:shd w:val="clear" w:color="auto" w:fill="FEF3C7"/>
            <w:tcMar>
              <w:top w:w="60" w:type="dxa"/>
              <w:left w:w="120" w:type="dxa"/>
              <w:bottom w:w="60" w:type="dxa"/>
              <w:right w:w="120" w:type="dxa"/>
            </w:tcMar>
            <w:vAlign w:val="center"/>
          </w:tcPr>
          <w:p w14:paraId="7AC24674" w14:textId="77777777" w:rsidR="008F4F76" w:rsidRDefault="00000000">
            <w:pPr>
              <w:jc w:val="center"/>
            </w:pPr>
            <w:r>
              <w:rPr>
                <w:b/>
                <w:bCs/>
                <w:color w:val="B45309"/>
                <w:sz w:val="18"/>
                <w:szCs w:val="18"/>
              </w:rPr>
              <w:t>Wave 2</w:t>
            </w:r>
          </w:p>
        </w:tc>
      </w:tr>
    </w:tbl>
    <w:p w14:paraId="7AC24676"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78"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DBEAFE"/>
            <w:tcMar>
              <w:top w:w="100" w:type="dxa"/>
              <w:left w:w="180" w:type="dxa"/>
              <w:bottom w:w="100" w:type="dxa"/>
              <w:right w:w="180" w:type="dxa"/>
            </w:tcMar>
          </w:tcPr>
          <w:p w14:paraId="7AC24677" w14:textId="77777777" w:rsidR="008F4F76" w:rsidRDefault="00000000">
            <w:r>
              <w:rPr>
                <w:b/>
                <w:bCs/>
                <w:color w:val="2563EB"/>
                <w:sz w:val="20"/>
                <w:szCs w:val="20"/>
              </w:rPr>
              <w:t xml:space="preserve">What it is: </w:t>
            </w:r>
            <w:r>
              <w:rPr>
                <w:color w:val="374151"/>
                <w:sz w:val="20"/>
                <w:szCs w:val="20"/>
              </w:rPr>
              <w:t>A continuous monitoring engine that tracks cumulative fatigue risk signals for each employee across their scheduled and worked shifts. It produces a per-employee fatigue risk score and surfaces high-risk employees to managers before roster publication, reducing both WHS liability and long-term attrition.</w:t>
            </w:r>
          </w:p>
        </w:tc>
      </w:tr>
    </w:tbl>
    <w:p w14:paraId="7AC24679"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7B" w14:textId="77777777">
        <w:tblPrEx>
          <w:tblCellMar>
            <w:top w:w="0" w:type="dxa"/>
            <w:bottom w:w="0" w:type="dxa"/>
          </w:tblCellMar>
        </w:tblPrEx>
        <w:tc>
          <w:tcPr>
            <w:tcW w:w="9360" w:type="dxa"/>
            <w:tcBorders>
              <w:top w:val="single" w:sz="1" w:space="0" w:color="0F766E"/>
              <w:left w:val="single" w:sz="12" w:space="0" w:color="0F766E"/>
              <w:bottom w:val="single" w:sz="1" w:space="0" w:color="0F766E"/>
              <w:right w:val="single" w:sz="1" w:space="0" w:color="0F766E"/>
            </w:tcBorders>
            <w:shd w:val="clear" w:color="auto" w:fill="CCFBF1"/>
            <w:tcMar>
              <w:top w:w="100" w:type="dxa"/>
              <w:left w:w="180" w:type="dxa"/>
              <w:bottom w:w="100" w:type="dxa"/>
              <w:right w:w="180" w:type="dxa"/>
            </w:tcMar>
          </w:tcPr>
          <w:p w14:paraId="7AC2467A" w14:textId="77777777" w:rsidR="008F4F76" w:rsidRDefault="00000000">
            <w:r>
              <w:rPr>
                <w:b/>
                <w:bCs/>
                <w:color w:val="0F766E"/>
                <w:sz w:val="20"/>
                <w:szCs w:val="20"/>
              </w:rPr>
              <w:t xml:space="preserve">Why it is needed: </w:t>
            </w:r>
            <w:r>
              <w:rPr>
                <w:color w:val="374151"/>
                <w:sz w:val="20"/>
                <w:szCs w:val="20"/>
              </w:rPr>
              <w:t>Security industry employees frequently work irregular hours, back-to-back night shifts, and short turnarounds between shifts. Cumulative fatigue is a significant WHS liability and a leading predictor of employee churn. Most workforce systems only catch point-in-time rule violations (e.g. rest period breach) — this engine tracks accumulation over time, which is where the real risk lives.</w:t>
            </w:r>
          </w:p>
        </w:tc>
      </w:tr>
    </w:tbl>
    <w:p w14:paraId="7AC2467C" w14:textId="77777777" w:rsidR="008F4F76" w:rsidRDefault="008F4F76">
      <w:pPr>
        <w:spacing w:after="100"/>
      </w:pPr>
    </w:p>
    <w:p w14:paraId="7AC2467D" w14:textId="77777777" w:rsidR="008F4F76" w:rsidRDefault="00000000">
      <w:pPr>
        <w:pStyle w:val="Heading3"/>
      </w:pPr>
      <w:r>
        <w:rPr>
          <w:color w:val="1E3A5F"/>
        </w:rPr>
        <w:t>Triggers &amp; detection methods</w:t>
      </w:r>
    </w:p>
    <w:p w14:paraId="7AC2467E" w14:textId="77777777" w:rsidR="008F4F76" w:rsidRDefault="00000000">
      <w:pPr>
        <w:spacing w:before="40" w:after="40"/>
      </w:pPr>
      <w:proofErr w:type="gramStart"/>
      <w:r>
        <w:rPr>
          <w:b/>
          <w:bCs/>
          <w:color w:val="0F766E"/>
          <w:sz w:val="20"/>
          <w:szCs w:val="20"/>
        </w:rPr>
        <w:t xml:space="preserve">▸  </w:t>
      </w:r>
      <w:r>
        <w:rPr>
          <w:color w:val="374151"/>
          <w:sz w:val="20"/>
          <w:szCs w:val="20"/>
        </w:rPr>
        <w:t>A</w:t>
      </w:r>
      <w:proofErr w:type="gramEnd"/>
      <w:r>
        <w:rPr>
          <w:color w:val="374151"/>
          <w:sz w:val="20"/>
          <w:szCs w:val="20"/>
        </w:rPr>
        <w:t xml:space="preserve"> new shift is added or modified in a roster for an employee.</w:t>
      </w:r>
    </w:p>
    <w:p w14:paraId="7AC2467F" w14:textId="77777777" w:rsidR="008F4F76" w:rsidRDefault="00000000">
      <w:pPr>
        <w:spacing w:before="40" w:after="40"/>
      </w:pPr>
      <w:proofErr w:type="gramStart"/>
      <w:r>
        <w:rPr>
          <w:b/>
          <w:bCs/>
          <w:color w:val="0F766E"/>
          <w:sz w:val="20"/>
          <w:szCs w:val="20"/>
        </w:rPr>
        <w:t xml:space="preserve">▸  </w:t>
      </w:r>
      <w:r>
        <w:rPr>
          <w:color w:val="374151"/>
          <w:sz w:val="20"/>
          <w:szCs w:val="20"/>
        </w:rPr>
        <w:t>A</w:t>
      </w:r>
      <w:proofErr w:type="gramEnd"/>
      <w:r>
        <w:rPr>
          <w:color w:val="374151"/>
          <w:sz w:val="20"/>
          <w:szCs w:val="20"/>
        </w:rPr>
        <w:t xml:space="preserve"> timesheet is submitted showing actual hours worked.</w:t>
      </w:r>
    </w:p>
    <w:p w14:paraId="7AC24680" w14:textId="77777777" w:rsidR="008F4F76" w:rsidRDefault="00000000">
      <w:pPr>
        <w:spacing w:before="40" w:after="40"/>
      </w:pPr>
      <w:proofErr w:type="gramStart"/>
      <w:r>
        <w:rPr>
          <w:b/>
          <w:bCs/>
          <w:color w:val="0F766E"/>
          <w:sz w:val="20"/>
          <w:szCs w:val="20"/>
        </w:rPr>
        <w:t xml:space="preserve">▸  </w:t>
      </w:r>
      <w:r>
        <w:rPr>
          <w:color w:val="374151"/>
          <w:sz w:val="20"/>
          <w:szCs w:val="20"/>
        </w:rPr>
        <w:t>Nightly</w:t>
      </w:r>
      <w:proofErr w:type="gramEnd"/>
      <w:r>
        <w:rPr>
          <w:color w:val="374151"/>
          <w:sz w:val="20"/>
          <w:szCs w:val="20"/>
        </w:rPr>
        <w:t xml:space="preserve"> batch recalculation for all employees with active rosters in the next 14 days.</w:t>
      </w:r>
    </w:p>
    <w:p w14:paraId="7AC24681" w14:textId="77777777" w:rsidR="008F4F76" w:rsidRDefault="00000000">
      <w:pPr>
        <w:spacing w:before="40" w:after="40"/>
      </w:pPr>
      <w:proofErr w:type="gramStart"/>
      <w:r>
        <w:rPr>
          <w:b/>
          <w:bCs/>
          <w:color w:val="0F766E"/>
          <w:sz w:val="20"/>
          <w:szCs w:val="20"/>
        </w:rPr>
        <w:t xml:space="preserve">▸  </w:t>
      </w:r>
      <w:r>
        <w:rPr>
          <w:color w:val="374151"/>
          <w:sz w:val="20"/>
          <w:szCs w:val="20"/>
        </w:rPr>
        <w:t>Manager</w:t>
      </w:r>
      <w:proofErr w:type="gramEnd"/>
      <w:r>
        <w:rPr>
          <w:color w:val="374151"/>
          <w:sz w:val="20"/>
          <w:szCs w:val="20"/>
        </w:rPr>
        <w:t xml:space="preserve"> opens the Fatigue Risk dashboard.</w:t>
      </w:r>
    </w:p>
    <w:p w14:paraId="7AC24682" w14:textId="77777777" w:rsidR="008F4F76" w:rsidRDefault="008F4F76">
      <w:pPr>
        <w:spacing w:after="100"/>
      </w:pPr>
    </w:p>
    <w:p w14:paraId="7AC24683" w14:textId="77777777" w:rsidR="008F4F76" w:rsidRDefault="00000000">
      <w:pPr>
        <w:pStyle w:val="Heading3"/>
      </w:pPr>
      <w:r>
        <w:rPr>
          <w:color w:val="1E3A5F"/>
        </w:rPr>
        <w:t>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8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84" w14:textId="77777777" w:rsidR="008F4F76" w:rsidRDefault="00000000">
            <w:pPr>
              <w:jc w:val="center"/>
            </w:pPr>
            <w:r>
              <w:rPr>
                <w:b/>
                <w:bCs/>
                <w:color w:val="FFFFFF"/>
                <w:sz w:val="20"/>
                <w:szCs w:val="20"/>
              </w:rPr>
              <w:t>1</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85" w14:textId="77777777" w:rsidR="008F4F76" w:rsidRDefault="00000000">
            <w:r>
              <w:rPr>
                <w:color w:val="374151"/>
                <w:sz w:val="20"/>
                <w:szCs w:val="20"/>
              </w:rPr>
              <w:t>For each employee, retrieve shifts worked and scheduled over the trailing 28 days plus next 14 days.</w:t>
            </w:r>
          </w:p>
        </w:tc>
      </w:tr>
    </w:tbl>
    <w:p w14:paraId="7AC24687"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8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88" w14:textId="77777777" w:rsidR="008F4F76" w:rsidRDefault="00000000">
            <w:pPr>
              <w:jc w:val="center"/>
            </w:pPr>
            <w:r>
              <w:rPr>
                <w:b/>
                <w:bCs/>
                <w:color w:val="FFFFFF"/>
                <w:sz w:val="20"/>
                <w:szCs w:val="20"/>
              </w:rPr>
              <w:t>2</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89" w14:textId="77777777" w:rsidR="008F4F76" w:rsidRDefault="00000000">
            <w:r>
              <w:rPr>
                <w:color w:val="374151"/>
                <w:sz w:val="20"/>
                <w:szCs w:val="20"/>
              </w:rPr>
              <w:t>Calculate fatigue signals: total hours in trailing 7 days, trailing 14 days; consecutive days worked; number of short turnarounds (&lt;10 hrs between shifts); proportion of night shifts (defined as majority of hours between 10pm–6am); days since last rest day (full day off).</w:t>
            </w:r>
          </w:p>
        </w:tc>
      </w:tr>
    </w:tbl>
    <w:p w14:paraId="7AC2468B"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8E"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8C" w14:textId="77777777" w:rsidR="008F4F76" w:rsidRDefault="00000000">
            <w:pPr>
              <w:jc w:val="center"/>
            </w:pPr>
            <w:r>
              <w:rPr>
                <w:b/>
                <w:bCs/>
                <w:color w:val="FFFFFF"/>
                <w:sz w:val="20"/>
                <w:szCs w:val="20"/>
              </w:rPr>
              <w:t>3</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8D" w14:textId="77777777" w:rsidR="008F4F76" w:rsidRDefault="00000000">
            <w:r>
              <w:rPr>
                <w:color w:val="374151"/>
                <w:sz w:val="20"/>
                <w:szCs w:val="20"/>
              </w:rPr>
              <w:t>Score each signal against configurable thresholds. Apply weighted sum to produce a Fatigue Risk Score (0–100, higher = higher risk).</w:t>
            </w:r>
          </w:p>
        </w:tc>
      </w:tr>
    </w:tbl>
    <w:p w14:paraId="7AC2468F"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9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90" w14:textId="77777777" w:rsidR="008F4F76" w:rsidRDefault="00000000">
            <w:pPr>
              <w:jc w:val="center"/>
            </w:pPr>
            <w:r>
              <w:rPr>
                <w:b/>
                <w:bCs/>
                <w:color w:val="FFFFFF"/>
                <w:sz w:val="20"/>
                <w:szCs w:val="20"/>
              </w:rPr>
              <w:t>4</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91" w14:textId="77777777" w:rsidR="008F4F76" w:rsidRDefault="00000000">
            <w:r>
              <w:rPr>
                <w:color w:val="374151"/>
                <w:sz w:val="20"/>
                <w:szCs w:val="20"/>
              </w:rPr>
              <w:t>Classify: Low (0–39), Moderate (40–64), High (65–84), Critical (85–100).</w:t>
            </w:r>
          </w:p>
        </w:tc>
      </w:tr>
    </w:tbl>
    <w:p w14:paraId="7AC24693"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9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94" w14:textId="77777777" w:rsidR="008F4F76" w:rsidRDefault="00000000">
            <w:pPr>
              <w:jc w:val="center"/>
            </w:pPr>
            <w:r>
              <w:rPr>
                <w:b/>
                <w:bCs/>
                <w:color w:val="FFFFFF"/>
                <w:sz w:val="20"/>
                <w:szCs w:val="20"/>
              </w:rPr>
              <w:t>5</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95" w14:textId="77777777" w:rsidR="008F4F76" w:rsidRDefault="00000000">
            <w:r>
              <w:rPr>
                <w:color w:val="374151"/>
                <w:sz w:val="20"/>
                <w:szCs w:val="20"/>
              </w:rPr>
              <w:t>For High and Critical employees, generate a plain-English risk summary and one or more suggested mitigations (e.g. 'Remove Wednesday night shift to create a 12-hour turnaround before Thursday opening').</w:t>
            </w:r>
          </w:p>
        </w:tc>
      </w:tr>
    </w:tbl>
    <w:p w14:paraId="7AC24697"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9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98" w14:textId="77777777" w:rsidR="008F4F76" w:rsidRDefault="00000000">
            <w:pPr>
              <w:jc w:val="center"/>
            </w:pPr>
            <w:r>
              <w:rPr>
                <w:b/>
                <w:bCs/>
                <w:color w:val="FFFFFF"/>
                <w:sz w:val="20"/>
                <w:szCs w:val="20"/>
              </w:rPr>
              <w:t>6</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99" w14:textId="77777777" w:rsidR="008F4F76" w:rsidRDefault="00000000">
            <w:r>
              <w:rPr>
                <w:color w:val="374151"/>
                <w:sz w:val="20"/>
                <w:szCs w:val="20"/>
              </w:rPr>
              <w:t>Surface in Fatigue Dashboard and as inline warnings in the roster builder when a shift is assigned to a high-risk employee.</w:t>
            </w:r>
          </w:p>
        </w:tc>
      </w:tr>
    </w:tbl>
    <w:p w14:paraId="7AC2469B"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9E"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9C" w14:textId="77777777" w:rsidR="008F4F76" w:rsidRDefault="00000000">
            <w:pPr>
              <w:jc w:val="center"/>
            </w:pPr>
            <w:r>
              <w:rPr>
                <w:b/>
                <w:bCs/>
                <w:color w:val="FFFFFF"/>
                <w:sz w:val="20"/>
                <w:szCs w:val="20"/>
              </w:rPr>
              <w:t>7</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9D" w14:textId="77777777" w:rsidR="008F4F76" w:rsidRDefault="00000000">
            <w:r>
              <w:rPr>
                <w:color w:val="374151"/>
                <w:sz w:val="20"/>
                <w:szCs w:val="20"/>
              </w:rPr>
              <w:t>Log all high/critical scores for compliance reporting.</w:t>
            </w:r>
          </w:p>
        </w:tc>
      </w:tr>
    </w:tbl>
    <w:p w14:paraId="7AC2469F" w14:textId="77777777" w:rsidR="008F4F76" w:rsidRDefault="008F4F76">
      <w:pPr>
        <w:spacing w:after="40"/>
      </w:pPr>
    </w:p>
    <w:p w14:paraId="7AC246A0" w14:textId="77777777" w:rsidR="008F4F76" w:rsidRDefault="008F4F76">
      <w:pPr>
        <w:spacing w:after="60"/>
      </w:pPr>
    </w:p>
    <w:p w14:paraId="7AC246A1" w14:textId="77777777" w:rsidR="008F4F76" w:rsidRDefault="00000000">
      <w:pPr>
        <w:pStyle w:val="Heading3"/>
      </w:pPr>
      <w:r>
        <w:rPr>
          <w:color w:val="1E3A5F"/>
        </w:rPr>
        <w:t>Use case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A3"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6A2" w14:textId="77777777" w:rsidR="008F4F76" w:rsidRDefault="00000000">
            <w:r>
              <w:rPr>
                <w:i/>
                <w:iCs/>
                <w:color w:val="374151"/>
                <w:sz w:val="20"/>
                <w:szCs w:val="20"/>
              </w:rPr>
              <w:t>A manager builds a roster and assigns a third consecutive night shift to an employee. The roster builder surfaces a Fatigue Warning inline: '67/100 risk — 3 consecutive nights, last rest day 9 days ago. Consider swapping with available Day 2 Casual.'</w:t>
            </w:r>
          </w:p>
        </w:tc>
      </w:tr>
    </w:tbl>
    <w:p w14:paraId="7AC246A4"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A6"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6A5" w14:textId="77777777" w:rsidR="008F4F76" w:rsidRDefault="00000000">
            <w:r>
              <w:rPr>
                <w:i/>
                <w:iCs/>
                <w:color w:val="374151"/>
                <w:sz w:val="20"/>
                <w:szCs w:val="20"/>
              </w:rPr>
              <w:t>An operations manager reviews the Fatigue Dashboard before publishing the week's rosters and sees two employees in the Critical band. They reassign one shift each, bringing both into the Moderate band before publishing.</w:t>
            </w:r>
          </w:p>
        </w:tc>
      </w:tr>
    </w:tbl>
    <w:p w14:paraId="7AC246A7"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A9"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6A8" w14:textId="77777777" w:rsidR="008F4F76" w:rsidRDefault="00000000">
            <w:r>
              <w:rPr>
                <w:i/>
                <w:iCs/>
                <w:color w:val="374151"/>
                <w:sz w:val="20"/>
                <w:szCs w:val="20"/>
              </w:rPr>
              <w:t>At month-end, the compliance team exports a fatigue risk report showing average risk scores by site and the number of high-risk shift assignments, supporting a WHS audit.</w:t>
            </w:r>
          </w:p>
        </w:tc>
      </w:tr>
    </w:tbl>
    <w:p w14:paraId="7AC246AA" w14:textId="77777777" w:rsidR="008F4F76" w:rsidRDefault="008F4F76">
      <w:pPr>
        <w:spacing w:after="40"/>
      </w:pPr>
    </w:p>
    <w:p w14:paraId="7AC246AB" w14:textId="77777777" w:rsidR="008F4F76" w:rsidRDefault="008F4F76">
      <w:pPr>
        <w:spacing w:after="60"/>
      </w:pPr>
    </w:p>
    <w:p w14:paraId="7AC246AC" w14:textId="77777777" w:rsidR="008F4F76" w:rsidRDefault="00000000">
      <w:pPr>
        <w:pStyle w:val="Heading3"/>
      </w:pPr>
      <w:r>
        <w:rPr>
          <w:color w:val="1E3A5F"/>
        </w:rPr>
        <w:t>Key data inputs</w:t>
      </w:r>
    </w:p>
    <w:p w14:paraId="7AC246AD" w14:textId="77777777" w:rsidR="008F4F76" w:rsidRDefault="00000000">
      <w:pPr>
        <w:spacing w:before="30" w:after="30"/>
      </w:pPr>
      <w:r>
        <w:rPr>
          <w:b/>
          <w:bCs/>
          <w:color w:val="1E3A5F"/>
          <w:sz w:val="20"/>
          <w:szCs w:val="20"/>
        </w:rPr>
        <w:t xml:space="preserve">•  </w:t>
      </w:r>
      <w:r>
        <w:rPr>
          <w:color w:val="374151"/>
          <w:sz w:val="20"/>
          <w:szCs w:val="20"/>
        </w:rPr>
        <w:t>Roster data (scheduled shifts, start/end times, post)</w:t>
      </w:r>
    </w:p>
    <w:p w14:paraId="7AC246AE" w14:textId="77777777" w:rsidR="008F4F76" w:rsidRDefault="00000000">
      <w:pPr>
        <w:spacing w:before="30" w:after="30"/>
      </w:pPr>
      <w:r>
        <w:rPr>
          <w:b/>
          <w:bCs/>
          <w:color w:val="1E3A5F"/>
          <w:sz w:val="20"/>
          <w:szCs w:val="20"/>
        </w:rPr>
        <w:t xml:space="preserve">•  </w:t>
      </w:r>
      <w:r>
        <w:rPr>
          <w:color w:val="374151"/>
          <w:sz w:val="20"/>
          <w:szCs w:val="20"/>
        </w:rPr>
        <w:t>Timesheet actuals (actual hours worked, any shift extensions)</w:t>
      </w:r>
    </w:p>
    <w:p w14:paraId="7AC246AF" w14:textId="77777777" w:rsidR="008F4F76" w:rsidRDefault="00000000">
      <w:pPr>
        <w:spacing w:before="30" w:after="30"/>
      </w:pPr>
      <w:r>
        <w:rPr>
          <w:b/>
          <w:bCs/>
          <w:color w:val="1E3A5F"/>
          <w:sz w:val="20"/>
          <w:szCs w:val="20"/>
        </w:rPr>
        <w:t xml:space="preserve">•  </w:t>
      </w:r>
      <w:r>
        <w:rPr>
          <w:color w:val="374151"/>
          <w:sz w:val="20"/>
          <w:szCs w:val="20"/>
        </w:rPr>
        <w:t>Shift type metadata (day/night classification)</w:t>
      </w:r>
    </w:p>
    <w:p w14:paraId="7AC246B0" w14:textId="77777777" w:rsidR="008F4F76" w:rsidRDefault="00000000">
      <w:pPr>
        <w:spacing w:before="30" w:after="30"/>
      </w:pPr>
      <w:r>
        <w:rPr>
          <w:b/>
          <w:bCs/>
          <w:color w:val="1E3A5F"/>
          <w:sz w:val="20"/>
          <w:szCs w:val="20"/>
        </w:rPr>
        <w:t xml:space="preserve">•  </w:t>
      </w:r>
      <w:r>
        <w:rPr>
          <w:color w:val="374151"/>
          <w:sz w:val="20"/>
          <w:szCs w:val="20"/>
        </w:rPr>
        <w:t>Fatigue threshold configuration (configurable per tenant)</w:t>
      </w:r>
    </w:p>
    <w:p w14:paraId="7AC246B1" w14:textId="77777777" w:rsidR="008F4F76" w:rsidRDefault="008F4F76">
      <w:pPr>
        <w:spacing w:after="60"/>
      </w:pPr>
    </w:p>
    <w:p w14:paraId="7AC246B2" w14:textId="77777777" w:rsidR="008F4F76" w:rsidRDefault="00000000">
      <w:pPr>
        <w:pStyle w:val="Heading3"/>
      </w:pPr>
      <w:r>
        <w:rPr>
          <w:color w:val="1E3A5F"/>
        </w:rPr>
        <w:t>Outputs / API contract</w:t>
      </w:r>
    </w:p>
    <w:p w14:paraId="7AC246B3" w14:textId="77777777" w:rsidR="008F4F76" w:rsidRDefault="00000000">
      <w:pPr>
        <w:spacing w:before="30" w:after="30"/>
      </w:pPr>
      <w:r>
        <w:rPr>
          <w:b/>
          <w:bCs/>
          <w:color w:val="6D28D9"/>
          <w:sz w:val="20"/>
          <w:szCs w:val="20"/>
        </w:rPr>
        <w:t xml:space="preserve">•  </w:t>
      </w:r>
      <w:r>
        <w:rPr>
          <w:color w:val="374151"/>
          <w:sz w:val="20"/>
          <w:szCs w:val="20"/>
        </w:rPr>
        <w:t>Per-employee fatigue risk score and band (Low/Moderate/High/Critical)</w:t>
      </w:r>
    </w:p>
    <w:p w14:paraId="7AC246B4" w14:textId="77777777" w:rsidR="008F4F76" w:rsidRDefault="00000000">
      <w:pPr>
        <w:spacing w:before="30" w:after="30"/>
      </w:pPr>
      <w:r>
        <w:rPr>
          <w:b/>
          <w:bCs/>
          <w:color w:val="6D28D9"/>
          <w:sz w:val="20"/>
          <w:szCs w:val="20"/>
        </w:rPr>
        <w:t xml:space="preserve">•  </w:t>
      </w:r>
      <w:r>
        <w:rPr>
          <w:color w:val="374151"/>
          <w:sz w:val="20"/>
          <w:szCs w:val="20"/>
        </w:rPr>
        <w:t>Risk factor breakdown (which signals are driving the score)</w:t>
      </w:r>
    </w:p>
    <w:p w14:paraId="7AC246B5" w14:textId="77777777" w:rsidR="008F4F76" w:rsidRDefault="00000000">
      <w:pPr>
        <w:spacing w:before="30" w:after="30"/>
      </w:pPr>
      <w:r>
        <w:rPr>
          <w:b/>
          <w:bCs/>
          <w:color w:val="6D28D9"/>
          <w:sz w:val="20"/>
          <w:szCs w:val="20"/>
        </w:rPr>
        <w:t xml:space="preserve">•  </w:t>
      </w:r>
      <w:r>
        <w:rPr>
          <w:color w:val="374151"/>
          <w:sz w:val="20"/>
          <w:szCs w:val="20"/>
        </w:rPr>
        <w:t>Suggested mitigation actions per high-risk employee</w:t>
      </w:r>
    </w:p>
    <w:p w14:paraId="7AC246B6" w14:textId="77777777" w:rsidR="008F4F76" w:rsidRDefault="00000000">
      <w:pPr>
        <w:spacing w:before="30" w:after="30"/>
      </w:pPr>
      <w:r>
        <w:rPr>
          <w:b/>
          <w:bCs/>
          <w:color w:val="6D28D9"/>
          <w:sz w:val="20"/>
          <w:szCs w:val="20"/>
        </w:rPr>
        <w:t xml:space="preserve">•  </w:t>
      </w:r>
      <w:r>
        <w:rPr>
          <w:color w:val="374151"/>
          <w:sz w:val="20"/>
          <w:szCs w:val="20"/>
        </w:rPr>
        <w:t>Fatigue Risk Dashboard data feed</w:t>
      </w:r>
    </w:p>
    <w:p w14:paraId="7AC246B7" w14:textId="77777777" w:rsidR="008F4F76" w:rsidRDefault="00000000">
      <w:pPr>
        <w:spacing w:before="30" w:after="30"/>
      </w:pPr>
      <w:r>
        <w:rPr>
          <w:b/>
          <w:bCs/>
          <w:color w:val="6D28D9"/>
          <w:sz w:val="20"/>
          <w:szCs w:val="20"/>
        </w:rPr>
        <w:t xml:space="preserve">•  </w:t>
      </w:r>
      <w:r>
        <w:rPr>
          <w:color w:val="374151"/>
          <w:sz w:val="20"/>
          <w:szCs w:val="20"/>
        </w:rPr>
        <w:t>Compliance export: high-risk assignment log</w:t>
      </w:r>
    </w:p>
    <w:p w14:paraId="7AC246B8" w14:textId="77777777" w:rsidR="008F4F76" w:rsidRDefault="008F4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6B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B9" w14:textId="77777777" w:rsidR="008F4F76" w:rsidRDefault="00000000">
            <w:r>
              <w:rPr>
                <w:b/>
                <w:bCs/>
                <w:color w:val="1E3A5F"/>
                <w:sz w:val="20"/>
                <w:szCs w:val="20"/>
              </w:rPr>
              <w:t>Suggested approach</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BA" w14:textId="77777777" w:rsidR="008F4F76" w:rsidRDefault="00000000">
            <w:r>
              <w:rPr>
                <w:color w:val="374151"/>
                <w:sz w:val="20"/>
                <w:szCs w:val="20"/>
              </w:rPr>
              <w:t>Rule-based weighted scoring in Wave 2. In Wave 3, supplement with ML model trained on historical attrition and absence data to improve predictive accuracy.</w:t>
            </w:r>
          </w:p>
        </w:tc>
      </w:tr>
      <w:tr w:rsidR="008F4F76" w14:paraId="7AC246B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6BC" w14:textId="77777777" w:rsidR="008F4F76" w:rsidRDefault="00000000">
            <w:r>
              <w:rPr>
                <w:b/>
                <w:bCs/>
                <w:color w:val="1E3A5F"/>
                <w:sz w:val="20"/>
                <w:szCs w:val="20"/>
              </w:rPr>
              <w:t>Regulatory reference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6BD" w14:textId="77777777" w:rsidR="008F4F76" w:rsidRDefault="00000000">
            <w:r>
              <w:rPr>
                <w:color w:val="374151"/>
                <w:sz w:val="20"/>
                <w:szCs w:val="20"/>
              </w:rPr>
              <w:t>Fair Work Act rest entitlements; Safe Work Australia fatigue management guidelines; state-based WHS regulations</w:t>
            </w:r>
          </w:p>
        </w:tc>
      </w:tr>
      <w:tr w:rsidR="008F4F76" w14:paraId="7AC246C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BF" w14:textId="77777777" w:rsidR="008F4F76" w:rsidRDefault="00000000">
            <w:r>
              <w:rPr>
                <w:b/>
                <w:bCs/>
                <w:color w:val="1E3A5F"/>
                <w:sz w:val="20"/>
                <w:szCs w:val="20"/>
              </w:rPr>
              <w:t>Dependencies</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6C0" w14:textId="77777777" w:rsidR="008F4F76" w:rsidRDefault="00000000">
            <w:r>
              <w:rPr>
                <w:color w:val="374151"/>
                <w:sz w:val="20"/>
                <w:szCs w:val="20"/>
              </w:rPr>
              <w:t>Roster module, timesheet module, employee master</w:t>
            </w:r>
          </w:p>
        </w:tc>
      </w:tr>
    </w:tbl>
    <w:p w14:paraId="7AC246C2" w14:textId="77777777" w:rsidR="008F4F76" w:rsidRDefault="008F4F76">
      <w:pPr>
        <w:spacing w:after="40"/>
      </w:pPr>
    </w:p>
    <w:p w14:paraId="7AC246C3" w14:textId="77777777" w:rsidR="008F4F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766E"/>
            <w:tcMar>
              <w:top w:w="100" w:type="dxa"/>
              <w:left w:w="180" w:type="dxa"/>
              <w:bottom w:w="100" w:type="dxa"/>
              <w:right w:w="180" w:type="dxa"/>
            </w:tcMar>
          </w:tcPr>
          <w:p w14:paraId="7AC246C4" w14:textId="77777777" w:rsidR="008F4F76" w:rsidRDefault="00000000">
            <w:r>
              <w:rPr>
                <w:b/>
                <w:bCs/>
                <w:color w:val="FFFFFF"/>
              </w:rPr>
              <w:lastRenderedPageBreak/>
              <w:t>Domain 2: Award &amp; Compliance Intelligence</w:t>
            </w:r>
          </w:p>
        </w:tc>
      </w:tr>
    </w:tbl>
    <w:p w14:paraId="7AC246C6" w14:textId="77777777" w:rsidR="008F4F76" w:rsidRDefault="008F4F76">
      <w:pPr>
        <w:spacing w:after="60"/>
      </w:pPr>
    </w:p>
    <w:p w14:paraId="7AC246C7" w14:textId="77777777" w:rsidR="008F4F76" w:rsidRDefault="00000000">
      <w:r>
        <w:br w:type="page"/>
      </w:r>
    </w:p>
    <w:p w14:paraId="7AC246C8"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580"/>
        <w:gridCol w:w="1580"/>
      </w:tblGrid>
      <w:tr w:rsidR="008F4F76" w14:paraId="7AC246CC"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00" w:type="dxa"/>
            </w:tcMar>
          </w:tcPr>
          <w:p w14:paraId="7AC246C9" w14:textId="77777777" w:rsidR="008F4F76" w:rsidRDefault="00000000">
            <w:r>
              <w:rPr>
                <w:b/>
                <w:bCs/>
                <w:color w:val="FFFFFF"/>
                <w:sz w:val="24"/>
                <w:szCs w:val="24"/>
              </w:rPr>
              <w:t>Award Document Interpreter</w:t>
            </w:r>
          </w:p>
        </w:tc>
        <w:tc>
          <w:tcPr>
            <w:tcW w:w="1580" w:type="dxa"/>
            <w:tcBorders>
              <w:top w:val="none" w:sz="0" w:space="0" w:color="FFFFFF"/>
              <w:left w:val="none" w:sz="0" w:space="0" w:color="FFFFFF"/>
              <w:bottom w:val="none" w:sz="0" w:space="0" w:color="FFFFFF"/>
              <w:right w:val="none" w:sz="0" w:space="0" w:color="FFFFFF"/>
            </w:tcBorders>
            <w:shd w:val="clear" w:color="auto" w:fill="CCFBF1"/>
            <w:tcMar>
              <w:top w:w="60" w:type="dxa"/>
              <w:left w:w="120" w:type="dxa"/>
              <w:bottom w:w="60" w:type="dxa"/>
              <w:right w:w="120" w:type="dxa"/>
            </w:tcMar>
            <w:vAlign w:val="center"/>
          </w:tcPr>
          <w:p w14:paraId="7AC246CA" w14:textId="77777777" w:rsidR="008F4F76" w:rsidRDefault="00000000">
            <w:pPr>
              <w:jc w:val="center"/>
            </w:pPr>
            <w:r>
              <w:rPr>
                <w:b/>
                <w:bCs/>
                <w:color w:val="0F766E"/>
                <w:sz w:val="18"/>
                <w:szCs w:val="18"/>
              </w:rPr>
              <w:t>Core idea</w:t>
            </w:r>
          </w:p>
        </w:tc>
        <w:tc>
          <w:tcPr>
            <w:tcW w:w="1580" w:type="dxa"/>
            <w:tcBorders>
              <w:top w:val="none" w:sz="0" w:space="0" w:color="FFFFFF"/>
              <w:left w:val="none" w:sz="0" w:space="0" w:color="FFFFFF"/>
              <w:bottom w:val="none" w:sz="0" w:space="0" w:color="FFFFFF"/>
              <w:right w:val="none" w:sz="0" w:space="0" w:color="FFFFFF"/>
            </w:tcBorders>
            <w:shd w:val="clear" w:color="auto" w:fill="FEF3C7"/>
            <w:tcMar>
              <w:top w:w="60" w:type="dxa"/>
              <w:left w:w="120" w:type="dxa"/>
              <w:bottom w:w="60" w:type="dxa"/>
              <w:right w:w="120" w:type="dxa"/>
            </w:tcMar>
            <w:vAlign w:val="center"/>
          </w:tcPr>
          <w:p w14:paraId="7AC246CB" w14:textId="77777777" w:rsidR="008F4F76" w:rsidRDefault="00000000">
            <w:pPr>
              <w:jc w:val="center"/>
            </w:pPr>
            <w:r>
              <w:rPr>
                <w:b/>
                <w:bCs/>
                <w:color w:val="B45309"/>
                <w:sz w:val="18"/>
                <w:szCs w:val="18"/>
              </w:rPr>
              <w:t>Wave 2</w:t>
            </w:r>
          </w:p>
        </w:tc>
      </w:tr>
    </w:tbl>
    <w:p w14:paraId="7AC246CD"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CF"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DBEAFE"/>
            <w:tcMar>
              <w:top w:w="100" w:type="dxa"/>
              <w:left w:w="180" w:type="dxa"/>
              <w:bottom w:w="100" w:type="dxa"/>
              <w:right w:w="180" w:type="dxa"/>
            </w:tcMar>
          </w:tcPr>
          <w:p w14:paraId="7AC246CE" w14:textId="77777777" w:rsidR="008F4F76" w:rsidRDefault="00000000">
            <w:r>
              <w:rPr>
                <w:b/>
                <w:bCs/>
                <w:color w:val="2563EB"/>
                <w:sz w:val="20"/>
                <w:szCs w:val="20"/>
              </w:rPr>
              <w:t xml:space="preserve">What it is: </w:t>
            </w:r>
            <w:r>
              <w:rPr>
                <w:color w:val="374151"/>
                <w:sz w:val="20"/>
                <w:szCs w:val="20"/>
              </w:rPr>
              <w:t>An NLP-based document processing engine that reads Fair Work Commission Modern Award documents (PDF or HTML) and extracts structured configuration data — classification levels and rates, penalty rate conditions, overtime rules, allowances, break requirements — then pre-populates the Award Builder for human review and confirmation.</w:t>
            </w:r>
          </w:p>
        </w:tc>
      </w:tr>
    </w:tbl>
    <w:p w14:paraId="7AC246D0"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D2" w14:textId="77777777">
        <w:tblPrEx>
          <w:tblCellMar>
            <w:top w:w="0" w:type="dxa"/>
            <w:bottom w:w="0" w:type="dxa"/>
          </w:tblCellMar>
        </w:tblPrEx>
        <w:tc>
          <w:tcPr>
            <w:tcW w:w="9360" w:type="dxa"/>
            <w:tcBorders>
              <w:top w:val="single" w:sz="1" w:space="0" w:color="0F766E"/>
              <w:left w:val="single" w:sz="12" w:space="0" w:color="0F766E"/>
              <w:bottom w:val="single" w:sz="1" w:space="0" w:color="0F766E"/>
              <w:right w:val="single" w:sz="1" w:space="0" w:color="0F766E"/>
            </w:tcBorders>
            <w:shd w:val="clear" w:color="auto" w:fill="CCFBF1"/>
            <w:tcMar>
              <w:top w:w="100" w:type="dxa"/>
              <w:left w:w="180" w:type="dxa"/>
              <w:bottom w:w="100" w:type="dxa"/>
              <w:right w:w="180" w:type="dxa"/>
            </w:tcMar>
          </w:tcPr>
          <w:p w14:paraId="7AC246D1" w14:textId="77777777" w:rsidR="008F4F76" w:rsidRDefault="00000000">
            <w:r>
              <w:rPr>
                <w:b/>
                <w:bCs/>
                <w:color w:val="0F766E"/>
                <w:sz w:val="20"/>
                <w:szCs w:val="20"/>
              </w:rPr>
              <w:t xml:space="preserve">Why it is needed: </w:t>
            </w:r>
            <w:r>
              <w:rPr>
                <w:color w:val="374151"/>
                <w:sz w:val="20"/>
                <w:szCs w:val="20"/>
              </w:rPr>
              <w:t>Setting up a new Modern Award from scratch in the system is a 4–</w:t>
            </w:r>
            <w:proofErr w:type="gramStart"/>
            <w:r>
              <w:rPr>
                <w:color w:val="374151"/>
                <w:sz w:val="20"/>
                <w:szCs w:val="20"/>
              </w:rPr>
              <w:t>8 hour</w:t>
            </w:r>
            <w:proofErr w:type="gramEnd"/>
            <w:r>
              <w:rPr>
                <w:color w:val="374151"/>
                <w:sz w:val="20"/>
                <w:szCs w:val="20"/>
              </w:rPr>
              <w:t xml:space="preserve"> expert task requiring deep understanding of both the award language and the system's data model. Misinterpretation of ambiguous award clauses is a primary source of underpayment liability. An AI-assisted interpreter reduces setup time by 80–90% and surfaces ambiguous clauses for explicit human review rather than silent misconfiguration.</w:t>
            </w:r>
          </w:p>
        </w:tc>
      </w:tr>
    </w:tbl>
    <w:p w14:paraId="7AC246D3" w14:textId="77777777" w:rsidR="008F4F76" w:rsidRDefault="008F4F76">
      <w:pPr>
        <w:spacing w:after="100"/>
      </w:pPr>
    </w:p>
    <w:p w14:paraId="7AC246D4" w14:textId="77777777" w:rsidR="008F4F76" w:rsidRDefault="00000000">
      <w:pPr>
        <w:pStyle w:val="Heading3"/>
      </w:pPr>
      <w:r>
        <w:rPr>
          <w:color w:val="1E3A5F"/>
        </w:rPr>
        <w:t>Triggers &amp; detection methods</w:t>
      </w:r>
    </w:p>
    <w:p w14:paraId="7AC246D5" w14:textId="77777777" w:rsidR="008F4F76" w:rsidRDefault="00000000">
      <w:pPr>
        <w:spacing w:before="40" w:after="40"/>
      </w:pPr>
      <w:proofErr w:type="gramStart"/>
      <w:r>
        <w:rPr>
          <w:b/>
          <w:bCs/>
          <w:color w:val="0F766E"/>
          <w:sz w:val="20"/>
          <w:szCs w:val="20"/>
        </w:rPr>
        <w:t xml:space="preserve">▸  </w:t>
      </w:r>
      <w:r>
        <w:rPr>
          <w:color w:val="374151"/>
          <w:sz w:val="20"/>
          <w:szCs w:val="20"/>
        </w:rPr>
        <w:t>User</w:t>
      </w:r>
      <w:proofErr w:type="gramEnd"/>
      <w:r>
        <w:rPr>
          <w:color w:val="374151"/>
          <w:sz w:val="20"/>
          <w:szCs w:val="20"/>
        </w:rPr>
        <w:t xml:space="preserve"> uploads an award document (PDF or URL) in the Award Setup workflow.</w:t>
      </w:r>
    </w:p>
    <w:p w14:paraId="7AC246D6" w14:textId="77777777" w:rsidR="008F4F76" w:rsidRDefault="00000000">
      <w:pPr>
        <w:spacing w:before="40" w:after="40"/>
      </w:pPr>
      <w:proofErr w:type="gramStart"/>
      <w:r>
        <w:rPr>
          <w:b/>
          <w:bCs/>
          <w:color w:val="0F766E"/>
          <w:sz w:val="20"/>
          <w:szCs w:val="20"/>
        </w:rPr>
        <w:t xml:space="preserve">▸  </w:t>
      </w:r>
      <w:r>
        <w:rPr>
          <w:color w:val="374151"/>
          <w:sz w:val="20"/>
          <w:szCs w:val="20"/>
        </w:rPr>
        <w:t>Fair</w:t>
      </w:r>
      <w:proofErr w:type="gramEnd"/>
      <w:r>
        <w:rPr>
          <w:color w:val="374151"/>
          <w:sz w:val="20"/>
          <w:szCs w:val="20"/>
        </w:rPr>
        <w:t xml:space="preserve"> Work Commission publishes an updated variation to a monitored award (via the Award Change Monitor).</w:t>
      </w:r>
    </w:p>
    <w:p w14:paraId="7AC246D7" w14:textId="77777777" w:rsidR="008F4F76" w:rsidRDefault="00000000">
      <w:pPr>
        <w:spacing w:before="40" w:after="40"/>
      </w:pPr>
      <w:proofErr w:type="gramStart"/>
      <w:r>
        <w:rPr>
          <w:b/>
          <w:bCs/>
          <w:color w:val="0F766E"/>
          <w:sz w:val="20"/>
          <w:szCs w:val="20"/>
        </w:rPr>
        <w:t xml:space="preserve">▸  </w:t>
      </w:r>
      <w:r>
        <w:rPr>
          <w:color w:val="374151"/>
          <w:sz w:val="20"/>
          <w:szCs w:val="20"/>
        </w:rPr>
        <w:t>Administrator</w:t>
      </w:r>
      <w:proofErr w:type="gramEnd"/>
      <w:r>
        <w:rPr>
          <w:color w:val="374151"/>
          <w:sz w:val="20"/>
          <w:szCs w:val="20"/>
        </w:rPr>
        <w:t xml:space="preserve"> initiates a bulk re-import for a new award version.</w:t>
      </w:r>
    </w:p>
    <w:p w14:paraId="7AC246D8" w14:textId="77777777" w:rsidR="008F4F76" w:rsidRDefault="008F4F76">
      <w:pPr>
        <w:spacing w:after="100"/>
      </w:pPr>
    </w:p>
    <w:p w14:paraId="7AC246D9" w14:textId="77777777" w:rsidR="008F4F76" w:rsidRDefault="00000000">
      <w:pPr>
        <w:pStyle w:val="Heading3"/>
      </w:pPr>
      <w:r>
        <w:rPr>
          <w:color w:val="1E3A5F"/>
        </w:rPr>
        <w:t>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D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DA" w14:textId="77777777" w:rsidR="008F4F76" w:rsidRDefault="00000000">
            <w:pPr>
              <w:jc w:val="center"/>
            </w:pPr>
            <w:r>
              <w:rPr>
                <w:b/>
                <w:bCs/>
                <w:color w:val="FFFFFF"/>
                <w:sz w:val="20"/>
                <w:szCs w:val="20"/>
              </w:rPr>
              <w:t>1</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DB" w14:textId="77777777" w:rsidR="008F4F76" w:rsidRDefault="00000000">
            <w:r>
              <w:rPr>
                <w:color w:val="374151"/>
                <w:sz w:val="20"/>
                <w:szCs w:val="20"/>
              </w:rPr>
              <w:t>Receive document (PDF or URL). Convert to structured text using OCR/parsing pipeline. Identify document structure: schedule headers, clause numbers, tables.</w:t>
            </w:r>
          </w:p>
        </w:tc>
      </w:tr>
    </w:tbl>
    <w:p w14:paraId="7AC246DD"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E0"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DE" w14:textId="77777777" w:rsidR="008F4F76" w:rsidRDefault="00000000">
            <w:pPr>
              <w:jc w:val="center"/>
            </w:pPr>
            <w:r>
              <w:rPr>
                <w:b/>
                <w:bCs/>
                <w:color w:val="FFFFFF"/>
                <w:sz w:val="20"/>
                <w:szCs w:val="20"/>
              </w:rPr>
              <w:t>2</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DF" w14:textId="77777777" w:rsidR="008F4F76" w:rsidRDefault="00000000">
            <w:r>
              <w:rPr>
                <w:color w:val="374151"/>
                <w:sz w:val="20"/>
                <w:szCs w:val="20"/>
              </w:rPr>
              <w:t>Run Named Entity Recognition (NER) to identify key award entities: classification names, rate values, day-of-week references, time ranges, percentage multipliers, employment type conditions.</w:t>
            </w:r>
          </w:p>
        </w:tc>
      </w:tr>
    </w:tbl>
    <w:p w14:paraId="7AC246E1"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E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E2" w14:textId="77777777" w:rsidR="008F4F76" w:rsidRDefault="00000000">
            <w:pPr>
              <w:jc w:val="center"/>
            </w:pPr>
            <w:r>
              <w:rPr>
                <w:b/>
                <w:bCs/>
                <w:color w:val="FFFFFF"/>
                <w:sz w:val="20"/>
                <w:szCs w:val="20"/>
              </w:rPr>
              <w:t>3</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E3" w14:textId="77777777" w:rsidR="008F4F76" w:rsidRDefault="00000000">
            <w:r>
              <w:rPr>
                <w:color w:val="374151"/>
                <w:sz w:val="20"/>
                <w:szCs w:val="20"/>
              </w:rPr>
              <w:t>Apply rule-extraction patterns to convert clause language into structured rules. Example: 'ordinary hours worked on a Saturday shall be paid at 125% of the ordinary rate' → Penalty rule: Saturday, time range 00:00–24:00, multiplier 1.25.</w:t>
            </w:r>
          </w:p>
        </w:tc>
      </w:tr>
    </w:tbl>
    <w:p w14:paraId="7AC246E5"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E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E6" w14:textId="77777777" w:rsidR="008F4F76" w:rsidRDefault="00000000">
            <w:pPr>
              <w:jc w:val="center"/>
            </w:pPr>
            <w:r>
              <w:rPr>
                <w:b/>
                <w:bCs/>
                <w:color w:val="FFFFFF"/>
                <w:sz w:val="20"/>
                <w:szCs w:val="20"/>
              </w:rPr>
              <w:t>4</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E7" w14:textId="77777777" w:rsidR="008F4F76" w:rsidRDefault="00000000">
            <w:r>
              <w:rPr>
                <w:color w:val="374151"/>
                <w:sz w:val="20"/>
                <w:szCs w:val="20"/>
              </w:rPr>
              <w:t>Assign a confidence score to each extracted item (High / Medium / Low) based on NER certainty and pattern match quality.</w:t>
            </w:r>
          </w:p>
        </w:tc>
      </w:tr>
    </w:tbl>
    <w:p w14:paraId="7AC246E9"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EC"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EA" w14:textId="77777777" w:rsidR="008F4F76" w:rsidRDefault="00000000">
            <w:pPr>
              <w:jc w:val="center"/>
            </w:pPr>
            <w:r>
              <w:rPr>
                <w:b/>
                <w:bCs/>
                <w:color w:val="FFFFFF"/>
                <w:sz w:val="20"/>
                <w:szCs w:val="20"/>
              </w:rPr>
              <w:t>5</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EB" w14:textId="77777777" w:rsidR="008F4F76" w:rsidRDefault="00000000">
            <w:r>
              <w:rPr>
                <w:color w:val="374151"/>
                <w:sz w:val="20"/>
                <w:szCs w:val="20"/>
              </w:rPr>
              <w:t>Pre-populate Award Builder with extracted configuration. Flag all Medium and Low confidence items for mandatory human review.</w:t>
            </w:r>
          </w:p>
        </w:tc>
      </w:tr>
    </w:tbl>
    <w:p w14:paraId="7AC246ED"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F0"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EE" w14:textId="77777777" w:rsidR="008F4F76" w:rsidRDefault="00000000">
            <w:pPr>
              <w:jc w:val="center"/>
            </w:pPr>
            <w:r>
              <w:rPr>
                <w:b/>
                <w:bCs/>
                <w:color w:val="FFFFFF"/>
                <w:sz w:val="20"/>
                <w:szCs w:val="20"/>
              </w:rPr>
              <w:t>6</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EF" w14:textId="77777777" w:rsidR="008F4F76" w:rsidRDefault="00000000">
            <w:r>
              <w:rPr>
                <w:color w:val="374151"/>
                <w:sz w:val="20"/>
                <w:szCs w:val="20"/>
              </w:rPr>
              <w:t>Present side-by-side view: extracted clause text on the left, proposed system configuration on the right. User confirms, adjusts, or rejects each item.</w:t>
            </w:r>
          </w:p>
        </w:tc>
      </w:tr>
    </w:tbl>
    <w:p w14:paraId="7AC246F1"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F4"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F2" w14:textId="77777777" w:rsidR="008F4F76" w:rsidRDefault="00000000">
            <w:pPr>
              <w:jc w:val="center"/>
            </w:pPr>
            <w:r>
              <w:rPr>
                <w:b/>
                <w:bCs/>
                <w:color w:val="FFFFFF"/>
                <w:sz w:val="20"/>
                <w:szCs w:val="20"/>
              </w:rPr>
              <w:lastRenderedPageBreak/>
              <w:t>7</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F3" w14:textId="77777777" w:rsidR="008F4F76" w:rsidRDefault="00000000">
            <w:r>
              <w:rPr>
                <w:color w:val="374151"/>
                <w:sz w:val="20"/>
                <w:szCs w:val="20"/>
              </w:rPr>
              <w:t>On confirmation, create a new award version in the system with provenance metadata (source document, extraction date, confidence scores).</w:t>
            </w:r>
          </w:p>
        </w:tc>
      </w:tr>
    </w:tbl>
    <w:p w14:paraId="7AC246F5"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6F8"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6F6" w14:textId="77777777" w:rsidR="008F4F76" w:rsidRDefault="00000000">
            <w:pPr>
              <w:jc w:val="center"/>
            </w:pPr>
            <w:r>
              <w:rPr>
                <w:b/>
                <w:bCs/>
                <w:color w:val="FFFFFF"/>
                <w:sz w:val="20"/>
                <w:szCs w:val="20"/>
              </w:rPr>
              <w:t>8</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6F7" w14:textId="77777777" w:rsidR="008F4F76" w:rsidRDefault="00000000">
            <w:r>
              <w:rPr>
                <w:color w:val="374151"/>
                <w:sz w:val="20"/>
                <w:szCs w:val="20"/>
              </w:rPr>
              <w:t>Log all manual adjustments made during review for model improvement feedback.</w:t>
            </w:r>
          </w:p>
        </w:tc>
      </w:tr>
    </w:tbl>
    <w:p w14:paraId="7AC246F9" w14:textId="77777777" w:rsidR="008F4F76" w:rsidRDefault="008F4F76">
      <w:pPr>
        <w:spacing w:after="40"/>
      </w:pPr>
    </w:p>
    <w:p w14:paraId="7AC246FA" w14:textId="77777777" w:rsidR="008F4F76" w:rsidRDefault="008F4F76">
      <w:pPr>
        <w:spacing w:after="60"/>
      </w:pPr>
    </w:p>
    <w:p w14:paraId="7AC246FB" w14:textId="77777777" w:rsidR="008F4F76" w:rsidRDefault="00000000">
      <w:pPr>
        <w:pStyle w:val="Heading3"/>
      </w:pPr>
      <w:r>
        <w:rPr>
          <w:color w:val="1E3A5F"/>
        </w:rPr>
        <w:t>Use case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6FD"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6FC" w14:textId="77777777" w:rsidR="008F4F76" w:rsidRDefault="00000000">
            <w:r>
              <w:rPr>
                <w:i/>
                <w:iCs/>
                <w:color w:val="374151"/>
                <w:sz w:val="20"/>
                <w:szCs w:val="20"/>
              </w:rPr>
              <w:t>A new client operates under the General Retail Industry Award. The administrator uploads the Award PDF. Within 5 minutes, the system has pre-populated 80% of the configuration. The administrator reviews 12 flagged low-confidence items, corrects 2, and publishes the award — a process that previously took a day.</w:t>
            </w:r>
          </w:p>
        </w:tc>
      </w:tr>
    </w:tbl>
    <w:p w14:paraId="7AC246FE"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00"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6FF" w14:textId="77777777" w:rsidR="008F4F76" w:rsidRDefault="00000000">
            <w:r>
              <w:rPr>
                <w:i/>
                <w:iCs/>
                <w:color w:val="374151"/>
                <w:sz w:val="20"/>
                <w:szCs w:val="20"/>
              </w:rPr>
              <w:t>Fair Work Commission publishes a wage increase variation. The change monitor detects the update and triggers re-extraction. The system identifies only the changed rate rows and presents a targeted diff for review rather than requiring full re-configuration.</w:t>
            </w:r>
          </w:p>
        </w:tc>
      </w:tr>
    </w:tbl>
    <w:p w14:paraId="7AC24701"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03"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702" w14:textId="77777777" w:rsidR="008F4F76" w:rsidRDefault="00000000">
            <w:r>
              <w:rPr>
                <w:i/>
                <w:iCs/>
                <w:color w:val="374151"/>
                <w:sz w:val="20"/>
                <w:szCs w:val="20"/>
              </w:rPr>
              <w:t>An ambiguous clause ('loaded rate agreement') is extracted with Low confidence. The system flags it with the original clause text and three possible interpretations, asking the administrator to select the correct one and record the business decision.</w:t>
            </w:r>
          </w:p>
        </w:tc>
      </w:tr>
    </w:tbl>
    <w:p w14:paraId="7AC24704" w14:textId="77777777" w:rsidR="008F4F76" w:rsidRDefault="008F4F76">
      <w:pPr>
        <w:spacing w:after="40"/>
      </w:pPr>
    </w:p>
    <w:p w14:paraId="7AC24705" w14:textId="77777777" w:rsidR="008F4F76" w:rsidRDefault="008F4F76">
      <w:pPr>
        <w:spacing w:after="60"/>
      </w:pPr>
    </w:p>
    <w:p w14:paraId="7AC24706" w14:textId="77777777" w:rsidR="008F4F76" w:rsidRDefault="00000000">
      <w:pPr>
        <w:pStyle w:val="Heading3"/>
      </w:pPr>
      <w:r>
        <w:rPr>
          <w:color w:val="1E3A5F"/>
        </w:rPr>
        <w:t>Key data inputs</w:t>
      </w:r>
    </w:p>
    <w:p w14:paraId="7AC24707" w14:textId="77777777" w:rsidR="008F4F76" w:rsidRDefault="00000000">
      <w:pPr>
        <w:spacing w:before="30" w:after="30"/>
      </w:pPr>
      <w:r>
        <w:rPr>
          <w:b/>
          <w:bCs/>
          <w:color w:val="1E3A5F"/>
          <w:sz w:val="20"/>
          <w:szCs w:val="20"/>
        </w:rPr>
        <w:t xml:space="preserve">•  </w:t>
      </w:r>
      <w:r>
        <w:rPr>
          <w:color w:val="374151"/>
          <w:sz w:val="20"/>
          <w:szCs w:val="20"/>
        </w:rPr>
        <w:t>Award document (PDF or HTML from fairwork.gov.au or Federal Register)</w:t>
      </w:r>
    </w:p>
    <w:p w14:paraId="7AC24708" w14:textId="77777777" w:rsidR="008F4F76" w:rsidRDefault="00000000">
      <w:pPr>
        <w:spacing w:before="30" w:after="30"/>
      </w:pPr>
      <w:r>
        <w:rPr>
          <w:b/>
          <w:bCs/>
          <w:color w:val="1E3A5F"/>
          <w:sz w:val="20"/>
          <w:szCs w:val="20"/>
        </w:rPr>
        <w:t xml:space="preserve">•  </w:t>
      </w:r>
      <w:r>
        <w:rPr>
          <w:color w:val="374151"/>
          <w:sz w:val="20"/>
          <w:szCs w:val="20"/>
        </w:rPr>
        <w:t>Award Builder data model schema (to align extracted entities to system fields)</w:t>
      </w:r>
    </w:p>
    <w:p w14:paraId="7AC24709" w14:textId="77777777" w:rsidR="008F4F76" w:rsidRDefault="00000000">
      <w:pPr>
        <w:spacing w:before="30" w:after="30"/>
      </w:pPr>
      <w:r>
        <w:rPr>
          <w:b/>
          <w:bCs/>
          <w:color w:val="1E3A5F"/>
          <w:sz w:val="20"/>
          <w:szCs w:val="20"/>
        </w:rPr>
        <w:t xml:space="preserve">•  </w:t>
      </w:r>
      <w:r>
        <w:rPr>
          <w:color w:val="374151"/>
          <w:sz w:val="20"/>
          <w:szCs w:val="20"/>
        </w:rPr>
        <w:t>Confidence threshold configuration (what confidence level requires mandatory review)</w:t>
      </w:r>
    </w:p>
    <w:p w14:paraId="7AC2470A" w14:textId="77777777" w:rsidR="008F4F76" w:rsidRDefault="008F4F76">
      <w:pPr>
        <w:spacing w:after="60"/>
      </w:pPr>
    </w:p>
    <w:p w14:paraId="7AC2470B" w14:textId="77777777" w:rsidR="008F4F76" w:rsidRDefault="00000000">
      <w:pPr>
        <w:pStyle w:val="Heading3"/>
      </w:pPr>
      <w:r>
        <w:rPr>
          <w:color w:val="1E3A5F"/>
        </w:rPr>
        <w:t>Outputs / API contract</w:t>
      </w:r>
    </w:p>
    <w:p w14:paraId="7AC2470C" w14:textId="77777777" w:rsidR="008F4F76" w:rsidRDefault="00000000">
      <w:pPr>
        <w:spacing w:before="30" w:after="30"/>
      </w:pPr>
      <w:r>
        <w:rPr>
          <w:b/>
          <w:bCs/>
          <w:color w:val="6D28D9"/>
          <w:sz w:val="20"/>
          <w:szCs w:val="20"/>
        </w:rPr>
        <w:t xml:space="preserve">•  </w:t>
      </w:r>
      <w:r>
        <w:rPr>
          <w:color w:val="374151"/>
          <w:sz w:val="20"/>
          <w:szCs w:val="20"/>
        </w:rPr>
        <w:t>Pre-populated Award Builder configuration (classifications, rates, penalty rules, OT rules, allowances, break rules)</w:t>
      </w:r>
    </w:p>
    <w:p w14:paraId="7AC2470D" w14:textId="77777777" w:rsidR="008F4F76" w:rsidRDefault="00000000">
      <w:pPr>
        <w:spacing w:before="30" w:after="30"/>
      </w:pPr>
      <w:r>
        <w:rPr>
          <w:b/>
          <w:bCs/>
          <w:color w:val="6D28D9"/>
          <w:sz w:val="20"/>
          <w:szCs w:val="20"/>
        </w:rPr>
        <w:t xml:space="preserve">•  </w:t>
      </w:r>
      <w:r>
        <w:rPr>
          <w:color w:val="374151"/>
          <w:sz w:val="20"/>
          <w:szCs w:val="20"/>
        </w:rPr>
        <w:t>Confidence scores per extracted item</w:t>
      </w:r>
    </w:p>
    <w:p w14:paraId="7AC2470E" w14:textId="77777777" w:rsidR="008F4F76" w:rsidRDefault="00000000">
      <w:pPr>
        <w:spacing w:before="30" w:after="30"/>
      </w:pPr>
      <w:r>
        <w:rPr>
          <w:b/>
          <w:bCs/>
          <w:color w:val="6D28D9"/>
          <w:sz w:val="20"/>
          <w:szCs w:val="20"/>
        </w:rPr>
        <w:t xml:space="preserve">•  </w:t>
      </w:r>
      <w:r>
        <w:rPr>
          <w:color w:val="374151"/>
          <w:sz w:val="20"/>
          <w:szCs w:val="20"/>
        </w:rPr>
        <w:t>Flagged items list requiring human review</w:t>
      </w:r>
    </w:p>
    <w:p w14:paraId="7AC2470F" w14:textId="77777777" w:rsidR="008F4F76" w:rsidRDefault="00000000">
      <w:pPr>
        <w:spacing w:before="30" w:after="30"/>
      </w:pPr>
      <w:r>
        <w:rPr>
          <w:b/>
          <w:bCs/>
          <w:color w:val="6D28D9"/>
          <w:sz w:val="20"/>
          <w:szCs w:val="20"/>
        </w:rPr>
        <w:t xml:space="preserve">•  </w:t>
      </w:r>
      <w:r>
        <w:rPr>
          <w:color w:val="374151"/>
          <w:sz w:val="20"/>
          <w:szCs w:val="20"/>
        </w:rPr>
        <w:t>Extraction audit log (source document, extraction timestamp, model version)</w:t>
      </w:r>
    </w:p>
    <w:p w14:paraId="7AC24710" w14:textId="77777777" w:rsidR="008F4F76" w:rsidRDefault="008F4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713"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11" w14:textId="77777777" w:rsidR="008F4F76" w:rsidRDefault="00000000">
            <w:r>
              <w:rPr>
                <w:b/>
                <w:bCs/>
                <w:color w:val="1E3A5F"/>
                <w:sz w:val="20"/>
                <w:szCs w:val="20"/>
              </w:rPr>
              <w:t>Suggested approach</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12" w14:textId="77777777" w:rsidR="008F4F76" w:rsidRDefault="00000000">
            <w:r>
              <w:rPr>
                <w:color w:val="374151"/>
                <w:sz w:val="20"/>
                <w:szCs w:val="20"/>
              </w:rPr>
              <w:t>LLM-based extraction (Claude API) with structured output schema. Prompt engineering to extract specific award fields. Human-in-the-loop review for all Medium/Low confidence items.</w:t>
            </w:r>
          </w:p>
        </w:tc>
      </w:tr>
      <w:tr w:rsidR="008F4F76" w14:paraId="7AC24716"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14" w14:textId="77777777" w:rsidR="008F4F76" w:rsidRDefault="00000000">
            <w:r>
              <w:rPr>
                <w:b/>
                <w:bCs/>
                <w:color w:val="1E3A5F"/>
                <w:sz w:val="20"/>
                <w:szCs w:val="20"/>
              </w:rPr>
              <w:t>Critical design rule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15" w14:textId="77777777" w:rsidR="008F4F76" w:rsidRDefault="00000000">
            <w:r>
              <w:rPr>
                <w:color w:val="374151"/>
                <w:sz w:val="20"/>
                <w:szCs w:val="20"/>
              </w:rPr>
              <w:t>Never write to production award config without human confirmation. All extractions are proposals until explicitly approved.</w:t>
            </w:r>
          </w:p>
        </w:tc>
      </w:tr>
      <w:tr w:rsidR="008F4F76" w14:paraId="7AC2471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17" w14:textId="77777777" w:rsidR="008F4F76" w:rsidRDefault="00000000">
            <w:r>
              <w:rPr>
                <w:b/>
                <w:bCs/>
                <w:color w:val="1E3A5F"/>
                <w:sz w:val="20"/>
                <w:szCs w:val="20"/>
              </w:rPr>
              <w:t>Dependencies</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18" w14:textId="77777777" w:rsidR="008F4F76" w:rsidRDefault="00000000">
            <w:r>
              <w:rPr>
                <w:color w:val="374151"/>
                <w:sz w:val="20"/>
                <w:szCs w:val="20"/>
              </w:rPr>
              <w:t>Award Builder (Epic 1), Award versioning system</w:t>
            </w:r>
          </w:p>
        </w:tc>
      </w:tr>
    </w:tbl>
    <w:p w14:paraId="7AC2471A" w14:textId="77777777" w:rsidR="008F4F76" w:rsidRDefault="008F4F76">
      <w:pPr>
        <w:spacing w:after="40"/>
      </w:pPr>
    </w:p>
    <w:p w14:paraId="7AC2471B" w14:textId="77777777" w:rsidR="008F4F76" w:rsidRDefault="00000000">
      <w:r>
        <w:br w:type="page"/>
      </w:r>
    </w:p>
    <w:p w14:paraId="7AC2471C"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580"/>
        <w:gridCol w:w="1580"/>
      </w:tblGrid>
      <w:tr w:rsidR="008F4F76" w14:paraId="7AC24720"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00" w:type="dxa"/>
            </w:tcMar>
          </w:tcPr>
          <w:p w14:paraId="7AC2471D" w14:textId="77777777" w:rsidR="008F4F76" w:rsidRDefault="00000000">
            <w:r>
              <w:rPr>
                <w:b/>
                <w:bCs/>
                <w:color w:val="FFFFFF"/>
                <w:sz w:val="24"/>
                <w:szCs w:val="24"/>
              </w:rPr>
              <w:t>Pay Anomaly Detector</w:t>
            </w:r>
          </w:p>
        </w:tc>
        <w:tc>
          <w:tcPr>
            <w:tcW w:w="1580" w:type="dxa"/>
            <w:tcBorders>
              <w:top w:val="none" w:sz="0" w:space="0" w:color="FFFFFF"/>
              <w:left w:val="none" w:sz="0" w:space="0" w:color="FFFFFF"/>
              <w:bottom w:val="none" w:sz="0" w:space="0" w:color="FFFFFF"/>
              <w:right w:val="none" w:sz="0" w:space="0" w:color="FFFFFF"/>
            </w:tcBorders>
            <w:shd w:val="clear" w:color="auto" w:fill="EDE9FE"/>
            <w:tcMar>
              <w:top w:w="60" w:type="dxa"/>
              <w:left w:w="120" w:type="dxa"/>
              <w:bottom w:w="60" w:type="dxa"/>
              <w:right w:w="120" w:type="dxa"/>
            </w:tcMar>
            <w:vAlign w:val="center"/>
          </w:tcPr>
          <w:p w14:paraId="7AC2471E" w14:textId="77777777" w:rsidR="008F4F76" w:rsidRDefault="00000000">
            <w:pPr>
              <w:jc w:val="center"/>
            </w:pPr>
            <w:r>
              <w:rPr>
                <w:b/>
                <w:bCs/>
                <w:color w:val="6D28D9"/>
                <w:sz w:val="18"/>
                <w:szCs w:val="18"/>
              </w:rPr>
              <w:t>New suggestion</w:t>
            </w:r>
          </w:p>
        </w:tc>
        <w:tc>
          <w:tcPr>
            <w:tcW w:w="1580" w:type="dxa"/>
            <w:tcBorders>
              <w:top w:val="none" w:sz="0" w:space="0" w:color="FFFFFF"/>
              <w:left w:val="none" w:sz="0" w:space="0" w:color="FFFFFF"/>
              <w:bottom w:val="none" w:sz="0" w:space="0" w:color="FFFFFF"/>
              <w:right w:val="none" w:sz="0" w:space="0" w:color="FFFFFF"/>
            </w:tcBorders>
            <w:shd w:val="clear" w:color="auto" w:fill="DCFCE7"/>
            <w:tcMar>
              <w:top w:w="60" w:type="dxa"/>
              <w:left w:w="120" w:type="dxa"/>
              <w:bottom w:w="60" w:type="dxa"/>
              <w:right w:w="120" w:type="dxa"/>
            </w:tcMar>
            <w:vAlign w:val="center"/>
          </w:tcPr>
          <w:p w14:paraId="7AC2471F" w14:textId="77777777" w:rsidR="008F4F76" w:rsidRDefault="00000000">
            <w:pPr>
              <w:jc w:val="center"/>
            </w:pPr>
            <w:r>
              <w:rPr>
                <w:b/>
                <w:bCs/>
                <w:color w:val="166534"/>
                <w:sz w:val="18"/>
                <w:szCs w:val="18"/>
              </w:rPr>
              <w:t>Wave 1</w:t>
            </w:r>
          </w:p>
        </w:tc>
      </w:tr>
    </w:tbl>
    <w:p w14:paraId="7AC24721"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23"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DBEAFE"/>
            <w:tcMar>
              <w:top w:w="100" w:type="dxa"/>
              <w:left w:w="180" w:type="dxa"/>
              <w:bottom w:w="100" w:type="dxa"/>
              <w:right w:w="180" w:type="dxa"/>
            </w:tcMar>
          </w:tcPr>
          <w:p w14:paraId="7AC24722" w14:textId="77777777" w:rsidR="008F4F76" w:rsidRDefault="00000000">
            <w:r>
              <w:rPr>
                <w:b/>
                <w:bCs/>
                <w:color w:val="2563EB"/>
                <w:sz w:val="20"/>
                <w:szCs w:val="20"/>
              </w:rPr>
              <w:t xml:space="preserve">What it is: </w:t>
            </w:r>
            <w:r>
              <w:rPr>
                <w:color w:val="374151"/>
                <w:sz w:val="20"/>
                <w:szCs w:val="20"/>
              </w:rPr>
              <w:t>A three-layer detection engine that runs automatically after each pay run calculation and before payroll export. It combines hard rule validation, statistical deviation analysis, and peer cohort comparison to identify pay outcomes that are definitively wrong or statistically unusual — blocking or flagging them for review before they reach the payroll system.</w:t>
            </w:r>
          </w:p>
        </w:tc>
      </w:tr>
    </w:tbl>
    <w:p w14:paraId="7AC24724"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26" w14:textId="77777777">
        <w:tblPrEx>
          <w:tblCellMar>
            <w:top w:w="0" w:type="dxa"/>
            <w:bottom w:w="0" w:type="dxa"/>
          </w:tblCellMar>
        </w:tblPrEx>
        <w:tc>
          <w:tcPr>
            <w:tcW w:w="9360" w:type="dxa"/>
            <w:tcBorders>
              <w:top w:val="single" w:sz="1" w:space="0" w:color="0F766E"/>
              <w:left w:val="single" w:sz="12" w:space="0" w:color="0F766E"/>
              <w:bottom w:val="single" w:sz="1" w:space="0" w:color="0F766E"/>
              <w:right w:val="single" w:sz="1" w:space="0" w:color="0F766E"/>
            </w:tcBorders>
            <w:shd w:val="clear" w:color="auto" w:fill="CCFBF1"/>
            <w:tcMar>
              <w:top w:w="100" w:type="dxa"/>
              <w:left w:w="180" w:type="dxa"/>
              <w:bottom w:w="100" w:type="dxa"/>
              <w:right w:w="180" w:type="dxa"/>
            </w:tcMar>
          </w:tcPr>
          <w:p w14:paraId="7AC24725" w14:textId="77777777" w:rsidR="008F4F76" w:rsidRDefault="00000000">
            <w:r>
              <w:rPr>
                <w:b/>
                <w:bCs/>
                <w:color w:val="0F766E"/>
                <w:sz w:val="20"/>
                <w:szCs w:val="20"/>
              </w:rPr>
              <w:t xml:space="preserve">Why it is needed: </w:t>
            </w:r>
            <w:r>
              <w:rPr>
                <w:color w:val="374151"/>
                <w:sz w:val="20"/>
                <w:szCs w:val="20"/>
              </w:rPr>
              <w:t>Payroll errors in the security industry carry significant financial and legal consequences — Fair Work underpayment investigations, back-pay liability, and reputational damage. A single misconfigured award rate running undetected for 12 weeks can generate six-figure remediation costs. The anomaly detector is the last automated safety gate before export, catching errors that rules-based validation alone would miss.</w:t>
            </w:r>
          </w:p>
        </w:tc>
      </w:tr>
    </w:tbl>
    <w:p w14:paraId="7AC24727" w14:textId="77777777" w:rsidR="008F4F76" w:rsidRDefault="008F4F76">
      <w:pPr>
        <w:spacing w:after="100"/>
      </w:pPr>
    </w:p>
    <w:p w14:paraId="7AC24728" w14:textId="77777777" w:rsidR="008F4F76" w:rsidRDefault="00000000">
      <w:pPr>
        <w:pStyle w:val="Heading3"/>
      </w:pPr>
      <w:r>
        <w:rPr>
          <w:color w:val="1E3A5F"/>
        </w:rPr>
        <w:t>Triggers &amp; detection methods</w:t>
      </w:r>
    </w:p>
    <w:p w14:paraId="7AC24729" w14:textId="77777777" w:rsidR="008F4F76" w:rsidRDefault="00000000">
      <w:pPr>
        <w:spacing w:before="40" w:after="40"/>
      </w:pPr>
      <w:proofErr w:type="gramStart"/>
      <w:r>
        <w:rPr>
          <w:b/>
          <w:bCs/>
          <w:color w:val="0F766E"/>
          <w:sz w:val="20"/>
          <w:szCs w:val="20"/>
        </w:rPr>
        <w:t xml:space="preserve">▸  </w:t>
      </w:r>
      <w:r>
        <w:rPr>
          <w:color w:val="374151"/>
          <w:sz w:val="20"/>
          <w:szCs w:val="20"/>
        </w:rPr>
        <w:t>Pay</w:t>
      </w:r>
      <w:proofErr w:type="gramEnd"/>
      <w:r>
        <w:rPr>
          <w:color w:val="374151"/>
          <w:sz w:val="20"/>
          <w:szCs w:val="20"/>
        </w:rPr>
        <w:t xml:space="preserve"> run calculation completes (automatic post-calculation trigger).</w:t>
      </w:r>
    </w:p>
    <w:p w14:paraId="7AC2472A" w14:textId="77777777" w:rsidR="008F4F76" w:rsidRDefault="00000000">
      <w:pPr>
        <w:spacing w:before="40" w:after="40"/>
      </w:pPr>
      <w:proofErr w:type="gramStart"/>
      <w:r>
        <w:rPr>
          <w:b/>
          <w:bCs/>
          <w:color w:val="0F766E"/>
          <w:sz w:val="20"/>
          <w:szCs w:val="20"/>
        </w:rPr>
        <w:t xml:space="preserve">▸  </w:t>
      </w:r>
      <w:r>
        <w:rPr>
          <w:color w:val="374151"/>
          <w:sz w:val="20"/>
          <w:szCs w:val="20"/>
        </w:rPr>
        <w:t>A</w:t>
      </w:r>
      <w:proofErr w:type="gramEnd"/>
      <w:r>
        <w:rPr>
          <w:color w:val="374151"/>
          <w:sz w:val="20"/>
          <w:szCs w:val="20"/>
        </w:rPr>
        <w:t xml:space="preserve"> timesheet is edited after initial calculation (recalculation trigger).</w:t>
      </w:r>
    </w:p>
    <w:p w14:paraId="7AC2472B" w14:textId="77777777" w:rsidR="008F4F76" w:rsidRDefault="00000000">
      <w:pPr>
        <w:spacing w:before="40" w:after="40"/>
      </w:pPr>
      <w:proofErr w:type="gramStart"/>
      <w:r>
        <w:rPr>
          <w:b/>
          <w:bCs/>
          <w:color w:val="0F766E"/>
          <w:sz w:val="20"/>
          <w:szCs w:val="20"/>
        </w:rPr>
        <w:t xml:space="preserve">▸  </w:t>
      </w:r>
      <w:r>
        <w:rPr>
          <w:color w:val="374151"/>
          <w:sz w:val="20"/>
          <w:szCs w:val="20"/>
        </w:rPr>
        <w:t>Award</w:t>
      </w:r>
      <w:proofErr w:type="gramEnd"/>
      <w:r>
        <w:rPr>
          <w:color w:val="374151"/>
          <w:sz w:val="20"/>
          <w:szCs w:val="20"/>
        </w:rPr>
        <w:t xml:space="preserve"> configuration changes — recalculate anomaly scores for the affected employees in the current open pay run.</w:t>
      </w:r>
    </w:p>
    <w:p w14:paraId="7AC2472C" w14:textId="77777777" w:rsidR="008F4F76" w:rsidRDefault="00000000">
      <w:pPr>
        <w:spacing w:before="40" w:after="40"/>
      </w:pPr>
      <w:proofErr w:type="gramStart"/>
      <w:r>
        <w:rPr>
          <w:b/>
          <w:bCs/>
          <w:color w:val="0F766E"/>
          <w:sz w:val="20"/>
          <w:szCs w:val="20"/>
        </w:rPr>
        <w:t xml:space="preserve">▸  </w:t>
      </w:r>
      <w:r>
        <w:rPr>
          <w:color w:val="374151"/>
          <w:sz w:val="20"/>
          <w:szCs w:val="20"/>
        </w:rPr>
        <w:t>Manual</w:t>
      </w:r>
      <w:proofErr w:type="gramEnd"/>
      <w:r>
        <w:rPr>
          <w:color w:val="374151"/>
          <w:sz w:val="20"/>
          <w:szCs w:val="20"/>
        </w:rPr>
        <w:t xml:space="preserve"> 'Run anomaly check' action from the pay run review screen.</w:t>
      </w:r>
    </w:p>
    <w:p w14:paraId="7AC2472D" w14:textId="77777777" w:rsidR="008F4F76" w:rsidRDefault="008F4F76">
      <w:pPr>
        <w:spacing w:after="100"/>
      </w:pPr>
    </w:p>
    <w:p w14:paraId="7AC2472E" w14:textId="77777777" w:rsidR="008F4F76" w:rsidRDefault="00000000">
      <w:pPr>
        <w:pStyle w:val="Heading3"/>
      </w:pPr>
      <w:r>
        <w:rPr>
          <w:color w:val="1E3A5F"/>
        </w:rPr>
        <w:t>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31"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2F" w14:textId="77777777" w:rsidR="008F4F76" w:rsidRDefault="00000000">
            <w:pPr>
              <w:jc w:val="center"/>
            </w:pPr>
            <w:r>
              <w:rPr>
                <w:b/>
                <w:bCs/>
                <w:color w:val="FFFFFF"/>
                <w:sz w:val="20"/>
                <w:szCs w:val="20"/>
              </w:rPr>
              <w:t>1</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30" w14:textId="77777777" w:rsidR="008F4F76" w:rsidRDefault="00000000">
            <w:r>
              <w:rPr>
                <w:color w:val="374151"/>
                <w:sz w:val="20"/>
                <w:szCs w:val="20"/>
              </w:rPr>
              <w:t>Layer 1 — Rule-based guards: Check every pay line against hard rules. Award minimum rate compliance. Casual loading presence for casual employees. Overtime multiplier &gt;= ordinary rate. SGC rate matches legislated schedule. Zero-pay on completed shifts.</w:t>
            </w:r>
          </w:p>
        </w:tc>
      </w:tr>
    </w:tbl>
    <w:p w14:paraId="7AC24732"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3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33" w14:textId="77777777" w:rsidR="008F4F76" w:rsidRDefault="00000000">
            <w:pPr>
              <w:jc w:val="center"/>
            </w:pPr>
            <w:r>
              <w:rPr>
                <w:b/>
                <w:bCs/>
                <w:color w:val="FFFFFF"/>
                <w:sz w:val="20"/>
                <w:szCs w:val="20"/>
              </w:rPr>
              <w:t>2</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34" w14:textId="77777777" w:rsidR="008F4F76" w:rsidRDefault="00000000">
            <w:r>
              <w:rPr>
                <w:color w:val="374151"/>
                <w:sz w:val="20"/>
                <w:szCs w:val="20"/>
              </w:rPr>
              <w:t>Layer 2 — Statistical detection: For each employee with &gt;= 8 periods of history, calculate rolling 12-period baseline (mean + std dev) for gross pay and pay-per-hour. Compute Z-scores. Flag outliers above configured thresholds.</w:t>
            </w:r>
          </w:p>
        </w:tc>
      </w:tr>
    </w:tbl>
    <w:p w14:paraId="7AC24736"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3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37" w14:textId="77777777" w:rsidR="008F4F76" w:rsidRDefault="00000000">
            <w:pPr>
              <w:jc w:val="center"/>
            </w:pPr>
            <w:r>
              <w:rPr>
                <w:b/>
                <w:bCs/>
                <w:color w:val="FFFFFF"/>
                <w:sz w:val="20"/>
                <w:szCs w:val="20"/>
              </w:rPr>
              <w:t>3</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38" w14:textId="77777777" w:rsidR="008F4F76" w:rsidRDefault="00000000">
            <w:r>
              <w:rPr>
                <w:color w:val="374151"/>
                <w:sz w:val="20"/>
                <w:szCs w:val="20"/>
              </w:rPr>
              <w:t>Layer 3 — Peer comparison: Group employees by classification + employment type + site. Compare each employee's pay-per-hour against cohort median. Flag employees deviating more than 25% from cohort median.</w:t>
            </w:r>
          </w:p>
        </w:tc>
      </w:tr>
    </w:tbl>
    <w:p w14:paraId="7AC2473A"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3D"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3B" w14:textId="77777777" w:rsidR="008F4F76" w:rsidRDefault="00000000">
            <w:pPr>
              <w:jc w:val="center"/>
            </w:pPr>
            <w:r>
              <w:rPr>
                <w:b/>
                <w:bCs/>
                <w:color w:val="FFFFFF"/>
                <w:sz w:val="20"/>
                <w:szCs w:val="20"/>
              </w:rPr>
              <w:t>4</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3C" w14:textId="77777777" w:rsidR="008F4F76" w:rsidRDefault="00000000">
            <w:r>
              <w:rPr>
                <w:color w:val="374151"/>
                <w:sz w:val="20"/>
                <w:szCs w:val="20"/>
              </w:rPr>
              <w:t>Classify findings: Block (export prevented), Warning (export requires acknowledgement), Advisory (informational).</w:t>
            </w:r>
          </w:p>
        </w:tc>
      </w:tr>
    </w:tbl>
    <w:p w14:paraId="7AC2473E"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41"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3F" w14:textId="77777777" w:rsidR="008F4F76" w:rsidRDefault="00000000">
            <w:pPr>
              <w:jc w:val="center"/>
            </w:pPr>
            <w:r>
              <w:rPr>
                <w:b/>
                <w:bCs/>
                <w:color w:val="FFFFFF"/>
                <w:sz w:val="20"/>
                <w:szCs w:val="20"/>
              </w:rPr>
              <w:t>5</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40" w14:textId="77777777" w:rsidR="008F4F76" w:rsidRDefault="00000000">
            <w:r>
              <w:rPr>
                <w:color w:val="374151"/>
                <w:sz w:val="20"/>
                <w:szCs w:val="20"/>
              </w:rPr>
              <w:t>Generate anomaly report on the pay run review screen with per-employee findings, plain-English explanation, and suggested resolution action.</w:t>
            </w:r>
          </w:p>
        </w:tc>
      </w:tr>
    </w:tbl>
    <w:p w14:paraId="7AC24742"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45"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43" w14:textId="77777777" w:rsidR="008F4F76" w:rsidRDefault="00000000">
            <w:pPr>
              <w:jc w:val="center"/>
            </w:pPr>
            <w:r>
              <w:rPr>
                <w:b/>
                <w:bCs/>
                <w:color w:val="FFFFFF"/>
                <w:sz w:val="20"/>
                <w:szCs w:val="20"/>
              </w:rPr>
              <w:t>6</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44" w14:textId="77777777" w:rsidR="008F4F76" w:rsidRDefault="00000000">
            <w:r>
              <w:rPr>
                <w:color w:val="374151"/>
                <w:sz w:val="20"/>
                <w:szCs w:val="20"/>
              </w:rPr>
              <w:t>On export attempt: if any Block findings unresolved, prevent export. If Warning findings unacknowledged, require manager acknowledgement with reason before export proceeds.</w:t>
            </w:r>
          </w:p>
        </w:tc>
      </w:tr>
    </w:tbl>
    <w:p w14:paraId="7AC24746"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49"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47" w14:textId="77777777" w:rsidR="008F4F76" w:rsidRDefault="00000000">
            <w:pPr>
              <w:jc w:val="center"/>
            </w:pPr>
            <w:r>
              <w:rPr>
                <w:b/>
                <w:bCs/>
                <w:color w:val="FFFFFF"/>
                <w:sz w:val="20"/>
                <w:szCs w:val="20"/>
              </w:rPr>
              <w:t>7</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48" w14:textId="77777777" w:rsidR="008F4F76" w:rsidRDefault="00000000">
            <w:r>
              <w:rPr>
                <w:color w:val="374151"/>
                <w:sz w:val="20"/>
                <w:szCs w:val="20"/>
              </w:rPr>
              <w:t>Record acknowledged findings and their reasons in the audit log. Feed 'investigated and correct' acknowledgements back to the baseline model.</w:t>
            </w:r>
          </w:p>
        </w:tc>
      </w:tr>
    </w:tbl>
    <w:p w14:paraId="7AC2474A" w14:textId="77777777" w:rsidR="008F4F76" w:rsidRDefault="008F4F76">
      <w:pPr>
        <w:spacing w:after="40"/>
      </w:pPr>
    </w:p>
    <w:p w14:paraId="7AC2474B" w14:textId="77777777" w:rsidR="008F4F76" w:rsidRDefault="008F4F76">
      <w:pPr>
        <w:spacing w:after="60"/>
      </w:pPr>
    </w:p>
    <w:p w14:paraId="7AC2474C" w14:textId="77777777" w:rsidR="008F4F76" w:rsidRDefault="00000000">
      <w:pPr>
        <w:pStyle w:val="Heading3"/>
      </w:pPr>
      <w:r>
        <w:rPr>
          <w:color w:val="1E3A5F"/>
        </w:rPr>
        <w:t>Use case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4E"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74D" w14:textId="77777777" w:rsidR="008F4F76" w:rsidRDefault="00000000">
            <w:r>
              <w:rPr>
                <w:i/>
                <w:iCs/>
                <w:color w:val="374151"/>
                <w:sz w:val="20"/>
                <w:szCs w:val="20"/>
              </w:rPr>
              <w:t>A classification change was processed mid-</w:t>
            </w:r>
            <w:proofErr w:type="gramStart"/>
            <w:r>
              <w:rPr>
                <w:i/>
                <w:iCs/>
                <w:color w:val="374151"/>
                <w:sz w:val="20"/>
                <w:szCs w:val="20"/>
              </w:rPr>
              <w:t>period</w:t>
            </w:r>
            <w:proofErr w:type="gramEnd"/>
            <w:r>
              <w:rPr>
                <w:i/>
                <w:iCs/>
                <w:color w:val="374151"/>
                <w:sz w:val="20"/>
                <w:szCs w:val="20"/>
              </w:rPr>
              <w:t xml:space="preserve"> but the effective date was entered incorrectly. The engine flags the employee's pay-per-hour as a Layer 1 Block (rate below award minimum for new classification). The administrator corrects the date, recalculates, and the block clears.</w:t>
            </w:r>
          </w:p>
        </w:tc>
      </w:tr>
    </w:tbl>
    <w:p w14:paraId="7AC2474F"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51"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750" w14:textId="77777777" w:rsidR="008F4F76" w:rsidRDefault="00000000">
            <w:r>
              <w:rPr>
                <w:i/>
                <w:iCs/>
                <w:color w:val="374151"/>
                <w:sz w:val="20"/>
                <w:szCs w:val="20"/>
              </w:rPr>
              <w:t>An employee worked a legitimate public holiday double-shift, causing gross pay to spike 3.1 standard deviations above their baseline. The engine raises a Warning. The manager acknowledges with reason 'Public holiday double shift confirmed on roster' and export proceeds.</w:t>
            </w:r>
          </w:p>
        </w:tc>
      </w:tr>
    </w:tbl>
    <w:p w14:paraId="7AC24752"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54"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753" w14:textId="77777777" w:rsidR="008F4F76" w:rsidRDefault="00000000">
            <w:r>
              <w:rPr>
                <w:i/>
                <w:iCs/>
                <w:color w:val="374151"/>
                <w:sz w:val="20"/>
                <w:szCs w:val="20"/>
              </w:rPr>
              <w:t>A penalty rate configuration error affects all Level 2 Casuals at one site — their Saturday rate is 1.15x instead of 1.25x. Individual Z-scores are not unusual (the error is consistent), but the Layer 3 cohort comparison flags the site cohort as 11% below the network median for Saturday shifts.</w:t>
            </w:r>
          </w:p>
        </w:tc>
      </w:tr>
    </w:tbl>
    <w:p w14:paraId="7AC24755" w14:textId="77777777" w:rsidR="008F4F76" w:rsidRDefault="008F4F76">
      <w:pPr>
        <w:spacing w:after="40"/>
      </w:pPr>
    </w:p>
    <w:p w14:paraId="7AC24756" w14:textId="77777777" w:rsidR="008F4F76" w:rsidRDefault="008F4F76">
      <w:pPr>
        <w:spacing w:after="60"/>
      </w:pPr>
    </w:p>
    <w:p w14:paraId="7AC24757" w14:textId="77777777" w:rsidR="008F4F76" w:rsidRDefault="00000000">
      <w:pPr>
        <w:pStyle w:val="Heading3"/>
      </w:pPr>
      <w:r>
        <w:rPr>
          <w:color w:val="1E3A5F"/>
        </w:rPr>
        <w:t>Key data inputs</w:t>
      </w:r>
    </w:p>
    <w:p w14:paraId="7AC24758" w14:textId="77777777" w:rsidR="008F4F76" w:rsidRDefault="00000000">
      <w:pPr>
        <w:spacing w:before="30" w:after="30"/>
      </w:pPr>
      <w:r>
        <w:rPr>
          <w:b/>
          <w:bCs/>
          <w:color w:val="1E3A5F"/>
          <w:sz w:val="20"/>
          <w:szCs w:val="20"/>
        </w:rPr>
        <w:t xml:space="preserve">•  </w:t>
      </w:r>
      <w:r>
        <w:rPr>
          <w:color w:val="374151"/>
          <w:sz w:val="20"/>
          <w:szCs w:val="20"/>
        </w:rPr>
        <w:t>Calculated pay lines for current pay run</w:t>
      </w:r>
    </w:p>
    <w:p w14:paraId="7AC24759" w14:textId="77777777" w:rsidR="008F4F76" w:rsidRDefault="00000000">
      <w:pPr>
        <w:spacing w:before="30" w:after="30"/>
      </w:pPr>
      <w:r>
        <w:rPr>
          <w:b/>
          <w:bCs/>
          <w:color w:val="1E3A5F"/>
          <w:sz w:val="20"/>
          <w:szCs w:val="20"/>
        </w:rPr>
        <w:t xml:space="preserve">•  </w:t>
      </w:r>
      <w:r>
        <w:rPr>
          <w:color w:val="374151"/>
          <w:sz w:val="20"/>
          <w:szCs w:val="20"/>
        </w:rPr>
        <w:t>Award minimum rates from award configuration</w:t>
      </w:r>
    </w:p>
    <w:p w14:paraId="7AC2475A" w14:textId="77777777" w:rsidR="008F4F76" w:rsidRDefault="00000000">
      <w:pPr>
        <w:spacing w:before="30" w:after="30"/>
      </w:pPr>
      <w:r>
        <w:rPr>
          <w:b/>
          <w:bCs/>
          <w:color w:val="1E3A5F"/>
          <w:sz w:val="20"/>
          <w:szCs w:val="20"/>
        </w:rPr>
        <w:t xml:space="preserve">•  </w:t>
      </w:r>
      <w:r>
        <w:rPr>
          <w:color w:val="374151"/>
          <w:sz w:val="20"/>
          <w:szCs w:val="20"/>
        </w:rPr>
        <w:t>12-period rolling pay history per employee</w:t>
      </w:r>
    </w:p>
    <w:p w14:paraId="7AC2475B" w14:textId="77777777" w:rsidR="008F4F76" w:rsidRDefault="00000000">
      <w:pPr>
        <w:spacing w:before="30" w:after="30"/>
      </w:pPr>
      <w:r>
        <w:rPr>
          <w:b/>
          <w:bCs/>
          <w:color w:val="1E3A5F"/>
          <w:sz w:val="20"/>
          <w:szCs w:val="20"/>
        </w:rPr>
        <w:t xml:space="preserve">•  </w:t>
      </w:r>
      <w:r>
        <w:rPr>
          <w:color w:val="374151"/>
          <w:sz w:val="20"/>
          <w:szCs w:val="20"/>
        </w:rPr>
        <w:t>SGC rate schedule (effective-dated)</w:t>
      </w:r>
    </w:p>
    <w:p w14:paraId="7AC2475C" w14:textId="77777777" w:rsidR="008F4F76" w:rsidRDefault="00000000">
      <w:pPr>
        <w:spacing w:before="30" w:after="30"/>
      </w:pPr>
      <w:r>
        <w:rPr>
          <w:b/>
          <w:bCs/>
          <w:color w:val="1E3A5F"/>
          <w:sz w:val="20"/>
          <w:szCs w:val="20"/>
        </w:rPr>
        <w:t xml:space="preserve">•  </w:t>
      </w:r>
      <w:r>
        <w:rPr>
          <w:color w:val="374151"/>
          <w:sz w:val="20"/>
          <w:szCs w:val="20"/>
        </w:rPr>
        <w:t>Employee classification and employment type</w:t>
      </w:r>
    </w:p>
    <w:p w14:paraId="7AC2475D" w14:textId="77777777" w:rsidR="008F4F76" w:rsidRDefault="00000000">
      <w:pPr>
        <w:spacing w:before="30" w:after="30"/>
      </w:pPr>
      <w:r>
        <w:rPr>
          <w:b/>
          <w:bCs/>
          <w:color w:val="1E3A5F"/>
          <w:sz w:val="20"/>
          <w:szCs w:val="20"/>
        </w:rPr>
        <w:t xml:space="preserve">•  </w:t>
      </w:r>
      <w:r>
        <w:rPr>
          <w:color w:val="374151"/>
          <w:sz w:val="20"/>
          <w:szCs w:val="20"/>
        </w:rPr>
        <w:t>Cohort peer groups (classification + employment type + site)</w:t>
      </w:r>
    </w:p>
    <w:p w14:paraId="7AC2475E" w14:textId="77777777" w:rsidR="008F4F76" w:rsidRDefault="008F4F76">
      <w:pPr>
        <w:spacing w:after="60"/>
      </w:pPr>
    </w:p>
    <w:p w14:paraId="7AC2475F" w14:textId="77777777" w:rsidR="008F4F76" w:rsidRDefault="00000000">
      <w:pPr>
        <w:pStyle w:val="Heading3"/>
      </w:pPr>
      <w:r>
        <w:rPr>
          <w:color w:val="1E3A5F"/>
        </w:rPr>
        <w:t>Outputs / API contract</w:t>
      </w:r>
    </w:p>
    <w:p w14:paraId="7AC24760" w14:textId="77777777" w:rsidR="008F4F76" w:rsidRDefault="00000000">
      <w:pPr>
        <w:spacing w:before="30" w:after="30"/>
      </w:pPr>
      <w:r>
        <w:rPr>
          <w:b/>
          <w:bCs/>
          <w:color w:val="6D28D9"/>
          <w:sz w:val="20"/>
          <w:szCs w:val="20"/>
        </w:rPr>
        <w:t xml:space="preserve">•  </w:t>
      </w:r>
      <w:r>
        <w:rPr>
          <w:color w:val="374151"/>
          <w:sz w:val="20"/>
          <w:szCs w:val="20"/>
        </w:rPr>
        <w:t>Anomaly findings list: employee, finding type, severity (Block/Warning/Advisory), explanation, suggested action</w:t>
      </w:r>
    </w:p>
    <w:p w14:paraId="7AC24761" w14:textId="77777777" w:rsidR="008F4F76" w:rsidRDefault="00000000">
      <w:pPr>
        <w:spacing w:before="30" w:after="30"/>
      </w:pPr>
      <w:r>
        <w:rPr>
          <w:b/>
          <w:bCs/>
          <w:color w:val="6D28D9"/>
          <w:sz w:val="20"/>
          <w:szCs w:val="20"/>
        </w:rPr>
        <w:t xml:space="preserve">•  </w:t>
      </w:r>
      <w:r>
        <w:rPr>
          <w:color w:val="374151"/>
          <w:sz w:val="20"/>
          <w:szCs w:val="20"/>
        </w:rPr>
        <w:t>Pay run export gate status (blocked / clear / clear with acknowledgements)</w:t>
      </w:r>
    </w:p>
    <w:p w14:paraId="7AC24762" w14:textId="77777777" w:rsidR="008F4F76" w:rsidRDefault="00000000">
      <w:pPr>
        <w:spacing w:before="30" w:after="30"/>
      </w:pPr>
      <w:r>
        <w:rPr>
          <w:b/>
          <w:bCs/>
          <w:color w:val="6D28D9"/>
          <w:sz w:val="20"/>
          <w:szCs w:val="20"/>
        </w:rPr>
        <w:t xml:space="preserve">•  </w:t>
      </w:r>
      <w:r>
        <w:rPr>
          <w:color w:val="374151"/>
          <w:sz w:val="20"/>
          <w:szCs w:val="20"/>
        </w:rPr>
        <w:t>Acknowledged findings log with reviewer, reason, and timestamp</w:t>
      </w:r>
    </w:p>
    <w:p w14:paraId="7AC24763" w14:textId="77777777" w:rsidR="008F4F76" w:rsidRDefault="00000000">
      <w:pPr>
        <w:spacing w:before="30" w:after="30"/>
      </w:pPr>
      <w:r>
        <w:rPr>
          <w:b/>
          <w:bCs/>
          <w:color w:val="6D28D9"/>
          <w:sz w:val="20"/>
          <w:szCs w:val="20"/>
        </w:rPr>
        <w:t xml:space="preserve">•  </w:t>
      </w:r>
      <w:r>
        <w:rPr>
          <w:color w:val="374151"/>
          <w:sz w:val="20"/>
          <w:szCs w:val="20"/>
        </w:rPr>
        <w:t>Baseline model feedback signal (for statistical model refinement)</w:t>
      </w:r>
    </w:p>
    <w:p w14:paraId="7AC24764" w14:textId="77777777" w:rsidR="008F4F76" w:rsidRDefault="008F4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76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65" w14:textId="77777777" w:rsidR="008F4F76" w:rsidRDefault="00000000">
            <w:r>
              <w:rPr>
                <w:b/>
                <w:bCs/>
                <w:color w:val="1E3A5F"/>
                <w:sz w:val="20"/>
                <w:szCs w:val="20"/>
              </w:rPr>
              <w:t>Suggested approach</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66" w14:textId="77777777" w:rsidR="008F4F76" w:rsidRDefault="00000000">
            <w:r>
              <w:rPr>
                <w:color w:val="374151"/>
                <w:sz w:val="20"/>
                <w:szCs w:val="20"/>
              </w:rPr>
              <w:t>Layer 1: deterministic rule engine. Layer 2: rolling Z-score (Welford online algorithm for efficiency). Layer 3: Median Absolute Deviation (MAD) for cohort comparison — robust to outliers.</w:t>
            </w:r>
          </w:p>
        </w:tc>
      </w:tr>
      <w:tr w:rsidR="008F4F76" w14:paraId="7AC2476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68" w14:textId="77777777" w:rsidR="008F4F76" w:rsidRDefault="00000000">
            <w:r>
              <w:rPr>
                <w:b/>
                <w:bCs/>
                <w:color w:val="1E3A5F"/>
                <w:sz w:val="20"/>
                <w:szCs w:val="20"/>
              </w:rPr>
              <w:t>Performance target</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69" w14:textId="77777777" w:rsidR="008F4F76" w:rsidRDefault="00000000">
            <w:r>
              <w:rPr>
                <w:color w:val="374151"/>
                <w:sz w:val="20"/>
                <w:szCs w:val="20"/>
              </w:rPr>
              <w:t>Under 10 seconds for 200 employees. Under 60 seconds for 1,000 employees.</w:t>
            </w:r>
          </w:p>
        </w:tc>
      </w:tr>
      <w:tr w:rsidR="008F4F76" w14:paraId="7AC2476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6B" w14:textId="77777777" w:rsidR="008F4F76" w:rsidRDefault="00000000">
            <w:r>
              <w:rPr>
                <w:b/>
                <w:bCs/>
                <w:color w:val="1E3A5F"/>
                <w:sz w:val="20"/>
                <w:szCs w:val="20"/>
              </w:rPr>
              <w:t>False positive management</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6C" w14:textId="77777777" w:rsidR="008F4F76" w:rsidRDefault="00000000">
            <w:r>
              <w:rPr>
                <w:color w:val="374151"/>
                <w:sz w:val="20"/>
                <w:szCs w:val="20"/>
              </w:rPr>
              <w:t>Acknowledged 'correct' signals widen individual baseline. Minimum 8 periods required before Layer 2 activates. Cohort minimum size: 3 employees.</w:t>
            </w:r>
          </w:p>
        </w:tc>
      </w:tr>
      <w:tr w:rsidR="008F4F76" w14:paraId="7AC2477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6E" w14:textId="77777777" w:rsidR="008F4F76" w:rsidRDefault="00000000">
            <w:r>
              <w:rPr>
                <w:b/>
                <w:bCs/>
                <w:color w:val="1E3A5F"/>
                <w:sz w:val="20"/>
                <w:szCs w:val="20"/>
              </w:rPr>
              <w:lastRenderedPageBreak/>
              <w:t>Dependencies</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6F" w14:textId="77777777" w:rsidR="008F4F76" w:rsidRDefault="00000000">
            <w:r>
              <w:rPr>
                <w:color w:val="374151"/>
                <w:sz w:val="20"/>
                <w:szCs w:val="20"/>
              </w:rPr>
              <w:t>Pay calculation engine (Epic 4), Award config, Employee master, Pay run history store</w:t>
            </w:r>
          </w:p>
        </w:tc>
      </w:tr>
    </w:tbl>
    <w:p w14:paraId="7AC24771" w14:textId="77777777" w:rsidR="008F4F76" w:rsidRDefault="008F4F76">
      <w:pPr>
        <w:spacing w:after="40"/>
      </w:pPr>
    </w:p>
    <w:p w14:paraId="7AC24772" w14:textId="77777777" w:rsidR="008F4F76" w:rsidRDefault="00000000">
      <w:r>
        <w:br w:type="page"/>
      </w:r>
    </w:p>
    <w:p w14:paraId="7AC24773"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580"/>
        <w:gridCol w:w="1580"/>
      </w:tblGrid>
      <w:tr w:rsidR="008F4F76" w14:paraId="7AC24777"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00" w:type="dxa"/>
            </w:tcMar>
          </w:tcPr>
          <w:p w14:paraId="7AC24774" w14:textId="77777777" w:rsidR="008F4F76" w:rsidRDefault="00000000">
            <w:r>
              <w:rPr>
                <w:b/>
                <w:bCs/>
                <w:color w:val="FFFFFF"/>
                <w:sz w:val="24"/>
                <w:szCs w:val="24"/>
              </w:rPr>
              <w:t>Compliance Risk Scorer</w:t>
            </w:r>
          </w:p>
        </w:tc>
        <w:tc>
          <w:tcPr>
            <w:tcW w:w="1580" w:type="dxa"/>
            <w:tcBorders>
              <w:top w:val="none" w:sz="0" w:space="0" w:color="FFFFFF"/>
              <w:left w:val="none" w:sz="0" w:space="0" w:color="FFFFFF"/>
              <w:bottom w:val="none" w:sz="0" w:space="0" w:color="FFFFFF"/>
              <w:right w:val="none" w:sz="0" w:space="0" w:color="FFFFFF"/>
            </w:tcBorders>
            <w:shd w:val="clear" w:color="auto" w:fill="EDE9FE"/>
            <w:tcMar>
              <w:top w:w="60" w:type="dxa"/>
              <w:left w:w="120" w:type="dxa"/>
              <w:bottom w:w="60" w:type="dxa"/>
              <w:right w:w="120" w:type="dxa"/>
            </w:tcMar>
            <w:vAlign w:val="center"/>
          </w:tcPr>
          <w:p w14:paraId="7AC24775" w14:textId="77777777" w:rsidR="008F4F76" w:rsidRDefault="00000000">
            <w:pPr>
              <w:jc w:val="center"/>
            </w:pPr>
            <w:r>
              <w:rPr>
                <w:b/>
                <w:bCs/>
                <w:color w:val="6D28D9"/>
                <w:sz w:val="18"/>
                <w:szCs w:val="18"/>
              </w:rPr>
              <w:t>New suggestion</w:t>
            </w:r>
          </w:p>
        </w:tc>
        <w:tc>
          <w:tcPr>
            <w:tcW w:w="1580" w:type="dxa"/>
            <w:tcBorders>
              <w:top w:val="none" w:sz="0" w:space="0" w:color="FFFFFF"/>
              <w:left w:val="none" w:sz="0" w:space="0" w:color="FFFFFF"/>
              <w:bottom w:val="none" w:sz="0" w:space="0" w:color="FFFFFF"/>
              <w:right w:val="none" w:sz="0" w:space="0" w:color="FFFFFF"/>
            </w:tcBorders>
            <w:shd w:val="clear" w:color="auto" w:fill="FEF3C7"/>
            <w:tcMar>
              <w:top w:w="60" w:type="dxa"/>
              <w:left w:w="120" w:type="dxa"/>
              <w:bottom w:w="60" w:type="dxa"/>
              <w:right w:w="120" w:type="dxa"/>
            </w:tcMar>
            <w:vAlign w:val="center"/>
          </w:tcPr>
          <w:p w14:paraId="7AC24776" w14:textId="77777777" w:rsidR="008F4F76" w:rsidRDefault="00000000">
            <w:pPr>
              <w:jc w:val="center"/>
            </w:pPr>
            <w:r>
              <w:rPr>
                <w:b/>
                <w:bCs/>
                <w:color w:val="B45309"/>
                <w:sz w:val="18"/>
                <w:szCs w:val="18"/>
              </w:rPr>
              <w:t>Wave 2</w:t>
            </w:r>
          </w:p>
        </w:tc>
      </w:tr>
    </w:tbl>
    <w:p w14:paraId="7AC24778"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7A"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DBEAFE"/>
            <w:tcMar>
              <w:top w:w="100" w:type="dxa"/>
              <w:left w:w="180" w:type="dxa"/>
              <w:bottom w:w="100" w:type="dxa"/>
              <w:right w:w="180" w:type="dxa"/>
            </w:tcMar>
          </w:tcPr>
          <w:p w14:paraId="7AC24779" w14:textId="77777777" w:rsidR="008F4F76" w:rsidRDefault="00000000">
            <w:r>
              <w:rPr>
                <w:b/>
                <w:bCs/>
                <w:color w:val="2563EB"/>
                <w:sz w:val="20"/>
                <w:szCs w:val="20"/>
              </w:rPr>
              <w:t xml:space="preserve">What it is: </w:t>
            </w:r>
            <w:r>
              <w:rPr>
                <w:color w:val="374151"/>
                <w:sz w:val="20"/>
                <w:szCs w:val="20"/>
              </w:rPr>
              <w:t>A real-time, multi-level scoring engine that computes a Compliance Risk Score (0–100) for every roster, site, and employee in the system. Scores are calculated continuously as the roster is built and updated, giving managers an always-current view of their compliance posture before publishing.</w:t>
            </w:r>
          </w:p>
        </w:tc>
      </w:tr>
    </w:tbl>
    <w:p w14:paraId="7AC2477B"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7D" w14:textId="77777777">
        <w:tblPrEx>
          <w:tblCellMar>
            <w:top w:w="0" w:type="dxa"/>
            <w:bottom w:w="0" w:type="dxa"/>
          </w:tblCellMar>
        </w:tblPrEx>
        <w:tc>
          <w:tcPr>
            <w:tcW w:w="9360" w:type="dxa"/>
            <w:tcBorders>
              <w:top w:val="single" w:sz="1" w:space="0" w:color="0F766E"/>
              <w:left w:val="single" w:sz="12" w:space="0" w:color="0F766E"/>
              <w:bottom w:val="single" w:sz="1" w:space="0" w:color="0F766E"/>
              <w:right w:val="single" w:sz="1" w:space="0" w:color="0F766E"/>
            </w:tcBorders>
            <w:shd w:val="clear" w:color="auto" w:fill="CCFBF1"/>
            <w:tcMar>
              <w:top w:w="100" w:type="dxa"/>
              <w:left w:w="180" w:type="dxa"/>
              <w:bottom w:w="100" w:type="dxa"/>
              <w:right w:w="180" w:type="dxa"/>
            </w:tcMar>
          </w:tcPr>
          <w:p w14:paraId="7AC2477C" w14:textId="77777777" w:rsidR="008F4F76" w:rsidRDefault="00000000">
            <w:r>
              <w:rPr>
                <w:b/>
                <w:bCs/>
                <w:color w:val="0F766E"/>
                <w:sz w:val="20"/>
                <w:szCs w:val="20"/>
              </w:rPr>
              <w:t xml:space="preserve">Why it is needed: </w:t>
            </w:r>
            <w:r>
              <w:rPr>
                <w:color w:val="374151"/>
                <w:sz w:val="20"/>
                <w:szCs w:val="20"/>
              </w:rPr>
              <w:t xml:space="preserve">Operations managers currently have no consolidated view of compliance risk across their sites. Issues are discovered reactively — after a shift runs, after a licence lapses, after a Fair Work inspection. The Compliance Risk Scorer changes the posture from reactive to preventive: managers see their risk score </w:t>
            </w:r>
            <w:proofErr w:type="gramStart"/>
            <w:r>
              <w:rPr>
                <w:color w:val="374151"/>
                <w:sz w:val="20"/>
                <w:szCs w:val="20"/>
              </w:rPr>
              <w:t>drop in</w:t>
            </w:r>
            <w:proofErr w:type="gramEnd"/>
            <w:r>
              <w:rPr>
                <w:color w:val="374151"/>
                <w:sz w:val="20"/>
                <w:szCs w:val="20"/>
              </w:rPr>
              <w:t xml:space="preserve"> real time when they schedule an employee with an expiring </w:t>
            </w:r>
            <w:proofErr w:type="gramStart"/>
            <w:r>
              <w:rPr>
                <w:color w:val="374151"/>
                <w:sz w:val="20"/>
                <w:szCs w:val="20"/>
              </w:rPr>
              <w:t>licence, and</w:t>
            </w:r>
            <w:proofErr w:type="gramEnd"/>
            <w:r>
              <w:rPr>
                <w:color w:val="374151"/>
                <w:sz w:val="20"/>
                <w:szCs w:val="20"/>
              </w:rPr>
              <w:t xml:space="preserve"> can act before the shift runs.</w:t>
            </w:r>
          </w:p>
        </w:tc>
      </w:tr>
    </w:tbl>
    <w:p w14:paraId="7AC2477E" w14:textId="77777777" w:rsidR="008F4F76" w:rsidRDefault="008F4F76">
      <w:pPr>
        <w:spacing w:after="100"/>
      </w:pPr>
    </w:p>
    <w:p w14:paraId="7AC2477F" w14:textId="77777777" w:rsidR="008F4F76" w:rsidRDefault="00000000">
      <w:pPr>
        <w:pStyle w:val="Heading3"/>
      </w:pPr>
      <w:r>
        <w:rPr>
          <w:color w:val="1E3A5F"/>
        </w:rPr>
        <w:t>Triggers &amp; detection methods</w:t>
      </w:r>
    </w:p>
    <w:p w14:paraId="7AC24780" w14:textId="77777777" w:rsidR="008F4F76" w:rsidRDefault="00000000">
      <w:pPr>
        <w:spacing w:before="40" w:after="40"/>
      </w:pPr>
      <w:proofErr w:type="gramStart"/>
      <w:r>
        <w:rPr>
          <w:b/>
          <w:bCs/>
          <w:color w:val="0F766E"/>
          <w:sz w:val="20"/>
          <w:szCs w:val="20"/>
        </w:rPr>
        <w:t xml:space="preserve">▸  </w:t>
      </w:r>
      <w:r>
        <w:rPr>
          <w:color w:val="374151"/>
          <w:sz w:val="20"/>
          <w:szCs w:val="20"/>
        </w:rPr>
        <w:t>Any</w:t>
      </w:r>
      <w:proofErr w:type="gramEnd"/>
      <w:r>
        <w:rPr>
          <w:color w:val="374151"/>
          <w:sz w:val="20"/>
          <w:szCs w:val="20"/>
        </w:rPr>
        <w:t xml:space="preserve"> roster modification (shift added, modified, confirmed, cancelled).</w:t>
      </w:r>
    </w:p>
    <w:p w14:paraId="7AC24781" w14:textId="77777777" w:rsidR="008F4F76" w:rsidRDefault="00000000">
      <w:pPr>
        <w:spacing w:before="40" w:after="40"/>
      </w:pPr>
      <w:proofErr w:type="gramStart"/>
      <w:r>
        <w:rPr>
          <w:b/>
          <w:bCs/>
          <w:color w:val="0F766E"/>
          <w:sz w:val="20"/>
          <w:szCs w:val="20"/>
        </w:rPr>
        <w:t xml:space="preserve">▸  </w:t>
      </w:r>
      <w:r>
        <w:rPr>
          <w:color w:val="374151"/>
          <w:sz w:val="20"/>
          <w:szCs w:val="20"/>
        </w:rPr>
        <w:t>Licence</w:t>
      </w:r>
      <w:proofErr w:type="gramEnd"/>
      <w:r>
        <w:rPr>
          <w:color w:val="374151"/>
          <w:sz w:val="20"/>
          <w:szCs w:val="20"/>
        </w:rPr>
        <w:t xml:space="preserve"> or certification status change for any employee.</w:t>
      </w:r>
    </w:p>
    <w:p w14:paraId="7AC24782" w14:textId="77777777" w:rsidR="008F4F76" w:rsidRDefault="00000000">
      <w:pPr>
        <w:spacing w:before="40" w:after="40"/>
      </w:pPr>
      <w:proofErr w:type="gramStart"/>
      <w:r>
        <w:rPr>
          <w:b/>
          <w:bCs/>
          <w:color w:val="0F766E"/>
          <w:sz w:val="20"/>
          <w:szCs w:val="20"/>
        </w:rPr>
        <w:t xml:space="preserve">▸  </w:t>
      </w:r>
      <w:r>
        <w:rPr>
          <w:color w:val="374151"/>
          <w:sz w:val="20"/>
          <w:szCs w:val="20"/>
        </w:rPr>
        <w:t>Leave</w:t>
      </w:r>
      <w:proofErr w:type="gramEnd"/>
      <w:r>
        <w:rPr>
          <w:color w:val="374151"/>
          <w:sz w:val="20"/>
          <w:szCs w:val="20"/>
        </w:rPr>
        <w:t xml:space="preserve"> approval or cancellation.</w:t>
      </w:r>
    </w:p>
    <w:p w14:paraId="7AC24783" w14:textId="77777777" w:rsidR="008F4F76" w:rsidRDefault="00000000">
      <w:pPr>
        <w:spacing w:before="40" w:after="40"/>
      </w:pPr>
      <w:proofErr w:type="gramStart"/>
      <w:r>
        <w:rPr>
          <w:b/>
          <w:bCs/>
          <w:color w:val="0F766E"/>
          <w:sz w:val="20"/>
          <w:szCs w:val="20"/>
        </w:rPr>
        <w:t xml:space="preserve">▸  </w:t>
      </w:r>
      <w:r>
        <w:rPr>
          <w:color w:val="374151"/>
          <w:sz w:val="20"/>
          <w:szCs w:val="20"/>
        </w:rPr>
        <w:t>Award</w:t>
      </w:r>
      <w:proofErr w:type="gramEnd"/>
      <w:r>
        <w:rPr>
          <w:color w:val="374151"/>
          <w:sz w:val="20"/>
          <w:szCs w:val="20"/>
        </w:rPr>
        <w:t xml:space="preserve"> configuration change affecting an active roster.</w:t>
      </w:r>
    </w:p>
    <w:p w14:paraId="7AC24784" w14:textId="77777777" w:rsidR="008F4F76" w:rsidRDefault="00000000">
      <w:pPr>
        <w:spacing w:before="40" w:after="40"/>
      </w:pPr>
      <w:proofErr w:type="gramStart"/>
      <w:r>
        <w:rPr>
          <w:b/>
          <w:bCs/>
          <w:color w:val="0F766E"/>
          <w:sz w:val="20"/>
          <w:szCs w:val="20"/>
        </w:rPr>
        <w:t xml:space="preserve">▸  </w:t>
      </w:r>
      <w:r>
        <w:rPr>
          <w:color w:val="374151"/>
          <w:sz w:val="20"/>
          <w:szCs w:val="20"/>
        </w:rPr>
        <w:t>Nightly</w:t>
      </w:r>
      <w:proofErr w:type="gramEnd"/>
      <w:r>
        <w:rPr>
          <w:color w:val="374151"/>
          <w:sz w:val="20"/>
          <w:szCs w:val="20"/>
        </w:rPr>
        <w:t xml:space="preserve"> batch recalculation for all active and upcoming rosters.</w:t>
      </w:r>
    </w:p>
    <w:p w14:paraId="7AC24785" w14:textId="77777777" w:rsidR="008F4F76" w:rsidRDefault="00000000">
      <w:pPr>
        <w:spacing w:before="40" w:after="40"/>
      </w:pPr>
      <w:proofErr w:type="gramStart"/>
      <w:r>
        <w:rPr>
          <w:b/>
          <w:bCs/>
          <w:color w:val="0F766E"/>
          <w:sz w:val="20"/>
          <w:szCs w:val="20"/>
        </w:rPr>
        <w:t xml:space="preserve">▸  </w:t>
      </w:r>
      <w:r>
        <w:rPr>
          <w:color w:val="374151"/>
          <w:sz w:val="20"/>
          <w:szCs w:val="20"/>
        </w:rPr>
        <w:t>Manager</w:t>
      </w:r>
      <w:proofErr w:type="gramEnd"/>
      <w:r>
        <w:rPr>
          <w:color w:val="374151"/>
          <w:sz w:val="20"/>
          <w:szCs w:val="20"/>
        </w:rPr>
        <w:t xml:space="preserve"> opens roster builder or compliance dashboard (on-demand).</w:t>
      </w:r>
    </w:p>
    <w:p w14:paraId="7AC24786" w14:textId="77777777" w:rsidR="008F4F76" w:rsidRDefault="008F4F76">
      <w:pPr>
        <w:spacing w:after="100"/>
      </w:pPr>
    </w:p>
    <w:p w14:paraId="7AC24787" w14:textId="77777777" w:rsidR="008F4F76" w:rsidRDefault="00000000">
      <w:pPr>
        <w:pStyle w:val="Heading3"/>
      </w:pPr>
      <w:r>
        <w:rPr>
          <w:color w:val="1E3A5F"/>
        </w:rPr>
        <w:t>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8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88" w14:textId="77777777" w:rsidR="008F4F76" w:rsidRDefault="00000000">
            <w:pPr>
              <w:jc w:val="center"/>
            </w:pPr>
            <w:r>
              <w:rPr>
                <w:b/>
                <w:bCs/>
                <w:color w:val="FFFFFF"/>
                <w:sz w:val="20"/>
                <w:szCs w:val="20"/>
              </w:rPr>
              <w:t>1</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89" w14:textId="77777777" w:rsidR="008F4F76" w:rsidRDefault="00000000">
            <w:r>
              <w:rPr>
                <w:color w:val="374151"/>
                <w:sz w:val="20"/>
                <w:szCs w:val="20"/>
              </w:rPr>
              <w:t>Collect all active compliance events for the scope (roster/site/employee): licence issues, break violations, rest period breaches, OT cap status, span violations, unconfirmed shifts within 48 hours.</w:t>
            </w:r>
          </w:p>
        </w:tc>
      </w:tr>
    </w:tbl>
    <w:p w14:paraId="7AC2478B"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8E"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8C" w14:textId="77777777" w:rsidR="008F4F76" w:rsidRDefault="00000000">
            <w:pPr>
              <w:jc w:val="center"/>
            </w:pPr>
            <w:r>
              <w:rPr>
                <w:b/>
                <w:bCs/>
                <w:color w:val="FFFFFF"/>
                <w:sz w:val="20"/>
                <w:szCs w:val="20"/>
              </w:rPr>
              <w:t>2</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8D" w14:textId="77777777" w:rsidR="008F4F76" w:rsidRDefault="00000000">
            <w:r>
              <w:rPr>
                <w:color w:val="374151"/>
                <w:sz w:val="20"/>
                <w:szCs w:val="20"/>
              </w:rPr>
              <w:t>Apply breach weight table: each breach type carries a base deduction (e.g. expired licence on active shift = -25 pts, rest period breach = -15 pts, missing break = -10 pts).</w:t>
            </w:r>
          </w:p>
        </w:tc>
      </w:tr>
    </w:tbl>
    <w:p w14:paraId="7AC2478F"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9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90" w14:textId="77777777" w:rsidR="008F4F76" w:rsidRDefault="00000000">
            <w:pPr>
              <w:jc w:val="center"/>
            </w:pPr>
            <w:r>
              <w:rPr>
                <w:b/>
                <w:bCs/>
                <w:color w:val="FFFFFF"/>
                <w:sz w:val="20"/>
                <w:szCs w:val="20"/>
              </w:rPr>
              <w:t>3</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91" w14:textId="77777777" w:rsidR="008F4F76" w:rsidRDefault="00000000">
            <w:r>
              <w:rPr>
                <w:color w:val="374151"/>
                <w:sz w:val="20"/>
                <w:szCs w:val="20"/>
              </w:rPr>
              <w:t>Apply modifiers: recurrence multiplier (1.5x) if same breach has appeared 3+ consecutive rosters; post criticality multiplier (1.25x) for breaches on flagged critical posts; acknowledgement discount (0.5x) if manager has signed off with reason.</w:t>
            </w:r>
          </w:p>
        </w:tc>
      </w:tr>
    </w:tbl>
    <w:p w14:paraId="7AC24793"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9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94" w14:textId="77777777" w:rsidR="008F4F76" w:rsidRDefault="00000000">
            <w:pPr>
              <w:jc w:val="center"/>
            </w:pPr>
            <w:r>
              <w:rPr>
                <w:b/>
                <w:bCs/>
                <w:color w:val="FFFFFF"/>
                <w:sz w:val="20"/>
                <w:szCs w:val="20"/>
              </w:rPr>
              <w:t>4</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95" w14:textId="77777777" w:rsidR="008F4F76" w:rsidRDefault="00000000">
            <w:r>
              <w:rPr>
                <w:color w:val="374151"/>
                <w:sz w:val="20"/>
                <w:szCs w:val="20"/>
              </w:rPr>
              <w:t>Sum all modified deductions, subtract from 100. Apply trend bonus (+5 pts) if score improved vs 4-week average.</w:t>
            </w:r>
          </w:p>
        </w:tc>
      </w:tr>
    </w:tbl>
    <w:p w14:paraId="7AC24797"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9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98" w14:textId="77777777" w:rsidR="008F4F76" w:rsidRDefault="00000000">
            <w:pPr>
              <w:jc w:val="center"/>
            </w:pPr>
            <w:r>
              <w:rPr>
                <w:b/>
                <w:bCs/>
                <w:color w:val="FFFFFF"/>
                <w:sz w:val="20"/>
                <w:szCs w:val="20"/>
              </w:rPr>
              <w:t>5</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99" w14:textId="77777777" w:rsidR="008F4F76" w:rsidRDefault="00000000">
            <w:r>
              <w:rPr>
                <w:color w:val="374151"/>
                <w:sz w:val="20"/>
                <w:szCs w:val="20"/>
              </w:rPr>
              <w:t>Classify band: Critical (0–39), At Risk (40–59), Moderate (60–79), Good (80–94), Clean (95–100).</w:t>
            </w:r>
          </w:p>
        </w:tc>
      </w:tr>
    </w:tbl>
    <w:p w14:paraId="7AC2479B"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9E"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9C" w14:textId="77777777" w:rsidR="008F4F76" w:rsidRDefault="00000000">
            <w:pPr>
              <w:jc w:val="center"/>
            </w:pPr>
            <w:r>
              <w:rPr>
                <w:b/>
                <w:bCs/>
                <w:color w:val="FFFFFF"/>
                <w:sz w:val="20"/>
                <w:szCs w:val="20"/>
              </w:rPr>
              <w:lastRenderedPageBreak/>
              <w:t>6</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9D" w14:textId="77777777" w:rsidR="008F4F76" w:rsidRDefault="00000000">
            <w:r>
              <w:rPr>
                <w:color w:val="374151"/>
                <w:sz w:val="20"/>
                <w:szCs w:val="20"/>
              </w:rPr>
              <w:t>Propagate: roster score → site score (weighted blend: 50% current week, 30% trailing 4-week avg, 20% forward risk). Employee score updated on any breach assigned to their shifts.</w:t>
            </w:r>
          </w:p>
        </w:tc>
      </w:tr>
    </w:tbl>
    <w:p w14:paraId="7AC2479F"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A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A0" w14:textId="77777777" w:rsidR="008F4F76" w:rsidRDefault="00000000">
            <w:pPr>
              <w:jc w:val="center"/>
            </w:pPr>
            <w:r>
              <w:rPr>
                <w:b/>
                <w:bCs/>
                <w:color w:val="FFFFFF"/>
                <w:sz w:val="20"/>
                <w:szCs w:val="20"/>
              </w:rPr>
              <w:t>7</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A1" w14:textId="77777777" w:rsidR="008F4F76" w:rsidRDefault="00000000">
            <w:r>
              <w:rPr>
                <w:color w:val="374151"/>
                <w:sz w:val="20"/>
                <w:szCs w:val="20"/>
              </w:rPr>
              <w:t>Surface scores in roster builder (real-time), site dashboard, and employee profile.</w:t>
            </w:r>
          </w:p>
        </w:tc>
      </w:tr>
    </w:tbl>
    <w:p w14:paraId="7AC247A3"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A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A4" w14:textId="77777777" w:rsidR="008F4F76" w:rsidRDefault="00000000">
            <w:pPr>
              <w:jc w:val="center"/>
            </w:pPr>
            <w:r>
              <w:rPr>
                <w:b/>
                <w:bCs/>
                <w:color w:val="FFFFFF"/>
                <w:sz w:val="20"/>
                <w:szCs w:val="20"/>
              </w:rPr>
              <w:t>8</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A5" w14:textId="77777777" w:rsidR="008F4F76" w:rsidRDefault="00000000">
            <w:r>
              <w:rPr>
                <w:color w:val="374151"/>
                <w:sz w:val="20"/>
                <w:szCs w:val="20"/>
              </w:rPr>
              <w:t>Apply publish gate: score below 40 or any unresolved Block breach prevents publishing.</w:t>
            </w:r>
          </w:p>
        </w:tc>
      </w:tr>
    </w:tbl>
    <w:p w14:paraId="7AC247A7" w14:textId="77777777" w:rsidR="008F4F76" w:rsidRDefault="008F4F76">
      <w:pPr>
        <w:spacing w:after="40"/>
      </w:pPr>
    </w:p>
    <w:p w14:paraId="7AC247A8" w14:textId="77777777" w:rsidR="008F4F76" w:rsidRDefault="008F4F76">
      <w:pPr>
        <w:spacing w:after="60"/>
      </w:pPr>
    </w:p>
    <w:p w14:paraId="7AC247A9" w14:textId="77777777" w:rsidR="008F4F76" w:rsidRDefault="00000000">
      <w:pPr>
        <w:pStyle w:val="Heading3"/>
      </w:pPr>
      <w:r>
        <w:rPr>
          <w:color w:val="1E3A5F"/>
        </w:rPr>
        <w:t>Use case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AB"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7AA" w14:textId="77777777" w:rsidR="008F4F76" w:rsidRDefault="00000000">
            <w:r>
              <w:rPr>
                <w:i/>
                <w:iCs/>
                <w:color w:val="374151"/>
                <w:sz w:val="20"/>
                <w:szCs w:val="20"/>
              </w:rPr>
              <w:t>A manager assigns a fifth consecutive day to an employee. The roster score drops from 91 to 74 in real time, and a warning badge appears on the shift. The manager sees the issue immediately and reassigns before saving.</w:t>
            </w:r>
          </w:p>
        </w:tc>
      </w:tr>
    </w:tbl>
    <w:p w14:paraId="7AC247AC"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AE"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7AD" w14:textId="77777777" w:rsidR="008F4F76" w:rsidRDefault="00000000">
            <w:r>
              <w:rPr>
                <w:i/>
                <w:iCs/>
                <w:color w:val="374151"/>
                <w:sz w:val="20"/>
                <w:szCs w:val="20"/>
              </w:rPr>
              <w:t>An operations manager reviews the site dashboard and sees that Parramatta Retail Precinct has dropped from 78 to 41 over the past week (−37 trend). They drill in and discover three employees with licences expiring within 7 days and no renewal action taken.</w:t>
            </w:r>
          </w:p>
        </w:tc>
      </w:tr>
    </w:tbl>
    <w:p w14:paraId="7AC247AF"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B1"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7B0" w14:textId="77777777" w:rsidR="008F4F76" w:rsidRDefault="00000000">
            <w:r>
              <w:rPr>
                <w:i/>
                <w:iCs/>
                <w:color w:val="374151"/>
                <w:sz w:val="20"/>
                <w:szCs w:val="20"/>
              </w:rPr>
              <w:t>During a Fair Work audit, the compliance team exports a 12-week site compliance history report showing average scores, breach frequency by type, and resolution rates — demonstrating proactive compliance management.</w:t>
            </w:r>
          </w:p>
        </w:tc>
      </w:tr>
    </w:tbl>
    <w:p w14:paraId="7AC247B2" w14:textId="77777777" w:rsidR="008F4F76" w:rsidRDefault="008F4F76">
      <w:pPr>
        <w:spacing w:after="40"/>
      </w:pPr>
    </w:p>
    <w:p w14:paraId="7AC247B3" w14:textId="77777777" w:rsidR="008F4F76" w:rsidRDefault="008F4F76">
      <w:pPr>
        <w:spacing w:after="60"/>
      </w:pPr>
    </w:p>
    <w:p w14:paraId="7AC247B4" w14:textId="77777777" w:rsidR="008F4F76" w:rsidRDefault="00000000">
      <w:pPr>
        <w:pStyle w:val="Heading3"/>
      </w:pPr>
      <w:r>
        <w:rPr>
          <w:color w:val="1E3A5F"/>
        </w:rPr>
        <w:t>Key data inputs</w:t>
      </w:r>
    </w:p>
    <w:p w14:paraId="7AC247B5" w14:textId="77777777" w:rsidR="008F4F76" w:rsidRDefault="00000000">
      <w:pPr>
        <w:spacing w:before="30" w:after="30"/>
      </w:pPr>
      <w:r>
        <w:rPr>
          <w:b/>
          <w:bCs/>
          <w:color w:val="1E3A5F"/>
          <w:sz w:val="20"/>
          <w:szCs w:val="20"/>
        </w:rPr>
        <w:t xml:space="preserve">•  </w:t>
      </w:r>
      <w:r>
        <w:rPr>
          <w:color w:val="374151"/>
          <w:sz w:val="20"/>
          <w:szCs w:val="20"/>
        </w:rPr>
        <w:t>Roster and shift records</w:t>
      </w:r>
    </w:p>
    <w:p w14:paraId="7AC247B6" w14:textId="77777777" w:rsidR="008F4F76" w:rsidRDefault="00000000">
      <w:pPr>
        <w:spacing w:before="30" w:after="30"/>
      </w:pPr>
      <w:r>
        <w:rPr>
          <w:b/>
          <w:bCs/>
          <w:color w:val="1E3A5F"/>
          <w:sz w:val="20"/>
          <w:szCs w:val="20"/>
        </w:rPr>
        <w:t xml:space="preserve">•  </w:t>
      </w:r>
      <w:r>
        <w:rPr>
          <w:color w:val="374151"/>
          <w:sz w:val="20"/>
          <w:szCs w:val="20"/>
        </w:rPr>
        <w:t>Licence/certification expiry dates</w:t>
      </w:r>
    </w:p>
    <w:p w14:paraId="7AC247B7" w14:textId="77777777" w:rsidR="008F4F76" w:rsidRDefault="00000000">
      <w:pPr>
        <w:spacing w:before="30" w:after="30"/>
      </w:pPr>
      <w:r>
        <w:rPr>
          <w:b/>
          <w:bCs/>
          <w:color w:val="1E3A5F"/>
          <w:sz w:val="20"/>
          <w:szCs w:val="20"/>
        </w:rPr>
        <w:t xml:space="preserve">•  </w:t>
      </w:r>
      <w:r>
        <w:rPr>
          <w:color w:val="374151"/>
          <w:sz w:val="20"/>
          <w:szCs w:val="20"/>
        </w:rPr>
        <w:t>Leave approvals</w:t>
      </w:r>
    </w:p>
    <w:p w14:paraId="7AC247B8" w14:textId="77777777" w:rsidR="008F4F76" w:rsidRDefault="00000000">
      <w:pPr>
        <w:spacing w:before="30" w:after="30"/>
      </w:pPr>
      <w:r>
        <w:rPr>
          <w:b/>
          <w:bCs/>
          <w:color w:val="1E3A5F"/>
          <w:sz w:val="20"/>
          <w:szCs w:val="20"/>
        </w:rPr>
        <w:t xml:space="preserve">•  </w:t>
      </w:r>
      <w:r>
        <w:rPr>
          <w:color w:val="374151"/>
          <w:sz w:val="20"/>
          <w:szCs w:val="20"/>
        </w:rPr>
        <w:t>Award rules (break, rest period, OT, span)</w:t>
      </w:r>
    </w:p>
    <w:p w14:paraId="7AC247B9" w14:textId="77777777" w:rsidR="008F4F76" w:rsidRDefault="00000000">
      <w:pPr>
        <w:spacing w:before="30" w:after="30"/>
      </w:pPr>
      <w:r>
        <w:rPr>
          <w:b/>
          <w:bCs/>
          <w:color w:val="1E3A5F"/>
          <w:sz w:val="20"/>
          <w:szCs w:val="20"/>
        </w:rPr>
        <w:t xml:space="preserve">•  </w:t>
      </w:r>
      <w:r>
        <w:rPr>
          <w:color w:val="374151"/>
          <w:sz w:val="20"/>
          <w:szCs w:val="20"/>
        </w:rPr>
        <w:t>Post criticality flags</w:t>
      </w:r>
    </w:p>
    <w:p w14:paraId="7AC247BA" w14:textId="77777777" w:rsidR="008F4F76" w:rsidRDefault="00000000">
      <w:pPr>
        <w:spacing w:before="30" w:after="30"/>
      </w:pPr>
      <w:r>
        <w:rPr>
          <w:b/>
          <w:bCs/>
          <w:color w:val="1E3A5F"/>
          <w:sz w:val="20"/>
          <w:szCs w:val="20"/>
        </w:rPr>
        <w:t xml:space="preserve">•  </w:t>
      </w:r>
      <w:proofErr w:type="gramStart"/>
      <w:r>
        <w:rPr>
          <w:color w:val="374151"/>
          <w:sz w:val="20"/>
          <w:szCs w:val="20"/>
        </w:rPr>
        <w:t>Manager</w:t>
      </w:r>
      <w:proofErr w:type="gramEnd"/>
      <w:r>
        <w:rPr>
          <w:color w:val="374151"/>
          <w:sz w:val="20"/>
          <w:szCs w:val="20"/>
        </w:rPr>
        <w:t xml:space="preserve"> override records with reasons</w:t>
      </w:r>
    </w:p>
    <w:p w14:paraId="7AC247BB" w14:textId="77777777" w:rsidR="008F4F76" w:rsidRDefault="00000000">
      <w:pPr>
        <w:spacing w:before="30" w:after="30"/>
      </w:pPr>
      <w:r>
        <w:rPr>
          <w:b/>
          <w:bCs/>
          <w:color w:val="1E3A5F"/>
          <w:sz w:val="20"/>
          <w:szCs w:val="20"/>
        </w:rPr>
        <w:t xml:space="preserve">•  </w:t>
      </w:r>
      <w:r>
        <w:rPr>
          <w:color w:val="374151"/>
          <w:sz w:val="20"/>
          <w:szCs w:val="20"/>
        </w:rPr>
        <w:t>Trailing 4-week score history</w:t>
      </w:r>
    </w:p>
    <w:p w14:paraId="7AC247BC" w14:textId="77777777" w:rsidR="008F4F76" w:rsidRDefault="008F4F76">
      <w:pPr>
        <w:spacing w:after="60"/>
      </w:pPr>
    </w:p>
    <w:p w14:paraId="7AC247BD" w14:textId="77777777" w:rsidR="008F4F76" w:rsidRDefault="00000000">
      <w:pPr>
        <w:pStyle w:val="Heading3"/>
      </w:pPr>
      <w:r>
        <w:rPr>
          <w:color w:val="1E3A5F"/>
        </w:rPr>
        <w:t>Outputs / API contract</w:t>
      </w:r>
    </w:p>
    <w:p w14:paraId="7AC247BE" w14:textId="77777777" w:rsidR="008F4F76" w:rsidRDefault="00000000">
      <w:pPr>
        <w:spacing w:before="30" w:after="30"/>
      </w:pPr>
      <w:r>
        <w:rPr>
          <w:b/>
          <w:bCs/>
          <w:color w:val="6D28D9"/>
          <w:sz w:val="20"/>
          <w:szCs w:val="20"/>
        </w:rPr>
        <w:t xml:space="preserve">•  </w:t>
      </w:r>
      <w:r>
        <w:rPr>
          <w:color w:val="374151"/>
          <w:sz w:val="20"/>
          <w:szCs w:val="20"/>
        </w:rPr>
        <w:t>Roster compliance risk score (0–100) with band classification</w:t>
      </w:r>
    </w:p>
    <w:p w14:paraId="7AC247BF" w14:textId="77777777" w:rsidR="008F4F76" w:rsidRDefault="00000000">
      <w:pPr>
        <w:spacing w:before="30" w:after="30"/>
      </w:pPr>
      <w:r>
        <w:rPr>
          <w:b/>
          <w:bCs/>
          <w:color w:val="6D28D9"/>
          <w:sz w:val="20"/>
          <w:szCs w:val="20"/>
        </w:rPr>
        <w:t xml:space="preserve">•  </w:t>
      </w:r>
      <w:r>
        <w:rPr>
          <w:color w:val="374151"/>
          <w:sz w:val="20"/>
          <w:szCs w:val="20"/>
        </w:rPr>
        <w:t>Site compliance risk score with trend delta</w:t>
      </w:r>
    </w:p>
    <w:p w14:paraId="7AC247C0" w14:textId="77777777" w:rsidR="008F4F76" w:rsidRDefault="00000000">
      <w:pPr>
        <w:spacing w:before="30" w:after="30"/>
      </w:pPr>
      <w:r>
        <w:rPr>
          <w:b/>
          <w:bCs/>
          <w:color w:val="6D28D9"/>
          <w:sz w:val="20"/>
          <w:szCs w:val="20"/>
        </w:rPr>
        <w:t xml:space="preserve">•  </w:t>
      </w:r>
      <w:r>
        <w:rPr>
          <w:color w:val="374151"/>
          <w:sz w:val="20"/>
          <w:szCs w:val="20"/>
        </w:rPr>
        <w:t>Employee compliance risk score with component breakdown</w:t>
      </w:r>
    </w:p>
    <w:p w14:paraId="7AC247C1" w14:textId="77777777" w:rsidR="008F4F76" w:rsidRDefault="00000000">
      <w:pPr>
        <w:spacing w:before="30" w:after="30"/>
      </w:pPr>
      <w:r>
        <w:rPr>
          <w:b/>
          <w:bCs/>
          <w:color w:val="6D28D9"/>
          <w:sz w:val="20"/>
          <w:szCs w:val="20"/>
        </w:rPr>
        <w:t xml:space="preserve">•  </w:t>
      </w:r>
      <w:r>
        <w:rPr>
          <w:color w:val="374151"/>
          <w:sz w:val="20"/>
          <w:szCs w:val="20"/>
        </w:rPr>
        <w:t>Breach detail list per scope with severity, deduction, and resolution status</w:t>
      </w:r>
    </w:p>
    <w:p w14:paraId="7AC247C2" w14:textId="77777777" w:rsidR="008F4F76" w:rsidRDefault="00000000">
      <w:pPr>
        <w:spacing w:before="30" w:after="30"/>
      </w:pPr>
      <w:r>
        <w:rPr>
          <w:b/>
          <w:bCs/>
          <w:color w:val="6D28D9"/>
          <w:sz w:val="20"/>
          <w:szCs w:val="20"/>
        </w:rPr>
        <w:t xml:space="preserve">•  </w:t>
      </w:r>
      <w:r>
        <w:rPr>
          <w:color w:val="374151"/>
          <w:sz w:val="20"/>
          <w:szCs w:val="20"/>
        </w:rPr>
        <w:t>Publish gate status</w:t>
      </w:r>
    </w:p>
    <w:p w14:paraId="7AC247C3" w14:textId="77777777" w:rsidR="008F4F76" w:rsidRDefault="00000000">
      <w:pPr>
        <w:spacing w:before="30" w:after="30"/>
      </w:pPr>
      <w:r>
        <w:rPr>
          <w:b/>
          <w:bCs/>
          <w:color w:val="6D28D9"/>
          <w:sz w:val="20"/>
          <w:szCs w:val="20"/>
        </w:rPr>
        <w:t xml:space="preserve">•  </w:t>
      </w:r>
      <w:r>
        <w:rPr>
          <w:color w:val="374151"/>
          <w:sz w:val="20"/>
          <w:szCs w:val="20"/>
        </w:rPr>
        <w:t>Compliance history export</w:t>
      </w:r>
    </w:p>
    <w:p w14:paraId="7AC247C4" w14:textId="77777777" w:rsidR="008F4F76" w:rsidRDefault="008F4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7C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C5" w14:textId="77777777" w:rsidR="008F4F76" w:rsidRDefault="00000000">
            <w:r>
              <w:rPr>
                <w:b/>
                <w:bCs/>
                <w:color w:val="1E3A5F"/>
                <w:sz w:val="20"/>
                <w:szCs w:val="20"/>
              </w:rPr>
              <w:t>Suggested approach</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C6" w14:textId="77777777" w:rsidR="008F4F76" w:rsidRDefault="00000000">
            <w:r>
              <w:rPr>
                <w:color w:val="374151"/>
                <w:sz w:val="20"/>
                <w:szCs w:val="20"/>
              </w:rPr>
              <w:t>Deterministic weighted scoring — no ML required. Recalculation should be event-driven (not polling) using a message queue triggered by roster/licence change events.</w:t>
            </w:r>
          </w:p>
        </w:tc>
      </w:tr>
      <w:tr w:rsidR="008F4F76" w14:paraId="7AC247CA"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C8" w14:textId="77777777" w:rsidR="008F4F76" w:rsidRDefault="00000000">
            <w:r>
              <w:rPr>
                <w:b/>
                <w:bCs/>
                <w:color w:val="1E3A5F"/>
                <w:sz w:val="20"/>
                <w:szCs w:val="20"/>
              </w:rPr>
              <w:lastRenderedPageBreak/>
              <w:t>Performance target</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C9" w14:textId="77777777" w:rsidR="008F4F76" w:rsidRDefault="00000000">
            <w:r>
              <w:rPr>
                <w:color w:val="374151"/>
                <w:sz w:val="20"/>
                <w:szCs w:val="20"/>
              </w:rPr>
              <w:t>Score recalculation &lt; 500ms for a single site roster of up to 50 employees.</w:t>
            </w:r>
          </w:p>
        </w:tc>
      </w:tr>
      <w:tr w:rsidR="008F4F76" w14:paraId="7AC247CD"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CB" w14:textId="77777777" w:rsidR="008F4F76" w:rsidRDefault="00000000">
            <w:r>
              <w:rPr>
                <w:b/>
                <w:bCs/>
                <w:color w:val="1E3A5F"/>
                <w:sz w:val="20"/>
                <w:szCs w:val="20"/>
              </w:rPr>
              <w:t>Configuration</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7CC" w14:textId="77777777" w:rsidR="008F4F76" w:rsidRDefault="00000000">
            <w:r>
              <w:rPr>
                <w:color w:val="374151"/>
                <w:sz w:val="20"/>
                <w:szCs w:val="20"/>
              </w:rPr>
              <w:t>Breach weights and thresholds should be tenant-configurable within guardrails. Block-level breach weights (expired licence, award minimum violation) must be system-enforced.</w:t>
            </w:r>
          </w:p>
        </w:tc>
      </w:tr>
      <w:tr w:rsidR="008F4F76" w14:paraId="7AC247D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CE" w14:textId="77777777" w:rsidR="008F4F76" w:rsidRDefault="00000000">
            <w:r>
              <w:rPr>
                <w:b/>
                <w:bCs/>
                <w:color w:val="1E3A5F"/>
                <w:sz w:val="20"/>
                <w:szCs w:val="20"/>
              </w:rPr>
              <w:t>Dependencies</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7CF" w14:textId="77777777" w:rsidR="008F4F76" w:rsidRDefault="00000000">
            <w:r>
              <w:rPr>
                <w:color w:val="374151"/>
                <w:sz w:val="20"/>
                <w:szCs w:val="20"/>
              </w:rPr>
              <w:t>Roster module, licence registry, award config engine, leave management</w:t>
            </w:r>
          </w:p>
        </w:tc>
      </w:tr>
    </w:tbl>
    <w:p w14:paraId="7AC247D1" w14:textId="77777777" w:rsidR="008F4F76" w:rsidRDefault="008F4F76">
      <w:pPr>
        <w:spacing w:after="40"/>
      </w:pPr>
    </w:p>
    <w:p w14:paraId="7AC247D2" w14:textId="77777777" w:rsidR="008F4F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6D28D9"/>
            <w:tcMar>
              <w:top w:w="100" w:type="dxa"/>
              <w:left w:w="180" w:type="dxa"/>
              <w:bottom w:w="100" w:type="dxa"/>
              <w:right w:w="180" w:type="dxa"/>
            </w:tcMar>
          </w:tcPr>
          <w:p w14:paraId="7AC247D3" w14:textId="77777777" w:rsidR="008F4F76" w:rsidRDefault="00000000">
            <w:r>
              <w:rPr>
                <w:b/>
                <w:bCs/>
                <w:color w:val="FFFFFF"/>
              </w:rPr>
              <w:lastRenderedPageBreak/>
              <w:t>Domain 3: Leave &amp; Absence Intelligence</w:t>
            </w:r>
          </w:p>
        </w:tc>
      </w:tr>
    </w:tbl>
    <w:p w14:paraId="7AC247D5" w14:textId="77777777" w:rsidR="008F4F76" w:rsidRDefault="008F4F76">
      <w:pPr>
        <w:spacing w:after="60"/>
      </w:pPr>
    </w:p>
    <w:p w14:paraId="7AC247D6" w14:textId="77777777" w:rsidR="008F4F76" w:rsidRDefault="00000000">
      <w:r>
        <w:br w:type="page"/>
      </w:r>
    </w:p>
    <w:p w14:paraId="7AC247D7"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580"/>
        <w:gridCol w:w="1580"/>
      </w:tblGrid>
      <w:tr w:rsidR="008F4F76" w14:paraId="7AC247DB"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00" w:type="dxa"/>
            </w:tcMar>
          </w:tcPr>
          <w:p w14:paraId="7AC247D8" w14:textId="77777777" w:rsidR="008F4F76" w:rsidRDefault="00000000">
            <w:r>
              <w:rPr>
                <w:b/>
                <w:bCs/>
                <w:color w:val="FFFFFF"/>
                <w:sz w:val="24"/>
                <w:szCs w:val="24"/>
              </w:rPr>
              <w:t>Leave Impact &amp; Cost Advisor</w:t>
            </w:r>
          </w:p>
        </w:tc>
        <w:tc>
          <w:tcPr>
            <w:tcW w:w="1580" w:type="dxa"/>
            <w:tcBorders>
              <w:top w:val="none" w:sz="0" w:space="0" w:color="FFFFFF"/>
              <w:left w:val="none" w:sz="0" w:space="0" w:color="FFFFFF"/>
              <w:bottom w:val="none" w:sz="0" w:space="0" w:color="FFFFFF"/>
              <w:right w:val="none" w:sz="0" w:space="0" w:color="FFFFFF"/>
            </w:tcBorders>
            <w:shd w:val="clear" w:color="auto" w:fill="CCFBF1"/>
            <w:tcMar>
              <w:top w:w="60" w:type="dxa"/>
              <w:left w:w="120" w:type="dxa"/>
              <w:bottom w:w="60" w:type="dxa"/>
              <w:right w:w="120" w:type="dxa"/>
            </w:tcMar>
            <w:vAlign w:val="center"/>
          </w:tcPr>
          <w:p w14:paraId="7AC247D9" w14:textId="77777777" w:rsidR="008F4F76" w:rsidRDefault="00000000">
            <w:pPr>
              <w:jc w:val="center"/>
            </w:pPr>
            <w:r>
              <w:rPr>
                <w:b/>
                <w:bCs/>
                <w:color w:val="0F766E"/>
                <w:sz w:val="18"/>
                <w:szCs w:val="18"/>
              </w:rPr>
              <w:t>Core idea</w:t>
            </w:r>
          </w:p>
        </w:tc>
        <w:tc>
          <w:tcPr>
            <w:tcW w:w="1580" w:type="dxa"/>
            <w:tcBorders>
              <w:top w:val="none" w:sz="0" w:space="0" w:color="FFFFFF"/>
              <w:left w:val="none" w:sz="0" w:space="0" w:color="FFFFFF"/>
              <w:bottom w:val="none" w:sz="0" w:space="0" w:color="FFFFFF"/>
              <w:right w:val="none" w:sz="0" w:space="0" w:color="FFFFFF"/>
            </w:tcBorders>
            <w:shd w:val="clear" w:color="auto" w:fill="DCFCE7"/>
            <w:tcMar>
              <w:top w:w="60" w:type="dxa"/>
              <w:left w:w="120" w:type="dxa"/>
              <w:bottom w:w="60" w:type="dxa"/>
              <w:right w:w="120" w:type="dxa"/>
            </w:tcMar>
            <w:vAlign w:val="center"/>
          </w:tcPr>
          <w:p w14:paraId="7AC247DA" w14:textId="77777777" w:rsidR="008F4F76" w:rsidRDefault="00000000">
            <w:pPr>
              <w:jc w:val="center"/>
            </w:pPr>
            <w:r>
              <w:rPr>
                <w:b/>
                <w:bCs/>
                <w:color w:val="166534"/>
                <w:sz w:val="18"/>
                <w:szCs w:val="18"/>
              </w:rPr>
              <w:t>Wave 1</w:t>
            </w:r>
          </w:p>
        </w:tc>
      </w:tr>
    </w:tbl>
    <w:p w14:paraId="7AC247DC"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DE"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DBEAFE"/>
            <w:tcMar>
              <w:top w:w="100" w:type="dxa"/>
              <w:left w:w="180" w:type="dxa"/>
              <w:bottom w:w="100" w:type="dxa"/>
              <w:right w:w="180" w:type="dxa"/>
            </w:tcMar>
          </w:tcPr>
          <w:p w14:paraId="7AC247DD" w14:textId="77777777" w:rsidR="008F4F76" w:rsidRDefault="00000000">
            <w:r>
              <w:rPr>
                <w:b/>
                <w:bCs/>
                <w:color w:val="2563EB"/>
                <w:sz w:val="20"/>
                <w:szCs w:val="20"/>
              </w:rPr>
              <w:t xml:space="preserve">What it is: </w:t>
            </w:r>
            <w:r>
              <w:rPr>
                <w:color w:val="374151"/>
                <w:sz w:val="20"/>
                <w:szCs w:val="20"/>
              </w:rPr>
              <w:t>An advisory engine that runs when a manager is reviewing a leave request. Before the manager approves or declines, the engine models the coverage and cost implications of approving the leave on the requested dates, then suggests alternative date windows (plus or minus a configurable number of days) where the same leave could be granted at lower cost or impact to both the employee and the business.</w:t>
            </w:r>
          </w:p>
        </w:tc>
      </w:tr>
    </w:tbl>
    <w:p w14:paraId="7AC247DF"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7E1" w14:textId="77777777">
        <w:tblPrEx>
          <w:tblCellMar>
            <w:top w:w="0" w:type="dxa"/>
            <w:bottom w:w="0" w:type="dxa"/>
          </w:tblCellMar>
        </w:tblPrEx>
        <w:tc>
          <w:tcPr>
            <w:tcW w:w="9360" w:type="dxa"/>
            <w:tcBorders>
              <w:top w:val="single" w:sz="1" w:space="0" w:color="0F766E"/>
              <w:left w:val="single" w:sz="12" w:space="0" w:color="0F766E"/>
              <w:bottom w:val="single" w:sz="1" w:space="0" w:color="0F766E"/>
              <w:right w:val="single" w:sz="1" w:space="0" w:color="0F766E"/>
            </w:tcBorders>
            <w:shd w:val="clear" w:color="auto" w:fill="CCFBF1"/>
            <w:tcMar>
              <w:top w:w="100" w:type="dxa"/>
              <w:left w:w="180" w:type="dxa"/>
              <w:bottom w:w="100" w:type="dxa"/>
              <w:right w:w="180" w:type="dxa"/>
            </w:tcMar>
          </w:tcPr>
          <w:p w14:paraId="7AC247E0" w14:textId="77777777" w:rsidR="008F4F76" w:rsidRDefault="00000000">
            <w:r>
              <w:rPr>
                <w:b/>
                <w:bCs/>
                <w:color w:val="0F766E"/>
                <w:sz w:val="20"/>
                <w:szCs w:val="20"/>
              </w:rPr>
              <w:t xml:space="preserve">Why it is needed: </w:t>
            </w:r>
            <w:r>
              <w:rPr>
                <w:color w:val="374151"/>
                <w:sz w:val="20"/>
                <w:szCs w:val="20"/>
              </w:rPr>
              <w:t>Leave approval decisions are currently made without visibility of their downstream cost impact. A leave request falling on a public holiday weekend may require penalty-rate replacements that cost 40% more than the same leave on a regular week. Managers who can see this impact before approving — and offer employees a low-cost alternative — make better decisions for the business and build goodwill with employees by offering genuine flexibility.</w:t>
            </w:r>
          </w:p>
        </w:tc>
      </w:tr>
    </w:tbl>
    <w:p w14:paraId="7AC247E2" w14:textId="77777777" w:rsidR="008F4F76" w:rsidRDefault="008F4F76">
      <w:pPr>
        <w:spacing w:after="100"/>
      </w:pPr>
    </w:p>
    <w:p w14:paraId="7AC247E3" w14:textId="77777777" w:rsidR="008F4F76" w:rsidRDefault="00000000">
      <w:pPr>
        <w:pStyle w:val="Heading3"/>
      </w:pPr>
      <w:r>
        <w:rPr>
          <w:color w:val="1E3A5F"/>
        </w:rPr>
        <w:t>Triggers &amp; detection methods</w:t>
      </w:r>
    </w:p>
    <w:p w14:paraId="7AC247E4" w14:textId="77777777" w:rsidR="008F4F76" w:rsidRDefault="00000000">
      <w:pPr>
        <w:spacing w:before="40" w:after="40"/>
      </w:pPr>
      <w:proofErr w:type="gramStart"/>
      <w:r>
        <w:rPr>
          <w:b/>
          <w:bCs/>
          <w:color w:val="0F766E"/>
          <w:sz w:val="20"/>
          <w:szCs w:val="20"/>
        </w:rPr>
        <w:t xml:space="preserve">▸  </w:t>
      </w:r>
      <w:r>
        <w:rPr>
          <w:color w:val="374151"/>
          <w:sz w:val="20"/>
          <w:szCs w:val="20"/>
        </w:rPr>
        <w:t>Manager</w:t>
      </w:r>
      <w:proofErr w:type="gramEnd"/>
      <w:r>
        <w:rPr>
          <w:color w:val="374151"/>
          <w:sz w:val="20"/>
          <w:szCs w:val="20"/>
        </w:rPr>
        <w:t xml:space="preserve"> opens a pending leave request for review.</w:t>
      </w:r>
    </w:p>
    <w:p w14:paraId="7AC247E5" w14:textId="77777777" w:rsidR="008F4F76" w:rsidRDefault="00000000">
      <w:pPr>
        <w:spacing w:before="40" w:after="40"/>
      </w:pPr>
      <w:proofErr w:type="gramStart"/>
      <w:r>
        <w:rPr>
          <w:b/>
          <w:bCs/>
          <w:color w:val="0F766E"/>
          <w:sz w:val="20"/>
          <w:szCs w:val="20"/>
        </w:rPr>
        <w:t xml:space="preserve">▸  </w:t>
      </w:r>
      <w:r>
        <w:rPr>
          <w:color w:val="374151"/>
          <w:sz w:val="20"/>
          <w:szCs w:val="20"/>
        </w:rPr>
        <w:t>Employee</w:t>
      </w:r>
      <w:proofErr w:type="gramEnd"/>
      <w:r>
        <w:rPr>
          <w:color w:val="374151"/>
          <w:sz w:val="20"/>
          <w:szCs w:val="20"/>
        </w:rPr>
        <w:t xml:space="preserve"> submits a leave request (auto-run impact model on submission so manager sees it immediately on opening).</w:t>
      </w:r>
    </w:p>
    <w:p w14:paraId="7AC247E6" w14:textId="77777777" w:rsidR="008F4F76" w:rsidRDefault="00000000">
      <w:pPr>
        <w:spacing w:before="40" w:after="40"/>
      </w:pPr>
      <w:proofErr w:type="gramStart"/>
      <w:r>
        <w:rPr>
          <w:b/>
          <w:bCs/>
          <w:color w:val="0F766E"/>
          <w:sz w:val="20"/>
          <w:szCs w:val="20"/>
        </w:rPr>
        <w:t xml:space="preserve">▸  </w:t>
      </w:r>
      <w:r>
        <w:rPr>
          <w:color w:val="374151"/>
          <w:sz w:val="20"/>
          <w:szCs w:val="20"/>
        </w:rPr>
        <w:t>Manager</w:t>
      </w:r>
      <w:proofErr w:type="gramEnd"/>
      <w:r>
        <w:rPr>
          <w:color w:val="374151"/>
          <w:sz w:val="20"/>
          <w:szCs w:val="20"/>
        </w:rPr>
        <w:t xml:space="preserve"> adjusts the proposed leave date range in the advisory UI.</w:t>
      </w:r>
    </w:p>
    <w:p w14:paraId="7AC247E7" w14:textId="77777777" w:rsidR="008F4F76" w:rsidRDefault="008F4F76">
      <w:pPr>
        <w:spacing w:after="100"/>
      </w:pPr>
    </w:p>
    <w:p w14:paraId="7AC247E8" w14:textId="77777777" w:rsidR="008F4F76" w:rsidRDefault="00000000">
      <w:pPr>
        <w:pStyle w:val="Heading3"/>
      </w:pPr>
      <w:r>
        <w:rPr>
          <w:color w:val="1E3A5F"/>
        </w:rPr>
        <w:t>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E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E9" w14:textId="77777777" w:rsidR="008F4F76" w:rsidRDefault="00000000">
            <w:pPr>
              <w:jc w:val="center"/>
            </w:pPr>
            <w:r>
              <w:rPr>
                <w:b/>
                <w:bCs/>
                <w:color w:val="FFFFFF"/>
                <w:sz w:val="20"/>
                <w:szCs w:val="20"/>
              </w:rPr>
              <w:t>1</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EA" w14:textId="77777777" w:rsidR="008F4F76" w:rsidRDefault="00000000">
            <w:r>
              <w:rPr>
                <w:color w:val="374151"/>
                <w:sz w:val="20"/>
                <w:szCs w:val="20"/>
              </w:rPr>
              <w:t>Receive leave request: employee, leave type, requested start/end dates.</w:t>
            </w:r>
          </w:p>
        </w:tc>
      </w:tr>
    </w:tbl>
    <w:p w14:paraId="7AC247EC"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EF"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ED" w14:textId="77777777" w:rsidR="008F4F76" w:rsidRDefault="00000000">
            <w:pPr>
              <w:jc w:val="center"/>
            </w:pPr>
            <w:r>
              <w:rPr>
                <w:b/>
                <w:bCs/>
                <w:color w:val="FFFFFF"/>
                <w:sz w:val="20"/>
                <w:szCs w:val="20"/>
              </w:rPr>
              <w:t>2</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EE" w14:textId="77777777" w:rsidR="008F4F76" w:rsidRDefault="00000000">
            <w:r>
              <w:rPr>
                <w:color w:val="374151"/>
                <w:sz w:val="20"/>
                <w:szCs w:val="20"/>
              </w:rPr>
              <w:t>Identify shifts the employee is scheduled for within the requested period.</w:t>
            </w:r>
          </w:p>
        </w:tc>
      </w:tr>
    </w:tbl>
    <w:p w14:paraId="7AC247F0"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F3"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F1" w14:textId="77777777" w:rsidR="008F4F76" w:rsidRDefault="00000000">
            <w:pPr>
              <w:jc w:val="center"/>
            </w:pPr>
            <w:r>
              <w:rPr>
                <w:b/>
                <w:bCs/>
                <w:color w:val="FFFFFF"/>
                <w:sz w:val="20"/>
                <w:szCs w:val="20"/>
              </w:rPr>
              <w:t>3</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F2" w14:textId="77777777" w:rsidR="008F4F76" w:rsidRDefault="00000000">
            <w:r>
              <w:rPr>
                <w:color w:val="374151"/>
                <w:sz w:val="20"/>
                <w:szCs w:val="20"/>
              </w:rPr>
              <w:t xml:space="preserve">For each shift, identify the pool of eligible replacement employees and calculate the projected cost to </w:t>
            </w:r>
            <w:proofErr w:type="gramStart"/>
            <w:r>
              <w:rPr>
                <w:color w:val="374151"/>
                <w:sz w:val="20"/>
                <w:szCs w:val="20"/>
              </w:rPr>
              <w:t>cover:</w:t>
            </w:r>
            <w:proofErr w:type="gramEnd"/>
            <w:r>
              <w:rPr>
                <w:color w:val="374151"/>
                <w:sz w:val="20"/>
                <w:szCs w:val="20"/>
              </w:rPr>
              <w:t xml:space="preserve"> cheapest available replacement rate + applicable penalty rates for those shift times.</w:t>
            </w:r>
          </w:p>
        </w:tc>
      </w:tr>
    </w:tbl>
    <w:p w14:paraId="7AC247F4"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F7"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F5" w14:textId="77777777" w:rsidR="008F4F76" w:rsidRDefault="00000000">
            <w:pPr>
              <w:jc w:val="center"/>
            </w:pPr>
            <w:r>
              <w:rPr>
                <w:b/>
                <w:bCs/>
                <w:color w:val="FFFFFF"/>
                <w:sz w:val="20"/>
                <w:szCs w:val="20"/>
              </w:rPr>
              <w:t>4</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F6" w14:textId="77777777" w:rsidR="008F4F76" w:rsidRDefault="00000000">
            <w:r>
              <w:rPr>
                <w:color w:val="374151"/>
                <w:sz w:val="20"/>
                <w:szCs w:val="20"/>
              </w:rPr>
              <w:t>Calculate total cost delta: (replacement cost) − (what the employee would have cost). This is the net financial impact of approving the leave.</w:t>
            </w:r>
          </w:p>
        </w:tc>
      </w:tr>
    </w:tbl>
    <w:p w14:paraId="7AC247F8"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F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F9" w14:textId="77777777" w:rsidR="008F4F76" w:rsidRDefault="00000000">
            <w:pPr>
              <w:jc w:val="center"/>
            </w:pPr>
            <w:r>
              <w:rPr>
                <w:b/>
                <w:bCs/>
                <w:color w:val="FFFFFF"/>
                <w:sz w:val="20"/>
                <w:szCs w:val="20"/>
              </w:rPr>
              <w:t>5</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FA" w14:textId="77777777" w:rsidR="008F4F76" w:rsidRDefault="00000000">
            <w:r>
              <w:rPr>
                <w:color w:val="374151"/>
                <w:sz w:val="20"/>
                <w:szCs w:val="20"/>
              </w:rPr>
              <w:t>Assess coverage risk: for shifts where no qualified replacement exists, flag as Coverage Gap.</w:t>
            </w:r>
          </w:p>
        </w:tc>
      </w:tr>
    </w:tbl>
    <w:p w14:paraId="7AC247FC"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7FF"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7FD" w14:textId="77777777" w:rsidR="008F4F76" w:rsidRDefault="00000000">
            <w:pPr>
              <w:jc w:val="center"/>
            </w:pPr>
            <w:r>
              <w:rPr>
                <w:b/>
                <w:bCs/>
                <w:color w:val="FFFFFF"/>
                <w:sz w:val="20"/>
                <w:szCs w:val="20"/>
              </w:rPr>
              <w:t>6</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7FE" w14:textId="77777777" w:rsidR="008F4F76" w:rsidRDefault="00000000">
            <w:r>
              <w:rPr>
                <w:color w:val="374151"/>
                <w:sz w:val="20"/>
                <w:szCs w:val="20"/>
              </w:rPr>
              <w:t>Run the same cost model across a window of ±x days (default ±7, configurable). Identify the lowest-cost approval window within that range.</w:t>
            </w:r>
          </w:p>
        </w:tc>
      </w:tr>
    </w:tbl>
    <w:p w14:paraId="7AC24800"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03"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01" w14:textId="77777777" w:rsidR="008F4F76" w:rsidRDefault="00000000">
            <w:pPr>
              <w:jc w:val="center"/>
            </w:pPr>
            <w:r>
              <w:rPr>
                <w:b/>
                <w:bCs/>
                <w:color w:val="FFFFFF"/>
                <w:sz w:val="20"/>
                <w:szCs w:val="20"/>
              </w:rPr>
              <w:t>7</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02" w14:textId="77777777" w:rsidR="008F4F76" w:rsidRDefault="00000000">
            <w:r>
              <w:rPr>
                <w:color w:val="374151"/>
                <w:sz w:val="20"/>
                <w:szCs w:val="20"/>
              </w:rPr>
              <w:t>Present manager with: (a) impact summary for requested dates, (b) suggested alternative window with projected cost saving, (c) any coverage gaps that cannot be resolved.</w:t>
            </w:r>
          </w:p>
        </w:tc>
      </w:tr>
    </w:tbl>
    <w:p w14:paraId="7AC24804"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07"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05" w14:textId="77777777" w:rsidR="008F4F76" w:rsidRDefault="00000000">
            <w:pPr>
              <w:jc w:val="center"/>
            </w:pPr>
            <w:r>
              <w:rPr>
                <w:b/>
                <w:bCs/>
                <w:color w:val="FFFFFF"/>
                <w:sz w:val="20"/>
                <w:szCs w:val="20"/>
              </w:rPr>
              <w:lastRenderedPageBreak/>
              <w:t>8</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06" w14:textId="77777777" w:rsidR="008F4F76" w:rsidRDefault="00000000">
            <w:r>
              <w:rPr>
                <w:color w:val="374151"/>
                <w:sz w:val="20"/>
                <w:szCs w:val="20"/>
              </w:rPr>
              <w:t>Manager can approve as-is, approve alternative dates, or decline. All decisions logged with the impact data at time of decision.</w:t>
            </w:r>
          </w:p>
        </w:tc>
      </w:tr>
    </w:tbl>
    <w:p w14:paraId="7AC24808"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0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09" w14:textId="77777777" w:rsidR="008F4F76" w:rsidRDefault="00000000">
            <w:pPr>
              <w:jc w:val="center"/>
            </w:pPr>
            <w:r>
              <w:rPr>
                <w:b/>
                <w:bCs/>
                <w:color w:val="FFFFFF"/>
                <w:sz w:val="20"/>
                <w:szCs w:val="20"/>
              </w:rPr>
              <w:t>9</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0A" w14:textId="77777777" w:rsidR="008F4F76" w:rsidRDefault="00000000">
            <w:r>
              <w:rPr>
                <w:color w:val="374151"/>
                <w:sz w:val="20"/>
                <w:szCs w:val="20"/>
              </w:rPr>
              <w:t>If manager approves, trigger roster update: mark employee shifts as Unallocated and add to the Unallocated Worklist.</w:t>
            </w:r>
          </w:p>
        </w:tc>
      </w:tr>
    </w:tbl>
    <w:p w14:paraId="7AC2480C" w14:textId="77777777" w:rsidR="008F4F76" w:rsidRDefault="008F4F76">
      <w:pPr>
        <w:spacing w:after="40"/>
      </w:pPr>
    </w:p>
    <w:p w14:paraId="7AC2480D" w14:textId="77777777" w:rsidR="008F4F76" w:rsidRDefault="008F4F76">
      <w:pPr>
        <w:spacing w:after="60"/>
      </w:pPr>
    </w:p>
    <w:p w14:paraId="7AC2480E" w14:textId="77777777" w:rsidR="008F4F76" w:rsidRDefault="00000000">
      <w:pPr>
        <w:pStyle w:val="Heading3"/>
      </w:pPr>
      <w:r>
        <w:rPr>
          <w:color w:val="1E3A5F"/>
        </w:rPr>
        <w:t>Use case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10"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80F" w14:textId="77777777" w:rsidR="008F4F76" w:rsidRDefault="00000000">
            <w:r>
              <w:rPr>
                <w:i/>
                <w:iCs/>
                <w:color w:val="374151"/>
                <w:sz w:val="20"/>
                <w:szCs w:val="20"/>
              </w:rPr>
              <w:t>An employee requests leave for a long weekend including a public holiday. The engine shows the manager that covering those shifts will cost an additional $640 in penalty rates. It suggests approving the leave the following week instead, where the same employee can be replaced at $180 additional cost. The manager offers the employee the alternative dates.</w:t>
            </w:r>
          </w:p>
        </w:tc>
      </w:tr>
    </w:tbl>
    <w:p w14:paraId="7AC24811"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13"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812" w14:textId="77777777" w:rsidR="008F4F76" w:rsidRDefault="00000000">
            <w:r>
              <w:rPr>
                <w:i/>
                <w:iCs/>
                <w:color w:val="374151"/>
                <w:sz w:val="20"/>
                <w:szCs w:val="20"/>
              </w:rPr>
              <w:t>A leave request falls on the only day a critical post requires a dual-licensed employee. The engine flags this as a Coverage Gap — no qualified replacement is available. The manager declines the leave for that specific day and approves the remaining days.</w:t>
            </w:r>
          </w:p>
        </w:tc>
      </w:tr>
    </w:tbl>
    <w:p w14:paraId="7AC24814"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16"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815" w14:textId="77777777" w:rsidR="008F4F76" w:rsidRDefault="00000000">
            <w:r>
              <w:rPr>
                <w:i/>
                <w:iCs/>
                <w:color w:val="374151"/>
                <w:sz w:val="20"/>
                <w:szCs w:val="20"/>
              </w:rPr>
              <w:t>A manager approves a leave request. The system automatically adds the affected shifts to the Unallocated Worklist with 'Leave cover required' as the reason, so the operations team can start filling them immediately.</w:t>
            </w:r>
          </w:p>
        </w:tc>
      </w:tr>
    </w:tbl>
    <w:p w14:paraId="7AC24817" w14:textId="77777777" w:rsidR="008F4F76" w:rsidRDefault="008F4F76">
      <w:pPr>
        <w:spacing w:after="40"/>
      </w:pPr>
    </w:p>
    <w:p w14:paraId="7AC24818" w14:textId="77777777" w:rsidR="008F4F76" w:rsidRDefault="008F4F76">
      <w:pPr>
        <w:spacing w:after="60"/>
      </w:pPr>
    </w:p>
    <w:p w14:paraId="7AC24819" w14:textId="77777777" w:rsidR="008F4F76" w:rsidRDefault="00000000">
      <w:pPr>
        <w:pStyle w:val="Heading3"/>
      </w:pPr>
      <w:r>
        <w:rPr>
          <w:color w:val="1E3A5F"/>
        </w:rPr>
        <w:t>Key data inputs</w:t>
      </w:r>
    </w:p>
    <w:p w14:paraId="7AC2481A" w14:textId="77777777" w:rsidR="008F4F76" w:rsidRDefault="00000000">
      <w:pPr>
        <w:spacing w:before="30" w:after="30"/>
      </w:pPr>
      <w:r>
        <w:rPr>
          <w:b/>
          <w:bCs/>
          <w:color w:val="1E3A5F"/>
          <w:sz w:val="20"/>
          <w:szCs w:val="20"/>
        </w:rPr>
        <w:t xml:space="preserve">•  </w:t>
      </w:r>
      <w:r>
        <w:rPr>
          <w:color w:val="374151"/>
          <w:sz w:val="20"/>
          <w:szCs w:val="20"/>
        </w:rPr>
        <w:t>Leave request details (employee, dates, type)</w:t>
      </w:r>
    </w:p>
    <w:p w14:paraId="7AC2481B" w14:textId="77777777" w:rsidR="008F4F76" w:rsidRDefault="00000000">
      <w:pPr>
        <w:spacing w:before="30" w:after="30"/>
      </w:pPr>
      <w:r>
        <w:rPr>
          <w:b/>
          <w:bCs/>
          <w:color w:val="1E3A5F"/>
          <w:sz w:val="20"/>
          <w:szCs w:val="20"/>
        </w:rPr>
        <w:t xml:space="preserve">•  </w:t>
      </w:r>
      <w:r>
        <w:rPr>
          <w:color w:val="374151"/>
          <w:sz w:val="20"/>
          <w:szCs w:val="20"/>
        </w:rPr>
        <w:t>Employee roster for the requested period</w:t>
      </w:r>
    </w:p>
    <w:p w14:paraId="7AC2481C" w14:textId="77777777" w:rsidR="008F4F76" w:rsidRDefault="00000000">
      <w:pPr>
        <w:spacing w:before="30" w:after="30"/>
      </w:pPr>
      <w:r>
        <w:rPr>
          <w:b/>
          <w:bCs/>
          <w:color w:val="1E3A5F"/>
          <w:sz w:val="20"/>
          <w:szCs w:val="20"/>
        </w:rPr>
        <w:t xml:space="preserve">•  </w:t>
      </w:r>
      <w:r>
        <w:rPr>
          <w:color w:val="374151"/>
          <w:sz w:val="20"/>
          <w:szCs w:val="20"/>
        </w:rPr>
        <w:t>Eligible replacement pool (qualification match, availability, no conflicting leave)</w:t>
      </w:r>
    </w:p>
    <w:p w14:paraId="7AC2481D" w14:textId="77777777" w:rsidR="008F4F76" w:rsidRDefault="00000000">
      <w:pPr>
        <w:spacing w:before="30" w:after="30"/>
      </w:pPr>
      <w:r>
        <w:rPr>
          <w:b/>
          <w:bCs/>
          <w:color w:val="1E3A5F"/>
          <w:sz w:val="20"/>
          <w:szCs w:val="20"/>
        </w:rPr>
        <w:t xml:space="preserve">•  </w:t>
      </w:r>
      <w:r>
        <w:rPr>
          <w:color w:val="374151"/>
          <w:sz w:val="20"/>
          <w:szCs w:val="20"/>
        </w:rPr>
        <w:t>Award rates for replacement employees (base + applicable penalties)</w:t>
      </w:r>
    </w:p>
    <w:p w14:paraId="7AC2481E" w14:textId="77777777" w:rsidR="008F4F76" w:rsidRDefault="00000000">
      <w:pPr>
        <w:spacing w:before="30" w:after="30"/>
      </w:pPr>
      <w:r>
        <w:rPr>
          <w:b/>
          <w:bCs/>
          <w:color w:val="1E3A5F"/>
          <w:sz w:val="20"/>
          <w:szCs w:val="20"/>
        </w:rPr>
        <w:t xml:space="preserve">•  </w:t>
      </w:r>
      <w:r>
        <w:rPr>
          <w:color w:val="374151"/>
          <w:sz w:val="20"/>
          <w:szCs w:val="20"/>
        </w:rPr>
        <w:t>Post configuration (qualification requirements, criticality)</w:t>
      </w:r>
    </w:p>
    <w:p w14:paraId="7AC2481F" w14:textId="77777777" w:rsidR="008F4F76" w:rsidRDefault="008F4F76">
      <w:pPr>
        <w:spacing w:after="60"/>
      </w:pPr>
    </w:p>
    <w:p w14:paraId="7AC24820" w14:textId="77777777" w:rsidR="008F4F76" w:rsidRDefault="00000000">
      <w:pPr>
        <w:pStyle w:val="Heading3"/>
      </w:pPr>
      <w:r>
        <w:rPr>
          <w:color w:val="1E3A5F"/>
        </w:rPr>
        <w:t>Outputs / API contract</w:t>
      </w:r>
    </w:p>
    <w:p w14:paraId="7AC24821" w14:textId="77777777" w:rsidR="008F4F76" w:rsidRDefault="00000000">
      <w:pPr>
        <w:spacing w:before="30" w:after="30"/>
      </w:pPr>
      <w:r>
        <w:rPr>
          <w:b/>
          <w:bCs/>
          <w:color w:val="6D28D9"/>
          <w:sz w:val="20"/>
          <w:szCs w:val="20"/>
        </w:rPr>
        <w:t xml:space="preserve">•  </w:t>
      </w:r>
      <w:r>
        <w:rPr>
          <w:color w:val="374151"/>
          <w:sz w:val="20"/>
          <w:szCs w:val="20"/>
        </w:rPr>
        <w:t>Impact summary: cost delta, coverage risk assessment, affected shifts</w:t>
      </w:r>
    </w:p>
    <w:p w14:paraId="7AC24822" w14:textId="77777777" w:rsidR="008F4F76" w:rsidRDefault="00000000">
      <w:pPr>
        <w:spacing w:before="30" w:after="30"/>
      </w:pPr>
      <w:r>
        <w:rPr>
          <w:b/>
          <w:bCs/>
          <w:color w:val="6D28D9"/>
          <w:sz w:val="20"/>
          <w:szCs w:val="20"/>
        </w:rPr>
        <w:t xml:space="preserve">•  </w:t>
      </w:r>
      <w:r>
        <w:rPr>
          <w:color w:val="374151"/>
          <w:sz w:val="20"/>
          <w:szCs w:val="20"/>
        </w:rPr>
        <w:t>Alternative date suggestions: up to 3 lower-cost windows with projected savings</w:t>
      </w:r>
    </w:p>
    <w:p w14:paraId="7AC24823" w14:textId="77777777" w:rsidR="008F4F76" w:rsidRDefault="00000000">
      <w:pPr>
        <w:spacing w:before="30" w:after="30"/>
      </w:pPr>
      <w:r>
        <w:rPr>
          <w:b/>
          <w:bCs/>
          <w:color w:val="6D28D9"/>
          <w:sz w:val="20"/>
          <w:szCs w:val="20"/>
        </w:rPr>
        <w:t xml:space="preserve">•  </w:t>
      </w:r>
      <w:r>
        <w:rPr>
          <w:color w:val="374151"/>
          <w:sz w:val="20"/>
          <w:szCs w:val="20"/>
        </w:rPr>
        <w:t>Coverage gap report: shifts that cannot be covered</w:t>
      </w:r>
    </w:p>
    <w:p w14:paraId="7AC24824" w14:textId="77777777" w:rsidR="008F4F76" w:rsidRDefault="00000000">
      <w:pPr>
        <w:spacing w:before="30" w:after="30"/>
      </w:pPr>
      <w:r>
        <w:rPr>
          <w:b/>
          <w:bCs/>
          <w:color w:val="6D28D9"/>
          <w:sz w:val="20"/>
          <w:szCs w:val="20"/>
        </w:rPr>
        <w:t xml:space="preserve">•  </w:t>
      </w:r>
      <w:r>
        <w:rPr>
          <w:color w:val="374151"/>
          <w:sz w:val="20"/>
          <w:szCs w:val="20"/>
        </w:rPr>
        <w:t>Decision record: approval/decline with impact snapshot at decision time</w:t>
      </w:r>
    </w:p>
    <w:p w14:paraId="7AC24825" w14:textId="77777777" w:rsidR="008F4F76" w:rsidRDefault="008F4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82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26" w14:textId="77777777" w:rsidR="008F4F76" w:rsidRDefault="00000000">
            <w:r>
              <w:rPr>
                <w:b/>
                <w:bCs/>
                <w:color w:val="1E3A5F"/>
                <w:sz w:val="20"/>
                <w:szCs w:val="20"/>
              </w:rPr>
              <w:t>Suggested approach</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27" w14:textId="77777777" w:rsidR="008F4F76" w:rsidRDefault="00000000">
            <w:r>
              <w:rPr>
                <w:color w:val="374151"/>
                <w:sz w:val="20"/>
                <w:szCs w:val="20"/>
              </w:rPr>
              <w:t>Cost simulation using award calculation engine. Alternative window search: exhaustive scan of ±x day offsets, scored by (cost delta + coverage gap count). Deterministic — no ML required.</w:t>
            </w:r>
          </w:p>
        </w:tc>
      </w:tr>
      <w:tr w:rsidR="008F4F76" w14:paraId="7AC2482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829" w14:textId="77777777" w:rsidR="008F4F76" w:rsidRDefault="00000000">
            <w:r>
              <w:rPr>
                <w:b/>
                <w:bCs/>
                <w:color w:val="1E3A5F"/>
                <w:sz w:val="20"/>
                <w:szCs w:val="20"/>
              </w:rPr>
              <w:t>Manager UX principle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82A" w14:textId="77777777" w:rsidR="008F4F76" w:rsidRDefault="00000000">
            <w:r>
              <w:rPr>
                <w:color w:val="374151"/>
                <w:sz w:val="20"/>
                <w:szCs w:val="20"/>
              </w:rPr>
              <w:t>Show impact, suggest alternative, let manager decide. Never auto-approve or auto-decline. The engine is advisory, not decisional.</w:t>
            </w:r>
          </w:p>
        </w:tc>
      </w:tr>
      <w:tr w:rsidR="008F4F76" w14:paraId="7AC2482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2C" w14:textId="77777777" w:rsidR="008F4F76" w:rsidRDefault="00000000">
            <w:r>
              <w:rPr>
                <w:b/>
                <w:bCs/>
                <w:color w:val="1E3A5F"/>
                <w:sz w:val="20"/>
                <w:szCs w:val="20"/>
              </w:rPr>
              <w:t>Dependencies</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2D" w14:textId="77777777" w:rsidR="008F4F76" w:rsidRDefault="00000000">
            <w:r>
              <w:rPr>
                <w:color w:val="374151"/>
                <w:sz w:val="20"/>
                <w:szCs w:val="20"/>
              </w:rPr>
              <w:t>Leave management module, roster module, award calculation engine, employee master</w:t>
            </w:r>
          </w:p>
        </w:tc>
      </w:tr>
    </w:tbl>
    <w:p w14:paraId="7AC2482F" w14:textId="77777777" w:rsidR="008F4F76" w:rsidRDefault="008F4F76">
      <w:pPr>
        <w:spacing w:after="40"/>
      </w:pPr>
    </w:p>
    <w:p w14:paraId="7AC24830" w14:textId="77777777" w:rsidR="008F4F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45309"/>
            <w:tcMar>
              <w:top w:w="100" w:type="dxa"/>
              <w:left w:w="180" w:type="dxa"/>
              <w:bottom w:w="100" w:type="dxa"/>
              <w:right w:w="180" w:type="dxa"/>
            </w:tcMar>
          </w:tcPr>
          <w:p w14:paraId="7AC24831" w14:textId="77777777" w:rsidR="008F4F76" w:rsidRDefault="00000000">
            <w:r>
              <w:rPr>
                <w:b/>
                <w:bCs/>
                <w:color w:val="FFFFFF"/>
              </w:rPr>
              <w:lastRenderedPageBreak/>
              <w:t>Domain 4: Cost &amp; Financial Intelligence</w:t>
            </w:r>
          </w:p>
        </w:tc>
      </w:tr>
    </w:tbl>
    <w:p w14:paraId="7AC24833" w14:textId="77777777" w:rsidR="008F4F76" w:rsidRDefault="008F4F76">
      <w:pPr>
        <w:spacing w:after="60"/>
      </w:pPr>
    </w:p>
    <w:p w14:paraId="7AC24834" w14:textId="77777777" w:rsidR="008F4F76" w:rsidRDefault="00000000">
      <w:r>
        <w:br w:type="page"/>
      </w:r>
    </w:p>
    <w:p w14:paraId="7AC24835"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580"/>
        <w:gridCol w:w="1580"/>
      </w:tblGrid>
      <w:tr w:rsidR="008F4F76" w14:paraId="7AC24839"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00" w:type="dxa"/>
            </w:tcMar>
          </w:tcPr>
          <w:p w14:paraId="7AC24836" w14:textId="77777777" w:rsidR="008F4F76" w:rsidRDefault="00000000">
            <w:r>
              <w:rPr>
                <w:b/>
                <w:bCs/>
                <w:color w:val="FFFFFF"/>
                <w:sz w:val="24"/>
                <w:szCs w:val="24"/>
              </w:rPr>
              <w:t>Real-Time Labour Cost Engine</w:t>
            </w:r>
          </w:p>
        </w:tc>
        <w:tc>
          <w:tcPr>
            <w:tcW w:w="1580" w:type="dxa"/>
            <w:tcBorders>
              <w:top w:val="none" w:sz="0" w:space="0" w:color="FFFFFF"/>
              <w:left w:val="none" w:sz="0" w:space="0" w:color="FFFFFF"/>
              <w:bottom w:val="none" w:sz="0" w:space="0" w:color="FFFFFF"/>
              <w:right w:val="none" w:sz="0" w:space="0" w:color="FFFFFF"/>
            </w:tcBorders>
            <w:shd w:val="clear" w:color="auto" w:fill="EDE9FE"/>
            <w:tcMar>
              <w:top w:w="60" w:type="dxa"/>
              <w:left w:w="120" w:type="dxa"/>
              <w:bottom w:w="60" w:type="dxa"/>
              <w:right w:w="120" w:type="dxa"/>
            </w:tcMar>
            <w:vAlign w:val="center"/>
          </w:tcPr>
          <w:p w14:paraId="7AC24837" w14:textId="77777777" w:rsidR="008F4F76" w:rsidRDefault="00000000">
            <w:pPr>
              <w:jc w:val="center"/>
            </w:pPr>
            <w:r>
              <w:rPr>
                <w:b/>
                <w:bCs/>
                <w:color w:val="6D28D9"/>
                <w:sz w:val="18"/>
                <w:szCs w:val="18"/>
              </w:rPr>
              <w:t>New suggestion</w:t>
            </w:r>
          </w:p>
        </w:tc>
        <w:tc>
          <w:tcPr>
            <w:tcW w:w="1580" w:type="dxa"/>
            <w:tcBorders>
              <w:top w:val="none" w:sz="0" w:space="0" w:color="FFFFFF"/>
              <w:left w:val="none" w:sz="0" w:space="0" w:color="FFFFFF"/>
              <w:bottom w:val="none" w:sz="0" w:space="0" w:color="FFFFFF"/>
              <w:right w:val="none" w:sz="0" w:space="0" w:color="FFFFFF"/>
            </w:tcBorders>
            <w:shd w:val="clear" w:color="auto" w:fill="DCFCE7"/>
            <w:tcMar>
              <w:top w:w="60" w:type="dxa"/>
              <w:left w:w="120" w:type="dxa"/>
              <w:bottom w:w="60" w:type="dxa"/>
              <w:right w:w="120" w:type="dxa"/>
            </w:tcMar>
            <w:vAlign w:val="center"/>
          </w:tcPr>
          <w:p w14:paraId="7AC24838" w14:textId="77777777" w:rsidR="008F4F76" w:rsidRDefault="00000000">
            <w:pPr>
              <w:jc w:val="center"/>
            </w:pPr>
            <w:r>
              <w:rPr>
                <w:b/>
                <w:bCs/>
                <w:color w:val="166534"/>
                <w:sz w:val="18"/>
                <w:szCs w:val="18"/>
              </w:rPr>
              <w:t>Wave 1</w:t>
            </w:r>
          </w:p>
        </w:tc>
      </w:tr>
    </w:tbl>
    <w:p w14:paraId="7AC2483A"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3C"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DBEAFE"/>
            <w:tcMar>
              <w:top w:w="100" w:type="dxa"/>
              <w:left w:w="180" w:type="dxa"/>
              <w:bottom w:w="100" w:type="dxa"/>
              <w:right w:w="180" w:type="dxa"/>
            </w:tcMar>
          </w:tcPr>
          <w:p w14:paraId="7AC2483B" w14:textId="77777777" w:rsidR="008F4F76" w:rsidRDefault="00000000">
            <w:r>
              <w:rPr>
                <w:b/>
                <w:bCs/>
                <w:color w:val="2563EB"/>
                <w:sz w:val="20"/>
                <w:szCs w:val="20"/>
              </w:rPr>
              <w:t xml:space="preserve">What it is: </w:t>
            </w:r>
            <w:r>
              <w:rPr>
                <w:color w:val="374151"/>
                <w:sz w:val="20"/>
                <w:szCs w:val="20"/>
              </w:rPr>
              <w:t>An engine embedded in the roster builder that calculates the projected labour cost of a roster in real time as shifts are added, modified, or assigned. It breaks down cost by ordinary time, penalty rates, overtime, and allowances — making the financial consequence of every scheduling decision immediately visible to the planner.</w:t>
            </w:r>
          </w:p>
        </w:tc>
      </w:tr>
    </w:tbl>
    <w:p w14:paraId="7AC2483D"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3F" w14:textId="77777777">
        <w:tblPrEx>
          <w:tblCellMar>
            <w:top w:w="0" w:type="dxa"/>
            <w:bottom w:w="0" w:type="dxa"/>
          </w:tblCellMar>
        </w:tblPrEx>
        <w:tc>
          <w:tcPr>
            <w:tcW w:w="9360" w:type="dxa"/>
            <w:tcBorders>
              <w:top w:val="single" w:sz="1" w:space="0" w:color="0F766E"/>
              <w:left w:val="single" w:sz="12" w:space="0" w:color="0F766E"/>
              <w:bottom w:val="single" w:sz="1" w:space="0" w:color="0F766E"/>
              <w:right w:val="single" w:sz="1" w:space="0" w:color="0F766E"/>
            </w:tcBorders>
            <w:shd w:val="clear" w:color="auto" w:fill="CCFBF1"/>
            <w:tcMar>
              <w:top w:w="100" w:type="dxa"/>
              <w:left w:w="180" w:type="dxa"/>
              <w:bottom w:w="100" w:type="dxa"/>
              <w:right w:w="180" w:type="dxa"/>
            </w:tcMar>
          </w:tcPr>
          <w:p w14:paraId="7AC2483E" w14:textId="77777777" w:rsidR="008F4F76" w:rsidRDefault="00000000">
            <w:r>
              <w:rPr>
                <w:b/>
                <w:bCs/>
                <w:color w:val="0F766E"/>
                <w:sz w:val="20"/>
                <w:szCs w:val="20"/>
              </w:rPr>
              <w:t xml:space="preserve">Why it is needed: </w:t>
            </w:r>
            <w:r>
              <w:rPr>
                <w:color w:val="374151"/>
                <w:sz w:val="20"/>
                <w:szCs w:val="20"/>
              </w:rPr>
              <w:t>Labour cost is the single largest operating expense in the security industry, yet most scheduling decisions are made without any real-time cost visibility. Planners only discover the cost impact when the payroll run completes — by which point the roster has already been published and worked. Making cost visible at the point of decision allows planners to course-correct before commitments are made.</w:t>
            </w:r>
          </w:p>
        </w:tc>
      </w:tr>
    </w:tbl>
    <w:p w14:paraId="7AC24840" w14:textId="77777777" w:rsidR="008F4F76" w:rsidRDefault="008F4F76">
      <w:pPr>
        <w:spacing w:after="100"/>
      </w:pPr>
    </w:p>
    <w:p w14:paraId="7AC24841" w14:textId="77777777" w:rsidR="008F4F76" w:rsidRDefault="00000000">
      <w:pPr>
        <w:pStyle w:val="Heading3"/>
      </w:pPr>
      <w:r>
        <w:rPr>
          <w:color w:val="1E3A5F"/>
        </w:rPr>
        <w:t>Triggers &amp; detection methods</w:t>
      </w:r>
    </w:p>
    <w:p w14:paraId="7AC24842" w14:textId="77777777" w:rsidR="008F4F76" w:rsidRDefault="00000000">
      <w:pPr>
        <w:spacing w:before="40" w:after="40"/>
      </w:pPr>
      <w:proofErr w:type="gramStart"/>
      <w:r>
        <w:rPr>
          <w:b/>
          <w:bCs/>
          <w:color w:val="0F766E"/>
          <w:sz w:val="20"/>
          <w:szCs w:val="20"/>
        </w:rPr>
        <w:t xml:space="preserve">▸  </w:t>
      </w:r>
      <w:r>
        <w:rPr>
          <w:color w:val="374151"/>
          <w:sz w:val="20"/>
          <w:szCs w:val="20"/>
        </w:rPr>
        <w:t>A</w:t>
      </w:r>
      <w:proofErr w:type="gramEnd"/>
      <w:r>
        <w:rPr>
          <w:color w:val="374151"/>
          <w:sz w:val="20"/>
          <w:szCs w:val="20"/>
        </w:rPr>
        <w:t xml:space="preserve"> shift is added, modified, or assigned in the roster builder.</w:t>
      </w:r>
    </w:p>
    <w:p w14:paraId="7AC24843" w14:textId="77777777" w:rsidR="008F4F76" w:rsidRDefault="00000000">
      <w:pPr>
        <w:spacing w:before="40" w:after="40"/>
      </w:pPr>
      <w:proofErr w:type="gramStart"/>
      <w:r>
        <w:rPr>
          <w:b/>
          <w:bCs/>
          <w:color w:val="0F766E"/>
          <w:sz w:val="20"/>
          <w:szCs w:val="20"/>
        </w:rPr>
        <w:t xml:space="preserve">▸  </w:t>
      </w:r>
      <w:r>
        <w:rPr>
          <w:color w:val="374151"/>
          <w:sz w:val="20"/>
          <w:szCs w:val="20"/>
        </w:rPr>
        <w:t>An</w:t>
      </w:r>
      <w:proofErr w:type="gramEnd"/>
      <w:r>
        <w:rPr>
          <w:color w:val="374151"/>
          <w:sz w:val="20"/>
          <w:szCs w:val="20"/>
        </w:rPr>
        <w:t xml:space="preserve"> employee's classification or employment type changes.</w:t>
      </w:r>
    </w:p>
    <w:p w14:paraId="7AC24844" w14:textId="77777777" w:rsidR="008F4F76" w:rsidRDefault="00000000">
      <w:pPr>
        <w:spacing w:before="40" w:after="40"/>
      </w:pPr>
      <w:proofErr w:type="gramStart"/>
      <w:r>
        <w:rPr>
          <w:b/>
          <w:bCs/>
          <w:color w:val="0F766E"/>
          <w:sz w:val="20"/>
          <w:szCs w:val="20"/>
        </w:rPr>
        <w:t xml:space="preserve">▸  </w:t>
      </w:r>
      <w:r>
        <w:rPr>
          <w:color w:val="374151"/>
          <w:sz w:val="20"/>
          <w:szCs w:val="20"/>
        </w:rPr>
        <w:t>Award</w:t>
      </w:r>
      <w:proofErr w:type="gramEnd"/>
      <w:r>
        <w:rPr>
          <w:color w:val="374151"/>
          <w:sz w:val="20"/>
          <w:szCs w:val="20"/>
        </w:rPr>
        <w:t xml:space="preserve"> configuration changes affecting the current roster period.</w:t>
      </w:r>
    </w:p>
    <w:p w14:paraId="7AC24845" w14:textId="77777777" w:rsidR="008F4F76" w:rsidRDefault="00000000">
      <w:pPr>
        <w:spacing w:before="40" w:after="40"/>
      </w:pPr>
      <w:proofErr w:type="gramStart"/>
      <w:r>
        <w:rPr>
          <w:b/>
          <w:bCs/>
          <w:color w:val="0F766E"/>
          <w:sz w:val="20"/>
          <w:szCs w:val="20"/>
        </w:rPr>
        <w:t xml:space="preserve">▸  </w:t>
      </w:r>
      <w:r>
        <w:rPr>
          <w:color w:val="374151"/>
          <w:sz w:val="20"/>
          <w:szCs w:val="20"/>
        </w:rPr>
        <w:t>Manager</w:t>
      </w:r>
      <w:proofErr w:type="gramEnd"/>
      <w:r>
        <w:rPr>
          <w:color w:val="374151"/>
          <w:sz w:val="20"/>
          <w:szCs w:val="20"/>
        </w:rPr>
        <w:t xml:space="preserve"> opens the cost summary panel in the roster builder.</w:t>
      </w:r>
    </w:p>
    <w:p w14:paraId="7AC24846" w14:textId="77777777" w:rsidR="008F4F76" w:rsidRDefault="008F4F76">
      <w:pPr>
        <w:spacing w:after="100"/>
      </w:pPr>
    </w:p>
    <w:p w14:paraId="7AC24847" w14:textId="77777777" w:rsidR="008F4F76" w:rsidRDefault="00000000">
      <w:pPr>
        <w:pStyle w:val="Heading3"/>
      </w:pPr>
      <w:r>
        <w:rPr>
          <w:color w:val="1E3A5F"/>
        </w:rPr>
        <w:t>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4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48" w14:textId="77777777" w:rsidR="008F4F76" w:rsidRDefault="00000000">
            <w:pPr>
              <w:jc w:val="center"/>
            </w:pPr>
            <w:r>
              <w:rPr>
                <w:b/>
                <w:bCs/>
                <w:color w:val="FFFFFF"/>
                <w:sz w:val="20"/>
                <w:szCs w:val="20"/>
              </w:rPr>
              <w:t>1</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49" w14:textId="77777777" w:rsidR="008F4F76" w:rsidRDefault="00000000">
            <w:r>
              <w:rPr>
                <w:color w:val="374151"/>
                <w:sz w:val="20"/>
                <w:szCs w:val="20"/>
              </w:rPr>
              <w:t>On each roster change event, identify the affected shifts and employees.</w:t>
            </w:r>
          </w:p>
        </w:tc>
      </w:tr>
    </w:tbl>
    <w:p w14:paraId="7AC2484B"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4E"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4C" w14:textId="77777777" w:rsidR="008F4F76" w:rsidRDefault="00000000">
            <w:pPr>
              <w:jc w:val="center"/>
            </w:pPr>
            <w:r>
              <w:rPr>
                <w:b/>
                <w:bCs/>
                <w:color w:val="FFFFFF"/>
                <w:sz w:val="20"/>
                <w:szCs w:val="20"/>
              </w:rPr>
              <w:t>2</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4D" w14:textId="77777777" w:rsidR="008F4F76" w:rsidRDefault="00000000">
            <w:r>
              <w:rPr>
                <w:color w:val="374151"/>
                <w:sz w:val="20"/>
                <w:szCs w:val="20"/>
              </w:rPr>
              <w:t>For each affected shift, retrieve the applicable award rules for the employee: base rate for classification, employment type loading, applicable penalty conditions for the shift time window, OT threshold status.</w:t>
            </w:r>
          </w:p>
        </w:tc>
      </w:tr>
    </w:tbl>
    <w:p w14:paraId="7AC2484F"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5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50" w14:textId="77777777" w:rsidR="008F4F76" w:rsidRDefault="00000000">
            <w:pPr>
              <w:jc w:val="center"/>
            </w:pPr>
            <w:r>
              <w:rPr>
                <w:b/>
                <w:bCs/>
                <w:color w:val="FFFFFF"/>
                <w:sz w:val="20"/>
                <w:szCs w:val="20"/>
              </w:rPr>
              <w:t>3</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51" w14:textId="77777777" w:rsidR="008F4F76" w:rsidRDefault="00000000">
            <w:r>
              <w:rPr>
                <w:color w:val="374151"/>
                <w:sz w:val="20"/>
                <w:szCs w:val="20"/>
              </w:rPr>
              <w:t>Calculate projected pay for each shift: base rate + loading + penalty multiplier × hours. Flag hours beyond OT threshold at OT rate.</w:t>
            </w:r>
          </w:p>
        </w:tc>
      </w:tr>
    </w:tbl>
    <w:p w14:paraId="7AC24853"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56"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54" w14:textId="77777777" w:rsidR="008F4F76" w:rsidRDefault="00000000">
            <w:pPr>
              <w:jc w:val="center"/>
            </w:pPr>
            <w:r>
              <w:rPr>
                <w:b/>
                <w:bCs/>
                <w:color w:val="FFFFFF"/>
                <w:sz w:val="20"/>
                <w:szCs w:val="20"/>
              </w:rPr>
              <w:t>4</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55" w14:textId="77777777" w:rsidR="008F4F76" w:rsidRDefault="00000000">
            <w:r>
              <w:rPr>
                <w:color w:val="374151"/>
                <w:sz w:val="20"/>
                <w:szCs w:val="20"/>
              </w:rPr>
              <w:t>Aggregate to roster totals: ordinary pay, penalty pay, overtime pay, allowances, super.</w:t>
            </w:r>
          </w:p>
        </w:tc>
      </w:tr>
    </w:tbl>
    <w:p w14:paraId="7AC24857"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5A"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58" w14:textId="77777777" w:rsidR="008F4F76" w:rsidRDefault="00000000">
            <w:pPr>
              <w:jc w:val="center"/>
            </w:pPr>
            <w:r>
              <w:rPr>
                <w:b/>
                <w:bCs/>
                <w:color w:val="FFFFFF"/>
                <w:sz w:val="20"/>
                <w:szCs w:val="20"/>
              </w:rPr>
              <w:t>5</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59" w14:textId="77777777" w:rsidR="008F4F76" w:rsidRDefault="00000000">
            <w:r>
              <w:rPr>
                <w:color w:val="374151"/>
                <w:sz w:val="20"/>
                <w:szCs w:val="20"/>
              </w:rPr>
              <w:t>Compare against prior calculation snapshot to produce a delta (cost change from last save).</w:t>
            </w:r>
          </w:p>
        </w:tc>
      </w:tr>
    </w:tbl>
    <w:p w14:paraId="7AC2485B"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5E"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5C" w14:textId="77777777" w:rsidR="008F4F76" w:rsidRDefault="00000000">
            <w:pPr>
              <w:jc w:val="center"/>
            </w:pPr>
            <w:r>
              <w:rPr>
                <w:b/>
                <w:bCs/>
                <w:color w:val="FFFFFF"/>
                <w:sz w:val="20"/>
                <w:szCs w:val="20"/>
              </w:rPr>
              <w:t>6</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5D" w14:textId="77777777" w:rsidR="008F4F76" w:rsidRDefault="00000000">
            <w:r>
              <w:rPr>
                <w:color w:val="374151"/>
                <w:sz w:val="20"/>
                <w:szCs w:val="20"/>
              </w:rPr>
              <w:t>Update the cost summary panel in real time. Surface cost delta as a positive/negative indicator per change.</w:t>
            </w:r>
          </w:p>
        </w:tc>
      </w:tr>
    </w:tbl>
    <w:p w14:paraId="7AC2485F"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62"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60" w14:textId="77777777" w:rsidR="008F4F76" w:rsidRDefault="00000000">
            <w:pPr>
              <w:jc w:val="center"/>
            </w:pPr>
            <w:r>
              <w:rPr>
                <w:b/>
                <w:bCs/>
                <w:color w:val="FFFFFF"/>
                <w:sz w:val="20"/>
                <w:szCs w:val="20"/>
              </w:rPr>
              <w:t>7</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61" w14:textId="77777777" w:rsidR="008F4F76" w:rsidRDefault="00000000">
            <w:r>
              <w:rPr>
                <w:color w:val="374151"/>
                <w:sz w:val="20"/>
                <w:szCs w:val="20"/>
              </w:rPr>
              <w:t>Persist cost snapshot on roster save. Use for budget vs actual comparison.</w:t>
            </w:r>
          </w:p>
        </w:tc>
      </w:tr>
    </w:tbl>
    <w:p w14:paraId="7AC24863" w14:textId="77777777" w:rsidR="008F4F76" w:rsidRDefault="008F4F76">
      <w:pPr>
        <w:spacing w:after="40"/>
      </w:pPr>
    </w:p>
    <w:p w14:paraId="7AC24864" w14:textId="77777777" w:rsidR="008F4F76" w:rsidRDefault="008F4F76">
      <w:pPr>
        <w:spacing w:after="60"/>
      </w:pPr>
    </w:p>
    <w:p w14:paraId="7AC24865" w14:textId="77777777" w:rsidR="008F4F76" w:rsidRDefault="00000000">
      <w:pPr>
        <w:pStyle w:val="Heading3"/>
      </w:pPr>
      <w:r>
        <w:rPr>
          <w:color w:val="1E3A5F"/>
        </w:rPr>
        <w:lastRenderedPageBreak/>
        <w:t>Use case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67"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866" w14:textId="77777777" w:rsidR="008F4F76" w:rsidRDefault="00000000">
            <w:r>
              <w:rPr>
                <w:i/>
                <w:iCs/>
                <w:color w:val="374151"/>
                <w:sz w:val="20"/>
                <w:szCs w:val="20"/>
              </w:rPr>
              <w:t>A planner assigns an extra guard to a Saturday night shift. The cost panel immediately updates, showing the shift will cost $285 (Saturday penalty at 1.5x) rather than the $190 ordinary rate. The planner decides whether the additional coverage is worth the cost.</w:t>
            </w:r>
          </w:p>
        </w:tc>
      </w:tr>
    </w:tbl>
    <w:p w14:paraId="7AC24868"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6A"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869" w14:textId="77777777" w:rsidR="008F4F76" w:rsidRDefault="00000000">
            <w:r>
              <w:rPr>
                <w:i/>
                <w:iCs/>
                <w:color w:val="374151"/>
                <w:sz w:val="20"/>
                <w:szCs w:val="20"/>
              </w:rPr>
              <w:t>A planner replaces a full-time employee (who would have triggered overtime) with an available casual. The cost panel shows a saving of $140 for that shift. The decision is made with full financial visibility.</w:t>
            </w:r>
          </w:p>
        </w:tc>
      </w:tr>
    </w:tbl>
    <w:p w14:paraId="7AC2486B"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6D"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86C" w14:textId="77777777" w:rsidR="008F4F76" w:rsidRDefault="00000000">
            <w:r>
              <w:rPr>
                <w:i/>
                <w:iCs/>
                <w:color w:val="374151"/>
                <w:sz w:val="20"/>
                <w:szCs w:val="20"/>
              </w:rPr>
              <w:t>An operations manager reviews the weekly roster and sees it is projected 12% over the site's labour budget. They can identify which shifts are driving the overrun (the cost breakdown highlights overtime-heavy assignments) and adjust before publishing.</w:t>
            </w:r>
          </w:p>
        </w:tc>
      </w:tr>
    </w:tbl>
    <w:p w14:paraId="7AC2486E" w14:textId="77777777" w:rsidR="008F4F76" w:rsidRDefault="008F4F76">
      <w:pPr>
        <w:spacing w:after="40"/>
      </w:pPr>
    </w:p>
    <w:p w14:paraId="7AC2486F" w14:textId="77777777" w:rsidR="008F4F76" w:rsidRDefault="008F4F76">
      <w:pPr>
        <w:spacing w:after="60"/>
      </w:pPr>
    </w:p>
    <w:p w14:paraId="7AC24870" w14:textId="77777777" w:rsidR="008F4F76" w:rsidRDefault="00000000">
      <w:pPr>
        <w:pStyle w:val="Heading3"/>
      </w:pPr>
      <w:r>
        <w:rPr>
          <w:color w:val="1E3A5F"/>
        </w:rPr>
        <w:t>Key data inputs</w:t>
      </w:r>
    </w:p>
    <w:p w14:paraId="7AC24871" w14:textId="77777777" w:rsidR="008F4F76" w:rsidRDefault="00000000">
      <w:pPr>
        <w:spacing w:before="30" w:after="30"/>
      </w:pPr>
      <w:r>
        <w:rPr>
          <w:b/>
          <w:bCs/>
          <w:color w:val="1E3A5F"/>
          <w:sz w:val="20"/>
          <w:szCs w:val="20"/>
        </w:rPr>
        <w:t xml:space="preserve">•  </w:t>
      </w:r>
      <w:r>
        <w:rPr>
          <w:color w:val="374151"/>
          <w:sz w:val="20"/>
          <w:szCs w:val="20"/>
        </w:rPr>
        <w:t>Roster shifts with assigned employees</w:t>
      </w:r>
    </w:p>
    <w:p w14:paraId="7AC24872" w14:textId="77777777" w:rsidR="008F4F76" w:rsidRDefault="00000000">
      <w:pPr>
        <w:spacing w:before="30" w:after="30"/>
      </w:pPr>
      <w:r>
        <w:rPr>
          <w:b/>
          <w:bCs/>
          <w:color w:val="1E3A5F"/>
          <w:sz w:val="20"/>
          <w:szCs w:val="20"/>
        </w:rPr>
        <w:t xml:space="preserve">•  </w:t>
      </w:r>
      <w:r>
        <w:rPr>
          <w:color w:val="374151"/>
          <w:sz w:val="20"/>
          <w:szCs w:val="20"/>
        </w:rPr>
        <w:t>Award configuration (rates, penalty rules, OT thresholds)</w:t>
      </w:r>
    </w:p>
    <w:p w14:paraId="7AC24873" w14:textId="77777777" w:rsidR="008F4F76" w:rsidRDefault="00000000">
      <w:pPr>
        <w:spacing w:before="30" w:after="30"/>
      </w:pPr>
      <w:r>
        <w:rPr>
          <w:b/>
          <w:bCs/>
          <w:color w:val="1E3A5F"/>
          <w:sz w:val="20"/>
          <w:szCs w:val="20"/>
        </w:rPr>
        <w:t xml:space="preserve">•  </w:t>
      </w:r>
      <w:r>
        <w:rPr>
          <w:color w:val="374151"/>
          <w:sz w:val="20"/>
          <w:szCs w:val="20"/>
        </w:rPr>
        <w:t>Employee classification and employment type</w:t>
      </w:r>
    </w:p>
    <w:p w14:paraId="7AC24874" w14:textId="77777777" w:rsidR="008F4F76" w:rsidRDefault="00000000">
      <w:pPr>
        <w:spacing w:before="30" w:after="30"/>
      </w:pPr>
      <w:r>
        <w:rPr>
          <w:b/>
          <w:bCs/>
          <w:color w:val="1E3A5F"/>
          <w:sz w:val="20"/>
          <w:szCs w:val="20"/>
        </w:rPr>
        <w:t xml:space="preserve">•  </w:t>
      </w:r>
      <w:r>
        <w:rPr>
          <w:color w:val="374151"/>
          <w:sz w:val="20"/>
          <w:szCs w:val="20"/>
        </w:rPr>
        <w:t>Current OT cycle hours per employee</w:t>
      </w:r>
    </w:p>
    <w:p w14:paraId="7AC24875" w14:textId="77777777" w:rsidR="008F4F76" w:rsidRDefault="008F4F76">
      <w:pPr>
        <w:spacing w:after="60"/>
      </w:pPr>
    </w:p>
    <w:p w14:paraId="7AC24876" w14:textId="77777777" w:rsidR="008F4F76" w:rsidRDefault="00000000">
      <w:pPr>
        <w:pStyle w:val="Heading3"/>
      </w:pPr>
      <w:r>
        <w:rPr>
          <w:color w:val="1E3A5F"/>
        </w:rPr>
        <w:t>Outputs / API contract</w:t>
      </w:r>
    </w:p>
    <w:p w14:paraId="7AC24877" w14:textId="77777777" w:rsidR="008F4F76" w:rsidRDefault="00000000">
      <w:pPr>
        <w:spacing w:before="30" w:after="30"/>
      </w:pPr>
      <w:r>
        <w:rPr>
          <w:b/>
          <w:bCs/>
          <w:color w:val="6D28D9"/>
          <w:sz w:val="20"/>
          <w:szCs w:val="20"/>
        </w:rPr>
        <w:t xml:space="preserve">•  </w:t>
      </w:r>
      <w:r>
        <w:rPr>
          <w:color w:val="374151"/>
          <w:sz w:val="20"/>
          <w:szCs w:val="20"/>
        </w:rPr>
        <w:t>Per-shift projected cost breakdown (ordinary, penalty, OT, allowances)</w:t>
      </w:r>
    </w:p>
    <w:p w14:paraId="7AC24878" w14:textId="77777777" w:rsidR="008F4F76" w:rsidRDefault="00000000">
      <w:pPr>
        <w:spacing w:before="30" w:after="30"/>
      </w:pPr>
      <w:r>
        <w:rPr>
          <w:b/>
          <w:bCs/>
          <w:color w:val="6D28D9"/>
          <w:sz w:val="20"/>
          <w:szCs w:val="20"/>
        </w:rPr>
        <w:t xml:space="preserve">•  </w:t>
      </w:r>
      <w:r>
        <w:rPr>
          <w:color w:val="374151"/>
          <w:sz w:val="20"/>
          <w:szCs w:val="20"/>
        </w:rPr>
        <w:t>Roster-level cost summary with budget comparison</w:t>
      </w:r>
    </w:p>
    <w:p w14:paraId="7AC24879" w14:textId="77777777" w:rsidR="008F4F76" w:rsidRDefault="00000000">
      <w:pPr>
        <w:spacing w:before="30" w:after="30"/>
      </w:pPr>
      <w:r>
        <w:rPr>
          <w:b/>
          <w:bCs/>
          <w:color w:val="6D28D9"/>
          <w:sz w:val="20"/>
          <w:szCs w:val="20"/>
        </w:rPr>
        <w:t xml:space="preserve">•  </w:t>
      </w:r>
      <w:r>
        <w:rPr>
          <w:color w:val="374151"/>
          <w:sz w:val="20"/>
          <w:szCs w:val="20"/>
        </w:rPr>
        <w:t>Cost delta per change event</w:t>
      </w:r>
    </w:p>
    <w:p w14:paraId="7AC2487A" w14:textId="77777777" w:rsidR="008F4F76" w:rsidRDefault="00000000">
      <w:pPr>
        <w:spacing w:before="30" w:after="30"/>
      </w:pPr>
      <w:r>
        <w:rPr>
          <w:b/>
          <w:bCs/>
          <w:color w:val="6D28D9"/>
          <w:sz w:val="20"/>
          <w:szCs w:val="20"/>
        </w:rPr>
        <w:t xml:space="preserve">•  </w:t>
      </w:r>
      <w:r>
        <w:rPr>
          <w:color w:val="374151"/>
          <w:sz w:val="20"/>
          <w:szCs w:val="20"/>
        </w:rPr>
        <w:t xml:space="preserve">Cost snapshot on </w:t>
      </w:r>
      <w:proofErr w:type="gramStart"/>
      <w:r>
        <w:rPr>
          <w:color w:val="374151"/>
          <w:sz w:val="20"/>
          <w:szCs w:val="20"/>
        </w:rPr>
        <w:t>save</w:t>
      </w:r>
      <w:proofErr w:type="gramEnd"/>
      <w:r>
        <w:rPr>
          <w:color w:val="374151"/>
          <w:sz w:val="20"/>
          <w:szCs w:val="20"/>
        </w:rPr>
        <w:t xml:space="preserve"> (for budget vs actual tracking)</w:t>
      </w:r>
    </w:p>
    <w:p w14:paraId="7AC2487B" w14:textId="77777777" w:rsidR="008F4F76" w:rsidRDefault="008F4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87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7C" w14:textId="77777777" w:rsidR="008F4F76" w:rsidRDefault="00000000">
            <w:r>
              <w:rPr>
                <w:b/>
                <w:bCs/>
                <w:color w:val="1E3A5F"/>
                <w:sz w:val="20"/>
                <w:szCs w:val="20"/>
              </w:rPr>
              <w:t>Suggested approach</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7D" w14:textId="77777777" w:rsidR="008F4F76" w:rsidRDefault="00000000">
            <w:r>
              <w:rPr>
                <w:color w:val="374151"/>
                <w:sz w:val="20"/>
                <w:szCs w:val="20"/>
              </w:rPr>
              <w:t>Incremental recalculation on change events — only recalculate affected shifts, not full roster. Cache employee award parameters to avoid repeated DB lookups.</w:t>
            </w:r>
          </w:p>
        </w:tc>
      </w:tr>
      <w:tr w:rsidR="008F4F76" w14:paraId="7AC2488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87F" w14:textId="77777777" w:rsidR="008F4F76" w:rsidRDefault="00000000">
            <w:r>
              <w:rPr>
                <w:b/>
                <w:bCs/>
                <w:color w:val="1E3A5F"/>
                <w:sz w:val="20"/>
                <w:szCs w:val="20"/>
              </w:rPr>
              <w:t>Performance target</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880" w14:textId="77777777" w:rsidR="008F4F76" w:rsidRDefault="00000000">
            <w:r>
              <w:rPr>
                <w:color w:val="374151"/>
                <w:sz w:val="20"/>
                <w:szCs w:val="20"/>
              </w:rPr>
              <w:t>&lt; 200ms from roster change event to UI update for rosters up to 200 shifts.</w:t>
            </w:r>
          </w:p>
        </w:tc>
      </w:tr>
      <w:tr w:rsidR="008F4F76" w14:paraId="7AC2488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82" w14:textId="77777777" w:rsidR="008F4F76" w:rsidRDefault="00000000">
            <w:r>
              <w:rPr>
                <w:b/>
                <w:bCs/>
                <w:color w:val="1E3A5F"/>
                <w:sz w:val="20"/>
                <w:szCs w:val="20"/>
              </w:rPr>
              <w:t>Dependencies</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83" w14:textId="77777777" w:rsidR="008F4F76" w:rsidRDefault="00000000">
            <w:r>
              <w:rPr>
                <w:color w:val="374151"/>
                <w:sz w:val="20"/>
                <w:szCs w:val="20"/>
              </w:rPr>
              <w:t>Award calculation engine (Epic 4), roster module, employee master</w:t>
            </w:r>
          </w:p>
        </w:tc>
      </w:tr>
    </w:tbl>
    <w:p w14:paraId="7AC24885" w14:textId="77777777" w:rsidR="008F4F76" w:rsidRDefault="008F4F76">
      <w:pPr>
        <w:spacing w:after="40"/>
      </w:pPr>
    </w:p>
    <w:p w14:paraId="7AC24886" w14:textId="77777777" w:rsidR="008F4F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74151"/>
            <w:tcMar>
              <w:top w:w="100" w:type="dxa"/>
              <w:left w:w="180" w:type="dxa"/>
              <w:bottom w:w="100" w:type="dxa"/>
              <w:right w:w="180" w:type="dxa"/>
            </w:tcMar>
          </w:tcPr>
          <w:p w14:paraId="7AC24887" w14:textId="77777777" w:rsidR="008F4F76" w:rsidRDefault="00000000">
            <w:r>
              <w:rPr>
                <w:b/>
                <w:bCs/>
                <w:color w:val="FFFFFF"/>
              </w:rPr>
              <w:lastRenderedPageBreak/>
              <w:t>Domain 5: Operations Assistant &amp; Productivity</w:t>
            </w:r>
          </w:p>
        </w:tc>
      </w:tr>
    </w:tbl>
    <w:p w14:paraId="7AC24889" w14:textId="77777777" w:rsidR="008F4F76" w:rsidRDefault="008F4F76">
      <w:pPr>
        <w:spacing w:after="60"/>
      </w:pPr>
    </w:p>
    <w:p w14:paraId="7AC2488A" w14:textId="77777777" w:rsidR="008F4F76"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1580"/>
        <w:gridCol w:w="1580"/>
      </w:tblGrid>
      <w:tr w:rsidR="008F4F76" w14:paraId="7AC2488F"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shd w:val="clear" w:color="auto" w:fill="1E3A5F"/>
            <w:tcMar>
              <w:top w:w="100" w:type="dxa"/>
              <w:left w:w="180" w:type="dxa"/>
              <w:bottom w:w="100" w:type="dxa"/>
              <w:right w:w="100" w:type="dxa"/>
            </w:tcMar>
          </w:tcPr>
          <w:p w14:paraId="7AC2488C" w14:textId="77777777" w:rsidR="008F4F76" w:rsidRDefault="00000000">
            <w:r>
              <w:rPr>
                <w:b/>
                <w:bCs/>
                <w:color w:val="FFFFFF"/>
                <w:sz w:val="24"/>
                <w:szCs w:val="24"/>
              </w:rPr>
              <w:lastRenderedPageBreak/>
              <w:t>Natural Language Ops Assistant</w:t>
            </w:r>
          </w:p>
        </w:tc>
        <w:tc>
          <w:tcPr>
            <w:tcW w:w="1580" w:type="dxa"/>
            <w:tcBorders>
              <w:top w:val="none" w:sz="0" w:space="0" w:color="FFFFFF"/>
              <w:left w:val="none" w:sz="0" w:space="0" w:color="FFFFFF"/>
              <w:bottom w:val="none" w:sz="0" w:space="0" w:color="FFFFFF"/>
              <w:right w:val="none" w:sz="0" w:space="0" w:color="FFFFFF"/>
            </w:tcBorders>
            <w:shd w:val="clear" w:color="auto" w:fill="EDE9FE"/>
            <w:tcMar>
              <w:top w:w="60" w:type="dxa"/>
              <w:left w:w="120" w:type="dxa"/>
              <w:bottom w:w="60" w:type="dxa"/>
              <w:right w:w="120" w:type="dxa"/>
            </w:tcMar>
            <w:vAlign w:val="center"/>
          </w:tcPr>
          <w:p w14:paraId="7AC2488D" w14:textId="77777777" w:rsidR="008F4F76" w:rsidRDefault="00000000">
            <w:pPr>
              <w:jc w:val="center"/>
            </w:pPr>
            <w:r>
              <w:rPr>
                <w:b/>
                <w:bCs/>
                <w:color w:val="6D28D9"/>
                <w:sz w:val="18"/>
                <w:szCs w:val="18"/>
              </w:rPr>
              <w:t>New suggestion</w:t>
            </w:r>
          </w:p>
        </w:tc>
        <w:tc>
          <w:tcPr>
            <w:tcW w:w="1580" w:type="dxa"/>
            <w:tcBorders>
              <w:top w:val="none" w:sz="0" w:space="0" w:color="FFFFFF"/>
              <w:left w:val="none" w:sz="0" w:space="0" w:color="FFFFFF"/>
              <w:bottom w:val="none" w:sz="0" w:space="0" w:color="FFFFFF"/>
              <w:right w:val="none" w:sz="0" w:space="0" w:color="FFFFFF"/>
            </w:tcBorders>
            <w:shd w:val="clear" w:color="auto" w:fill="FEF3C7"/>
            <w:tcMar>
              <w:top w:w="60" w:type="dxa"/>
              <w:left w:w="120" w:type="dxa"/>
              <w:bottom w:w="60" w:type="dxa"/>
              <w:right w:w="120" w:type="dxa"/>
            </w:tcMar>
            <w:vAlign w:val="center"/>
          </w:tcPr>
          <w:p w14:paraId="7AC2488E" w14:textId="77777777" w:rsidR="008F4F76" w:rsidRDefault="00000000">
            <w:pPr>
              <w:jc w:val="center"/>
            </w:pPr>
            <w:r>
              <w:rPr>
                <w:b/>
                <w:bCs/>
                <w:color w:val="B45309"/>
                <w:sz w:val="18"/>
                <w:szCs w:val="18"/>
              </w:rPr>
              <w:t>Wave 2</w:t>
            </w:r>
          </w:p>
        </w:tc>
      </w:tr>
    </w:tbl>
    <w:p w14:paraId="7AC24890"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92"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DBEAFE"/>
            <w:tcMar>
              <w:top w:w="100" w:type="dxa"/>
              <w:left w:w="180" w:type="dxa"/>
              <w:bottom w:w="100" w:type="dxa"/>
              <w:right w:w="180" w:type="dxa"/>
            </w:tcMar>
          </w:tcPr>
          <w:p w14:paraId="7AC24891" w14:textId="77777777" w:rsidR="008F4F76" w:rsidRDefault="00000000">
            <w:r>
              <w:rPr>
                <w:b/>
                <w:bCs/>
                <w:color w:val="2563EB"/>
                <w:sz w:val="20"/>
                <w:szCs w:val="20"/>
              </w:rPr>
              <w:t xml:space="preserve">What it is: </w:t>
            </w:r>
            <w:r>
              <w:rPr>
                <w:color w:val="374151"/>
                <w:sz w:val="20"/>
                <w:szCs w:val="20"/>
              </w:rPr>
              <w:t>A conversational AI interface embedded in the workforce management platform that allows operations managers to ask plain-English questions about their live operational data and receive instant, grounded answers. The assistant queries live system data to answer questions — it does not rely on training data for operational facts.</w:t>
            </w:r>
          </w:p>
        </w:tc>
      </w:tr>
    </w:tbl>
    <w:p w14:paraId="7AC24893" w14:textId="77777777" w:rsidR="008F4F76" w:rsidRDefault="008F4F7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95" w14:textId="77777777">
        <w:tblPrEx>
          <w:tblCellMar>
            <w:top w:w="0" w:type="dxa"/>
            <w:bottom w:w="0" w:type="dxa"/>
          </w:tblCellMar>
        </w:tblPrEx>
        <w:tc>
          <w:tcPr>
            <w:tcW w:w="9360" w:type="dxa"/>
            <w:tcBorders>
              <w:top w:val="single" w:sz="1" w:space="0" w:color="0F766E"/>
              <w:left w:val="single" w:sz="12" w:space="0" w:color="0F766E"/>
              <w:bottom w:val="single" w:sz="1" w:space="0" w:color="0F766E"/>
              <w:right w:val="single" w:sz="1" w:space="0" w:color="0F766E"/>
            </w:tcBorders>
            <w:shd w:val="clear" w:color="auto" w:fill="CCFBF1"/>
            <w:tcMar>
              <w:top w:w="100" w:type="dxa"/>
              <w:left w:w="180" w:type="dxa"/>
              <w:bottom w:w="100" w:type="dxa"/>
              <w:right w:w="180" w:type="dxa"/>
            </w:tcMar>
          </w:tcPr>
          <w:p w14:paraId="7AC24894" w14:textId="77777777" w:rsidR="008F4F76" w:rsidRDefault="00000000">
            <w:r>
              <w:rPr>
                <w:b/>
                <w:bCs/>
                <w:color w:val="0F766E"/>
                <w:sz w:val="20"/>
                <w:szCs w:val="20"/>
              </w:rPr>
              <w:t xml:space="preserve">Why it is needed: </w:t>
            </w:r>
            <w:r>
              <w:rPr>
                <w:color w:val="374151"/>
                <w:sz w:val="20"/>
                <w:szCs w:val="20"/>
              </w:rPr>
              <w:t>Experienced operations managers often need quick answers to specific questions that require cross-referencing multiple data sources: who is available, what will it cost, who has the right qualifications, what are my compliance risks this week. Navigating multiple screens to assemble this answer manually takes 10–15 minutes. The ops assistant reduces this to seconds, improving decision quality and reducing the cognitive load of operations management.</w:t>
            </w:r>
          </w:p>
        </w:tc>
      </w:tr>
    </w:tbl>
    <w:p w14:paraId="7AC24896" w14:textId="77777777" w:rsidR="008F4F76" w:rsidRDefault="008F4F76">
      <w:pPr>
        <w:spacing w:after="100"/>
      </w:pPr>
    </w:p>
    <w:p w14:paraId="7AC24897" w14:textId="77777777" w:rsidR="008F4F76" w:rsidRDefault="00000000">
      <w:pPr>
        <w:pStyle w:val="Heading3"/>
      </w:pPr>
      <w:r>
        <w:rPr>
          <w:color w:val="1E3A5F"/>
        </w:rPr>
        <w:t>Triggers &amp; detection methods</w:t>
      </w:r>
    </w:p>
    <w:p w14:paraId="7AC24898" w14:textId="77777777" w:rsidR="008F4F76" w:rsidRDefault="00000000">
      <w:pPr>
        <w:spacing w:before="40" w:after="40"/>
      </w:pPr>
      <w:proofErr w:type="gramStart"/>
      <w:r>
        <w:rPr>
          <w:b/>
          <w:bCs/>
          <w:color w:val="0F766E"/>
          <w:sz w:val="20"/>
          <w:szCs w:val="20"/>
        </w:rPr>
        <w:t xml:space="preserve">▸  </w:t>
      </w:r>
      <w:r>
        <w:rPr>
          <w:color w:val="374151"/>
          <w:sz w:val="20"/>
          <w:szCs w:val="20"/>
        </w:rPr>
        <w:t>Manager</w:t>
      </w:r>
      <w:proofErr w:type="gramEnd"/>
      <w:r>
        <w:rPr>
          <w:color w:val="374151"/>
          <w:sz w:val="20"/>
          <w:szCs w:val="20"/>
        </w:rPr>
        <w:t xml:space="preserve"> types or speaks a question into the ops assistant chat panel.</w:t>
      </w:r>
    </w:p>
    <w:p w14:paraId="7AC24899" w14:textId="77777777" w:rsidR="008F4F76" w:rsidRDefault="00000000">
      <w:pPr>
        <w:spacing w:before="40" w:after="40"/>
      </w:pPr>
      <w:proofErr w:type="gramStart"/>
      <w:r>
        <w:rPr>
          <w:b/>
          <w:bCs/>
          <w:color w:val="0F766E"/>
          <w:sz w:val="20"/>
          <w:szCs w:val="20"/>
        </w:rPr>
        <w:t xml:space="preserve">▸  </w:t>
      </w:r>
      <w:r>
        <w:rPr>
          <w:color w:val="374151"/>
          <w:sz w:val="20"/>
          <w:szCs w:val="20"/>
        </w:rPr>
        <w:t>Manager</w:t>
      </w:r>
      <w:proofErr w:type="gramEnd"/>
      <w:r>
        <w:rPr>
          <w:color w:val="374151"/>
          <w:sz w:val="20"/>
          <w:szCs w:val="20"/>
        </w:rPr>
        <w:t xml:space="preserve"> clicks a suggested query chip (e.g. 'Who can cover tonight?' surfaced contextually in the roster builder).</w:t>
      </w:r>
    </w:p>
    <w:p w14:paraId="7AC2489A" w14:textId="77777777" w:rsidR="008F4F76" w:rsidRDefault="00000000">
      <w:pPr>
        <w:spacing w:before="40" w:after="40"/>
      </w:pPr>
      <w:proofErr w:type="gramStart"/>
      <w:r>
        <w:rPr>
          <w:b/>
          <w:bCs/>
          <w:color w:val="0F766E"/>
          <w:sz w:val="20"/>
          <w:szCs w:val="20"/>
        </w:rPr>
        <w:t xml:space="preserve">▸  </w:t>
      </w:r>
      <w:r>
        <w:rPr>
          <w:color w:val="374151"/>
          <w:sz w:val="20"/>
          <w:szCs w:val="20"/>
        </w:rPr>
        <w:t>Scheduled</w:t>
      </w:r>
      <w:proofErr w:type="gramEnd"/>
      <w:r>
        <w:rPr>
          <w:color w:val="374151"/>
          <w:sz w:val="20"/>
          <w:szCs w:val="20"/>
        </w:rPr>
        <w:t xml:space="preserve"> briefing: daily summary pushed to manager at 7am with unallocated shifts, compliance risks, and cost status.</w:t>
      </w:r>
    </w:p>
    <w:p w14:paraId="7AC2489B" w14:textId="77777777" w:rsidR="008F4F76" w:rsidRDefault="008F4F76">
      <w:pPr>
        <w:spacing w:after="100"/>
      </w:pPr>
    </w:p>
    <w:p w14:paraId="7AC2489C" w14:textId="77777777" w:rsidR="008F4F76" w:rsidRDefault="00000000">
      <w:pPr>
        <w:pStyle w:val="Heading3"/>
      </w:pPr>
      <w:r>
        <w:rPr>
          <w:color w:val="1E3A5F"/>
        </w:rPr>
        <w:t>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9F"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9D" w14:textId="77777777" w:rsidR="008F4F76" w:rsidRDefault="00000000">
            <w:pPr>
              <w:jc w:val="center"/>
            </w:pPr>
            <w:r>
              <w:rPr>
                <w:b/>
                <w:bCs/>
                <w:color w:val="FFFFFF"/>
                <w:sz w:val="20"/>
                <w:szCs w:val="20"/>
              </w:rPr>
              <w:t>1</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9E" w14:textId="77777777" w:rsidR="008F4F76" w:rsidRDefault="00000000">
            <w:r>
              <w:rPr>
                <w:color w:val="374151"/>
                <w:sz w:val="20"/>
                <w:szCs w:val="20"/>
              </w:rPr>
              <w:t>Receive natural language query from manager.</w:t>
            </w:r>
          </w:p>
        </w:tc>
      </w:tr>
    </w:tbl>
    <w:p w14:paraId="7AC248A0"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A3"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A1" w14:textId="77777777" w:rsidR="008F4F76" w:rsidRDefault="00000000">
            <w:pPr>
              <w:jc w:val="center"/>
            </w:pPr>
            <w:r>
              <w:rPr>
                <w:b/>
                <w:bCs/>
                <w:color w:val="FFFFFF"/>
                <w:sz w:val="20"/>
                <w:szCs w:val="20"/>
              </w:rPr>
              <w:t>2</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A2" w14:textId="77777777" w:rsidR="008F4F76" w:rsidRDefault="00000000">
            <w:r>
              <w:rPr>
                <w:color w:val="374151"/>
                <w:sz w:val="20"/>
                <w:szCs w:val="20"/>
              </w:rPr>
              <w:t>Classify query intent: availability query, cost query, compliance query, coverage query, employee query, roster query.</w:t>
            </w:r>
          </w:p>
        </w:tc>
      </w:tr>
    </w:tbl>
    <w:p w14:paraId="7AC248A4"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A7"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A5" w14:textId="77777777" w:rsidR="008F4F76" w:rsidRDefault="00000000">
            <w:pPr>
              <w:jc w:val="center"/>
            </w:pPr>
            <w:r>
              <w:rPr>
                <w:b/>
                <w:bCs/>
                <w:color w:val="FFFFFF"/>
                <w:sz w:val="20"/>
                <w:szCs w:val="20"/>
              </w:rPr>
              <w:t>3</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A6" w14:textId="77777777" w:rsidR="008F4F76" w:rsidRDefault="00000000">
            <w:r>
              <w:rPr>
                <w:color w:val="374151"/>
                <w:sz w:val="20"/>
                <w:szCs w:val="20"/>
              </w:rPr>
              <w:t>Extract entities from query: site, date/time, post, employee name, qualification, cost threshold.</w:t>
            </w:r>
          </w:p>
        </w:tc>
      </w:tr>
    </w:tbl>
    <w:p w14:paraId="7AC248A8"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A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A9" w14:textId="77777777" w:rsidR="008F4F76" w:rsidRDefault="00000000">
            <w:pPr>
              <w:jc w:val="center"/>
            </w:pPr>
            <w:r>
              <w:rPr>
                <w:b/>
                <w:bCs/>
                <w:color w:val="FFFFFF"/>
                <w:sz w:val="20"/>
                <w:szCs w:val="20"/>
              </w:rPr>
              <w:t>4</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AA" w14:textId="77777777" w:rsidR="008F4F76" w:rsidRDefault="00000000">
            <w:r>
              <w:rPr>
                <w:color w:val="374151"/>
                <w:sz w:val="20"/>
                <w:szCs w:val="20"/>
              </w:rPr>
              <w:t>Translate to structured data query against live system data (roster, employee master, award config, compliance scores).</w:t>
            </w:r>
          </w:p>
        </w:tc>
      </w:tr>
    </w:tbl>
    <w:p w14:paraId="7AC248AC"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AF"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AD" w14:textId="77777777" w:rsidR="008F4F76" w:rsidRDefault="00000000">
            <w:pPr>
              <w:jc w:val="center"/>
            </w:pPr>
            <w:r>
              <w:rPr>
                <w:b/>
                <w:bCs/>
                <w:color w:val="FFFFFF"/>
                <w:sz w:val="20"/>
                <w:szCs w:val="20"/>
              </w:rPr>
              <w:t>5</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AE" w14:textId="77777777" w:rsidR="008F4F76" w:rsidRDefault="00000000">
            <w:r>
              <w:rPr>
                <w:color w:val="374151"/>
                <w:sz w:val="20"/>
                <w:szCs w:val="20"/>
              </w:rPr>
              <w:t>Execute data query with appropriate filters and access controls (manager only sees data for their authorised sites).</w:t>
            </w:r>
          </w:p>
        </w:tc>
      </w:tr>
    </w:tbl>
    <w:p w14:paraId="7AC248B0"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B3"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B1" w14:textId="77777777" w:rsidR="008F4F76" w:rsidRDefault="00000000">
            <w:pPr>
              <w:jc w:val="center"/>
            </w:pPr>
            <w:r>
              <w:rPr>
                <w:b/>
                <w:bCs/>
                <w:color w:val="FFFFFF"/>
                <w:sz w:val="20"/>
                <w:szCs w:val="20"/>
              </w:rPr>
              <w:t>6</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B2" w14:textId="77777777" w:rsidR="008F4F76" w:rsidRDefault="00000000">
            <w:r>
              <w:rPr>
                <w:color w:val="374151"/>
                <w:sz w:val="20"/>
                <w:szCs w:val="20"/>
              </w:rPr>
              <w:t>Format result as a concise, plain-English response with relevant data. For lists, surface top 3–5 results with option to see more.</w:t>
            </w:r>
          </w:p>
        </w:tc>
      </w:tr>
    </w:tbl>
    <w:p w14:paraId="7AC248B4"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B7"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B5" w14:textId="77777777" w:rsidR="008F4F76" w:rsidRDefault="00000000">
            <w:pPr>
              <w:jc w:val="center"/>
            </w:pPr>
            <w:r>
              <w:rPr>
                <w:b/>
                <w:bCs/>
                <w:color w:val="FFFFFF"/>
                <w:sz w:val="20"/>
                <w:szCs w:val="20"/>
              </w:rPr>
              <w:t>7</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B6" w14:textId="77777777" w:rsidR="008F4F76" w:rsidRDefault="00000000">
            <w:r>
              <w:rPr>
                <w:color w:val="374151"/>
                <w:sz w:val="20"/>
                <w:szCs w:val="20"/>
              </w:rPr>
              <w:t>Provide follow-up action links where applicable (e.g. 'Assign Marcus to this shift ↗').</w:t>
            </w:r>
          </w:p>
        </w:tc>
      </w:tr>
    </w:tbl>
    <w:p w14:paraId="7AC248B8"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8F4F76" w14:paraId="7AC248BB" w14:textId="77777777">
        <w:tblPrEx>
          <w:tblCellMar>
            <w:top w:w="0" w:type="dxa"/>
            <w:bottom w:w="0" w:type="dxa"/>
          </w:tblCellMar>
        </w:tblPrEx>
        <w:tc>
          <w:tcPr>
            <w:tcW w:w="480" w:type="dxa"/>
            <w:tcBorders>
              <w:top w:val="none" w:sz="0" w:space="0" w:color="FFFFFF"/>
              <w:left w:val="none" w:sz="0" w:space="0" w:color="FFFFFF"/>
              <w:bottom w:val="none" w:sz="0" w:space="0" w:color="FFFFFF"/>
              <w:right w:val="none" w:sz="0" w:space="0" w:color="FFFFFF"/>
            </w:tcBorders>
            <w:shd w:val="clear" w:color="auto" w:fill="1E3A5F"/>
            <w:tcMar>
              <w:top w:w="80" w:type="dxa"/>
              <w:left w:w="80" w:type="dxa"/>
              <w:bottom w:w="80" w:type="dxa"/>
              <w:right w:w="80" w:type="dxa"/>
            </w:tcMar>
            <w:vAlign w:val="center"/>
          </w:tcPr>
          <w:p w14:paraId="7AC248B9" w14:textId="77777777" w:rsidR="008F4F76" w:rsidRDefault="00000000">
            <w:pPr>
              <w:jc w:val="center"/>
            </w:pPr>
            <w:r>
              <w:rPr>
                <w:b/>
                <w:bCs/>
                <w:color w:val="FFFFFF"/>
                <w:sz w:val="20"/>
                <w:szCs w:val="20"/>
              </w:rPr>
              <w:lastRenderedPageBreak/>
              <w:t>8</w:t>
            </w:r>
          </w:p>
        </w:tc>
        <w:tc>
          <w:tcPr>
            <w:tcW w:w="8880" w:type="dxa"/>
            <w:tcBorders>
              <w:top w:val="single" w:sz="1" w:space="0" w:color="D1D5DB"/>
              <w:left w:val="none" w:sz="0" w:space="0" w:color="FFFFFF"/>
              <w:bottom w:val="single" w:sz="1" w:space="0" w:color="D1D5DB"/>
              <w:right w:val="single" w:sz="1" w:space="0" w:color="D1D5DB"/>
            </w:tcBorders>
            <w:shd w:val="clear" w:color="auto" w:fill="FFFFFF"/>
            <w:tcMar>
              <w:top w:w="80" w:type="dxa"/>
              <w:left w:w="160" w:type="dxa"/>
              <w:bottom w:w="80" w:type="dxa"/>
              <w:right w:w="120" w:type="dxa"/>
            </w:tcMar>
          </w:tcPr>
          <w:p w14:paraId="7AC248BA" w14:textId="77777777" w:rsidR="008F4F76" w:rsidRDefault="00000000">
            <w:r>
              <w:rPr>
                <w:color w:val="374151"/>
                <w:sz w:val="20"/>
                <w:szCs w:val="20"/>
              </w:rPr>
              <w:t>Log query and response for audit and usage analytics. Never log or expose data the manager is not authorised to see.</w:t>
            </w:r>
          </w:p>
        </w:tc>
      </w:tr>
    </w:tbl>
    <w:p w14:paraId="7AC248BC" w14:textId="77777777" w:rsidR="008F4F76" w:rsidRDefault="008F4F76">
      <w:pPr>
        <w:spacing w:after="40"/>
      </w:pPr>
    </w:p>
    <w:p w14:paraId="7AC248BD" w14:textId="77777777" w:rsidR="008F4F76" w:rsidRDefault="008F4F76">
      <w:pPr>
        <w:spacing w:after="60"/>
      </w:pPr>
    </w:p>
    <w:p w14:paraId="7AC248BE" w14:textId="77777777" w:rsidR="008F4F76" w:rsidRDefault="00000000">
      <w:pPr>
        <w:pStyle w:val="Heading3"/>
      </w:pPr>
      <w:r>
        <w:rPr>
          <w:color w:val="1E3A5F"/>
        </w:rPr>
        <w:t>Use case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C0"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8BF" w14:textId="77777777" w:rsidR="008F4F76" w:rsidRDefault="00000000">
            <w:r>
              <w:rPr>
                <w:i/>
                <w:iCs/>
                <w:color w:val="374151"/>
                <w:sz w:val="20"/>
                <w:szCs w:val="20"/>
              </w:rPr>
              <w:t>'Who can cover Saturday night at Site A with a valid RSA licence?' — Assistant queries availability, licence registry, and shift schedule. Returns: 'Marcus Webb (L3 Casual, available, RSA valid to Dec 2025, projected cost $285) and Priya Sharma (L2 FT, 4 hrs to OT cap, projected cost $310).'</w:t>
            </w:r>
          </w:p>
        </w:tc>
      </w:tr>
    </w:tbl>
    <w:p w14:paraId="7AC248C1"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C3"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8C2" w14:textId="77777777" w:rsidR="008F4F76" w:rsidRDefault="00000000">
            <w:r>
              <w:rPr>
                <w:i/>
                <w:iCs/>
                <w:color w:val="374151"/>
                <w:sz w:val="20"/>
                <w:szCs w:val="20"/>
              </w:rPr>
              <w:t>'What would it cost to add an extra guard to the CBD client on Friday?' — Assistant calculates projected cost for a Friday ordinary shift at the site's standard classification, showing ordinary vs penalty rate breakdown.</w:t>
            </w:r>
          </w:p>
        </w:tc>
      </w:tr>
    </w:tbl>
    <w:p w14:paraId="7AC248C4" w14:textId="77777777" w:rsidR="008F4F76" w:rsidRDefault="008F4F76">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4F76" w14:paraId="7AC248C6" w14:textId="77777777">
        <w:tblPrEx>
          <w:tblCellMar>
            <w:top w:w="0" w:type="dxa"/>
            <w:bottom w:w="0" w:type="dxa"/>
          </w:tblCellMar>
        </w:tblPrEx>
        <w:tc>
          <w:tcPr>
            <w:tcW w:w="9360" w:type="dxa"/>
            <w:tcBorders>
              <w:top w:val="single" w:sz="1" w:space="0" w:color="D1D5DB"/>
              <w:left w:val="single" w:sz="12" w:space="0" w:color="0F766E"/>
              <w:bottom w:val="single" w:sz="1" w:space="0" w:color="D1D5DB"/>
              <w:right w:val="single" w:sz="1" w:space="0" w:color="D1D5DB"/>
            </w:tcBorders>
            <w:shd w:val="clear" w:color="auto" w:fill="F3F4F6"/>
            <w:tcMar>
              <w:top w:w="80" w:type="dxa"/>
              <w:left w:w="180" w:type="dxa"/>
              <w:bottom w:w="80" w:type="dxa"/>
              <w:right w:w="120" w:type="dxa"/>
            </w:tcMar>
          </w:tcPr>
          <w:p w14:paraId="7AC248C5" w14:textId="77777777" w:rsidR="008F4F76" w:rsidRDefault="00000000">
            <w:r>
              <w:rPr>
                <w:i/>
                <w:iCs/>
                <w:color w:val="374151"/>
                <w:sz w:val="20"/>
                <w:szCs w:val="20"/>
              </w:rPr>
              <w:t xml:space="preserve">'What </w:t>
            </w:r>
            <w:proofErr w:type="gramStart"/>
            <w:r>
              <w:rPr>
                <w:i/>
                <w:iCs/>
                <w:color w:val="374151"/>
                <w:sz w:val="20"/>
                <w:szCs w:val="20"/>
              </w:rPr>
              <w:t>are</w:t>
            </w:r>
            <w:proofErr w:type="gramEnd"/>
            <w:r>
              <w:rPr>
                <w:i/>
                <w:iCs/>
                <w:color w:val="374151"/>
                <w:sz w:val="20"/>
                <w:szCs w:val="20"/>
              </w:rPr>
              <w:t xml:space="preserve"> my biggest compliance risks this week?' — Assistant queries the compliance risk scores across all the manager's sites and returns the top three issues with severity, affected employees, and suggested actions.</w:t>
            </w:r>
          </w:p>
        </w:tc>
      </w:tr>
    </w:tbl>
    <w:p w14:paraId="7AC248C7" w14:textId="77777777" w:rsidR="008F4F76" w:rsidRDefault="008F4F76">
      <w:pPr>
        <w:spacing w:after="40"/>
      </w:pPr>
    </w:p>
    <w:p w14:paraId="7AC248C8" w14:textId="77777777" w:rsidR="008F4F76" w:rsidRDefault="008F4F76">
      <w:pPr>
        <w:spacing w:after="60"/>
      </w:pPr>
    </w:p>
    <w:p w14:paraId="7AC248C9" w14:textId="77777777" w:rsidR="008F4F76" w:rsidRDefault="00000000">
      <w:pPr>
        <w:pStyle w:val="Heading3"/>
      </w:pPr>
      <w:r>
        <w:rPr>
          <w:color w:val="1E3A5F"/>
        </w:rPr>
        <w:t>Key data inputs</w:t>
      </w:r>
    </w:p>
    <w:p w14:paraId="7AC248CA" w14:textId="77777777" w:rsidR="008F4F76" w:rsidRDefault="00000000">
      <w:pPr>
        <w:spacing w:before="30" w:after="30"/>
      </w:pPr>
      <w:r>
        <w:rPr>
          <w:b/>
          <w:bCs/>
          <w:color w:val="1E3A5F"/>
          <w:sz w:val="20"/>
          <w:szCs w:val="20"/>
        </w:rPr>
        <w:t xml:space="preserve">•  </w:t>
      </w:r>
      <w:r>
        <w:rPr>
          <w:color w:val="374151"/>
          <w:sz w:val="20"/>
          <w:szCs w:val="20"/>
        </w:rPr>
        <w:t>Live roster and shift data</w:t>
      </w:r>
    </w:p>
    <w:p w14:paraId="7AC248CB" w14:textId="77777777" w:rsidR="008F4F76" w:rsidRDefault="00000000">
      <w:pPr>
        <w:spacing w:before="30" w:after="30"/>
      </w:pPr>
      <w:r>
        <w:rPr>
          <w:b/>
          <w:bCs/>
          <w:color w:val="1E3A5F"/>
          <w:sz w:val="20"/>
          <w:szCs w:val="20"/>
        </w:rPr>
        <w:t xml:space="preserve">•  </w:t>
      </w:r>
      <w:r>
        <w:rPr>
          <w:color w:val="374151"/>
          <w:sz w:val="20"/>
          <w:szCs w:val="20"/>
        </w:rPr>
        <w:t>Employee master (availability, classification, licences)</w:t>
      </w:r>
    </w:p>
    <w:p w14:paraId="7AC248CC" w14:textId="77777777" w:rsidR="008F4F76" w:rsidRDefault="00000000">
      <w:pPr>
        <w:spacing w:before="30" w:after="30"/>
      </w:pPr>
      <w:r>
        <w:rPr>
          <w:b/>
          <w:bCs/>
          <w:color w:val="1E3A5F"/>
          <w:sz w:val="20"/>
          <w:szCs w:val="20"/>
        </w:rPr>
        <w:t xml:space="preserve">•  </w:t>
      </w:r>
      <w:r>
        <w:rPr>
          <w:color w:val="374151"/>
          <w:sz w:val="20"/>
          <w:szCs w:val="20"/>
        </w:rPr>
        <w:t>Award configuration (rates, rules)</w:t>
      </w:r>
    </w:p>
    <w:p w14:paraId="7AC248CD" w14:textId="77777777" w:rsidR="008F4F76" w:rsidRDefault="00000000">
      <w:pPr>
        <w:spacing w:before="30" w:after="30"/>
      </w:pPr>
      <w:r>
        <w:rPr>
          <w:b/>
          <w:bCs/>
          <w:color w:val="1E3A5F"/>
          <w:sz w:val="20"/>
          <w:szCs w:val="20"/>
        </w:rPr>
        <w:t xml:space="preserve">•  </w:t>
      </w:r>
      <w:r>
        <w:rPr>
          <w:color w:val="374151"/>
          <w:sz w:val="20"/>
          <w:szCs w:val="20"/>
        </w:rPr>
        <w:t>Compliance risk scores</w:t>
      </w:r>
    </w:p>
    <w:p w14:paraId="7AC248CE" w14:textId="77777777" w:rsidR="008F4F76" w:rsidRDefault="00000000">
      <w:pPr>
        <w:spacing w:before="30" w:after="30"/>
      </w:pPr>
      <w:r>
        <w:rPr>
          <w:b/>
          <w:bCs/>
          <w:color w:val="1E3A5F"/>
          <w:sz w:val="20"/>
          <w:szCs w:val="20"/>
        </w:rPr>
        <w:t xml:space="preserve">•  </w:t>
      </w:r>
      <w:r>
        <w:rPr>
          <w:color w:val="374151"/>
          <w:sz w:val="20"/>
          <w:szCs w:val="20"/>
        </w:rPr>
        <w:t>Cost calculation engine</w:t>
      </w:r>
    </w:p>
    <w:p w14:paraId="7AC248CF" w14:textId="77777777" w:rsidR="008F4F76" w:rsidRDefault="008F4F76">
      <w:pPr>
        <w:spacing w:after="60"/>
      </w:pPr>
    </w:p>
    <w:p w14:paraId="7AC248D0" w14:textId="77777777" w:rsidR="008F4F76" w:rsidRDefault="00000000">
      <w:pPr>
        <w:pStyle w:val="Heading3"/>
      </w:pPr>
      <w:r>
        <w:rPr>
          <w:color w:val="1E3A5F"/>
        </w:rPr>
        <w:t>Outputs / API contract</w:t>
      </w:r>
    </w:p>
    <w:p w14:paraId="7AC248D1" w14:textId="77777777" w:rsidR="008F4F76" w:rsidRDefault="00000000">
      <w:pPr>
        <w:spacing w:before="30" w:after="30"/>
      </w:pPr>
      <w:r>
        <w:rPr>
          <w:b/>
          <w:bCs/>
          <w:color w:val="6D28D9"/>
          <w:sz w:val="20"/>
          <w:szCs w:val="20"/>
        </w:rPr>
        <w:t xml:space="preserve">•  </w:t>
      </w:r>
      <w:r>
        <w:rPr>
          <w:color w:val="374151"/>
          <w:sz w:val="20"/>
          <w:szCs w:val="20"/>
        </w:rPr>
        <w:t>Natural language response grounded in live system data</w:t>
      </w:r>
    </w:p>
    <w:p w14:paraId="7AC248D2" w14:textId="77777777" w:rsidR="008F4F76" w:rsidRDefault="00000000">
      <w:pPr>
        <w:spacing w:before="30" w:after="30"/>
      </w:pPr>
      <w:r>
        <w:rPr>
          <w:b/>
          <w:bCs/>
          <w:color w:val="6D28D9"/>
          <w:sz w:val="20"/>
          <w:szCs w:val="20"/>
        </w:rPr>
        <w:t xml:space="preserve">•  </w:t>
      </w:r>
      <w:r>
        <w:rPr>
          <w:color w:val="374151"/>
          <w:sz w:val="20"/>
          <w:szCs w:val="20"/>
        </w:rPr>
        <w:t>Structured data references (employee records, shift records) linked within response</w:t>
      </w:r>
    </w:p>
    <w:p w14:paraId="7AC248D3" w14:textId="77777777" w:rsidR="008F4F76" w:rsidRDefault="00000000">
      <w:pPr>
        <w:spacing w:before="30" w:after="30"/>
      </w:pPr>
      <w:r>
        <w:rPr>
          <w:b/>
          <w:bCs/>
          <w:color w:val="6D28D9"/>
          <w:sz w:val="20"/>
          <w:szCs w:val="20"/>
        </w:rPr>
        <w:t xml:space="preserve">•  </w:t>
      </w:r>
      <w:r>
        <w:rPr>
          <w:color w:val="374151"/>
          <w:sz w:val="20"/>
          <w:szCs w:val="20"/>
        </w:rPr>
        <w:t>Contextual action links for common follow-on actions</w:t>
      </w:r>
    </w:p>
    <w:p w14:paraId="7AC248D4" w14:textId="77777777" w:rsidR="008F4F76" w:rsidRDefault="00000000">
      <w:pPr>
        <w:spacing w:before="30" w:after="30"/>
      </w:pPr>
      <w:r>
        <w:rPr>
          <w:b/>
          <w:bCs/>
          <w:color w:val="6D28D9"/>
          <w:sz w:val="20"/>
          <w:szCs w:val="20"/>
        </w:rPr>
        <w:t xml:space="preserve">•  </w:t>
      </w:r>
      <w:r>
        <w:rPr>
          <w:color w:val="374151"/>
          <w:sz w:val="20"/>
          <w:szCs w:val="20"/>
        </w:rPr>
        <w:t>Query log for usage analytics</w:t>
      </w:r>
    </w:p>
    <w:p w14:paraId="7AC248D5" w14:textId="77777777" w:rsidR="008F4F76" w:rsidRDefault="008F4F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4F76" w14:paraId="7AC248D8"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D6" w14:textId="77777777" w:rsidR="008F4F76" w:rsidRDefault="00000000">
            <w:r>
              <w:rPr>
                <w:b/>
                <w:bCs/>
                <w:color w:val="1E3A5F"/>
                <w:sz w:val="20"/>
                <w:szCs w:val="20"/>
              </w:rPr>
              <w:t>Suggested approach</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D7" w14:textId="77777777" w:rsidR="008F4F76" w:rsidRDefault="00000000">
            <w:r>
              <w:rPr>
                <w:color w:val="374151"/>
                <w:sz w:val="20"/>
                <w:szCs w:val="20"/>
              </w:rPr>
              <w:t>LLM (Claude API) for NL understanding and response generation. Tool-use / function-calling pattern to execute structured data queries. Strict grounding: LLM only uses retrieved data, never generates operational facts from training.</w:t>
            </w:r>
          </w:p>
        </w:tc>
      </w:tr>
      <w:tr w:rsidR="008F4F76" w14:paraId="7AC248D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8D9" w14:textId="77777777" w:rsidR="008F4F76" w:rsidRDefault="00000000">
            <w:r>
              <w:rPr>
                <w:b/>
                <w:bCs/>
                <w:color w:val="1E3A5F"/>
                <w:sz w:val="20"/>
                <w:szCs w:val="20"/>
              </w:rPr>
              <w:t>Critical safety rule</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8DA" w14:textId="77777777" w:rsidR="008F4F76" w:rsidRDefault="00000000">
            <w:r>
              <w:rPr>
                <w:color w:val="374151"/>
                <w:sz w:val="20"/>
                <w:szCs w:val="20"/>
              </w:rPr>
              <w:t>All factual claims in responses must be sourced from a live data query. The LLM must never answer operational questions from its own knowledge — only from function call results.</w:t>
            </w:r>
          </w:p>
        </w:tc>
      </w:tr>
      <w:tr w:rsidR="008F4F76" w14:paraId="7AC248D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DC" w14:textId="77777777" w:rsidR="008F4F76" w:rsidRDefault="00000000">
            <w:r>
              <w:rPr>
                <w:b/>
                <w:bCs/>
                <w:color w:val="1E3A5F"/>
                <w:sz w:val="20"/>
                <w:szCs w:val="20"/>
              </w:rPr>
              <w:t>Access control</w:t>
            </w:r>
          </w:p>
        </w:tc>
        <w:tc>
          <w:tcPr>
            <w:tcW w:w="6760" w:type="dxa"/>
            <w:tcBorders>
              <w:top w:val="single" w:sz="1" w:space="0" w:color="D1D5DB"/>
              <w:left w:val="single" w:sz="1" w:space="0" w:color="D1D5DB"/>
              <w:bottom w:val="single" w:sz="1" w:space="0" w:color="D1D5DB"/>
              <w:right w:val="single" w:sz="1" w:space="0" w:color="D1D5DB"/>
            </w:tcBorders>
            <w:shd w:val="clear" w:color="auto" w:fill="F3F4F6"/>
            <w:tcMar>
              <w:top w:w="100" w:type="dxa"/>
              <w:left w:w="140" w:type="dxa"/>
              <w:bottom w:w="100" w:type="dxa"/>
              <w:right w:w="140" w:type="dxa"/>
            </w:tcMar>
          </w:tcPr>
          <w:p w14:paraId="7AC248DD" w14:textId="77777777" w:rsidR="008F4F76" w:rsidRDefault="00000000">
            <w:r>
              <w:rPr>
                <w:color w:val="374151"/>
                <w:sz w:val="20"/>
                <w:szCs w:val="20"/>
              </w:rPr>
              <w:t>Data queries must enforce the requesting manager's site and role permissions. Never return data outside the manager's authorised scope.</w:t>
            </w:r>
          </w:p>
        </w:tc>
      </w:tr>
      <w:tr w:rsidR="008F4F76" w14:paraId="7AC248E1"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8DF" w14:textId="77777777" w:rsidR="008F4F76" w:rsidRDefault="00000000">
            <w:r>
              <w:rPr>
                <w:b/>
                <w:bCs/>
                <w:color w:val="1E3A5F"/>
                <w:sz w:val="20"/>
                <w:szCs w:val="20"/>
              </w:rPr>
              <w:t>Dependencies</w:t>
            </w:r>
          </w:p>
        </w:tc>
        <w:tc>
          <w:tcPr>
            <w:tcW w:w="6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AC248E0" w14:textId="77777777" w:rsidR="008F4F76" w:rsidRDefault="00000000">
            <w:r>
              <w:rPr>
                <w:color w:val="374151"/>
                <w:sz w:val="20"/>
                <w:szCs w:val="20"/>
              </w:rPr>
              <w:t>All live data modules (roster, employee, award, compliance). LLM API with function calling.</w:t>
            </w:r>
          </w:p>
        </w:tc>
      </w:tr>
    </w:tbl>
    <w:p w14:paraId="7AC248E3" w14:textId="0BC5A567" w:rsidR="008F4F76" w:rsidRDefault="008F4F76" w:rsidP="008B6AC2"/>
    <w:sectPr w:rsidR="008F4F7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9B33C" w14:textId="77777777" w:rsidR="00004EC1" w:rsidRDefault="00004EC1">
      <w:r>
        <w:separator/>
      </w:r>
    </w:p>
  </w:endnote>
  <w:endnote w:type="continuationSeparator" w:id="0">
    <w:p w14:paraId="62E901CC" w14:textId="77777777" w:rsidR="00004EC1" w:rsidRDefault="0000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8F4F76" w14:paraId="7AC248E9" w14:textId="77777777">
      <w:tblPrEx>
        <w:tblCellMar>
          <w:top w:w="0" w:type="dxa"/>
          <w:bottom w:w="0" w:type="dxa"/>
        </w:tblCellMar>
      </w:tblPrEx>
      <w:tc>
        <w:tcPr>
          <w:tcW w:w="6000" w:type="dxa"/>
          <w:tcBorders>
            <w:top w:val="single" w:sz="1" w:space="0" w:color="D1D5DB"/>
            <w:left w:val="none" w:sz="0" w:space="0" w:color="FFFFFF"/>
            <w:bottom w:val="none" w:sz="0" w:space="0" w:color="FFFFFF"/>
            <w:right w:val="none" w:sz="0" w:space="0" w:color="FFFFFF"/>
          </w:tcBorders>
          <w:tcMar>
            <w:top w:w="60" w:type="dxa"/>
            <w:left w:w="0" w:type="dxa"/>
            <w:bottom w:w="0" w:type="dxa"/>
            <w:right w:w="0" w:type="dxa"/>
          </w:tcMar>
        </w:tcPr>
        <w:p w14:paraId="7AC248E7" w14:textId="77777777" w:rsidR="008F4F76" w:rsidRDefault="00000000">
          <w:r>
            <w:rPr>
              <w:color w:val="888888"/>
              <w:sz w:val="18"/>
              <w:szCs w:val="18"/>
            </w:rPr>
            <w:t>Version 1.0 — Draft</w:t>
          </w:r>
        </w:p>
      </w:tc>
      <w:tc>
        <w:tcPr>
          <w:tcW w:w="3360" w:type="dxa"/>
          <w:tcBorders>
            <w:top w:val="single" w:sz="1" w:space="0" w:color="D1D5DB"/>
            <w:left w:val="none" w:sz="0" w:space="0" w:color="FFFFFF"/>
            <w:bottom w:val="none" w:sz="0" w:space="0" w:color="FFFFFF"/>
            <w:right w:val="none" w:sz="0" w:space="0" w:color="FFFFFF"/>
          </w:tcBorders>
          <w:tcMar>
            <w:top w:w="60" w:type="dxa"/>
            <w:left w:w="0" w:type="dxa"/>
            <w:bottom w:w="0" w:type="dxa"/>
            <w:right w:w="0" w:type="dxa"/>
          </w:tcMar>
        </w:tcPr>
        <w:p w14:paraId="7AC248E8" w14:textId="154969F1" w:rsidR="008F4F76" w:rsidRDefault="00000000">
          <w:pP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E746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E746C">
            <w:rPr>
              <w:noProof/>
              <w:color w:val="888888"/>
              <w:sz w:val="18"/>
              <w:szCs w:val="18"/>
            </w:rPr>
            <w:t>2</w:t>
          </w:r>
          <w:r>
            <w:rPr>
              <w:color w:val="888888"/>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1BCDF" w14:textId="77777777" w:rsidR="00004EC1" w:rsidRDefault="00004EC1">
      <w:r>
        <w:separator/>
      </w:r>
    </w:p>
  </w:footnote>
  <w:footnote w:type="continuationSeparator" w:id="0">
    <w:p w14:paraId="2061538A" w14:textId="77777777" w:rsidR="00004EC1" w:rsidRDefault="00004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8F4F76" w14:paraId="7AC248E6" w14:textId="77777777">
      <w:tblPrEx>
        <w:tblCellMar>
          <w:top w:w="0" w:type="dxa"/>
          <w:bottom w:w="0" w:type="dxa"/>
        </w:tblCellMar>
      </w:tblPrEx>
      <w:tc>
        <w:tcPr>
          <w:tcW w:w="6000" w:type="dxa"/>
          <w:tcBorders>
            <w:top w:val="none" w:sz="0" w:space="0" w:color="FFFFFF"/>
            <w:left w:val="none" w:sz="0" w:space="0" w:color="FFFFFF"/>
            <w:bottom w:val="single" w:sz="1" w:space="0" w:color="D1D5DB"/>
            <w:right w:val="none" w:sz="0" w:space="0" w:color="FFFFFF"/>
          </w:tcBorders>
          <w:tcMar>
            <w:top w:w="60" w:type="dxa"/>
            <w:left w:w="0" w:type="dxa"/>
            <w:bottom w:w="60" w:type="dxa"/>
            <w:right w:w="0" w:type="dxa"/>
          </w:tcMar>
        </w:tcPr>
        <w:p w14:paraId="7AC248E4" w14:textId="77777777" w:rsidR="008F4F76" w:rsidRDefault="00000000">
          <w:r>
            <w:rPr>
              <w:color w:val="888888"/>
              <w:sz w:val="18"/>
              <w:szCs w:val="18"/>
            </w:rPr>
            <w:t>AI Engine Catalogue — Workforce Platform</w:t>
          </w:r>
        </w:p>
      </w:tc>
      <w:tc>
        <w:tcPr>
          <w:tcW w:w="3360" w:type="dxa"/>
          <w:tcBorders>
            <w:top w:val="none" w:sz="0" w:space="0" w:color="FFFFFF"/>
            <w:left w:val="none" w:sz="0" w:space="0" w:color="FFFFFF"/>
            <w:bottom w:val="single" w:sz="1" w:space="0" w:color="D1D5DB"/>
            <w:right w:val="none" w:sz="0" w:space="0" w:color="FFFFFF"/>
          </w:tcBorders>
          <w:tcMar>
            <w:top w:w="60" w:type="dxa"/>
            <w:left w:w="0" w:type="dxa"/>
            <w:bottom w:w="60" w:type="dxa"/>
            <w:right w:w="0" w:type="dxa"/>
          </w:tcMar>
        </w:tcPr>
        <w:p w14:paraId="7AC248E5" w14:textId="77777777" w:rsidR="008F4F76" w:rsidRDefault="00000000">
          <w:pPr>
            <w:jc w:val="right"/>
          </w:pPr>
          <w:r>
            <w:rPr>
              <w:color w:val="888888"/>
              <w:sz w:val="18"/>
              <w:szCs w:val="18"/>
            </w:rPr>
            <w:t>Internal —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4F8E"/>
    <w:multiLevelType w:val="hybridMultilevel"/>
    <w:tmpl w:val="8EC810E8"/>
    <w:lvl w:ilvl="0" w:tplc="F27629DE">
      <w:start w:val="1"/>
      <w:numFmt w:val="bullet"/>
      <w:lvlText w:val="●"/>
      <w:lvlJc w:val="left"/>
      <w:pPr>
        <w:ind w:left="720" w:hanging="360"/>
      </w:pPr>
    </w:lvl>
    <w:lvl w:ilvl="1" w:tplc="8CC86290">
      <w:start w:val="1"/>
      <w:numFmt w:val="bullet"/>
      <w:lvlText w:val="○"/>
      <w:lvlJc w:val="left"/>
      <w:pPr>
        <w:ind w:left="1440" w:hanging="360"/>
      </w:pPr>
    </w:lvl>
    <w:lvl w:ilvl="2" w:tplc="B12C6B9E">
      <w:start w:val="1"/>
      <w:numFmt w:val="bullet"/>
      <w:lvlText w:val="■"/>
      <w:lvlJc w:val="left"/>
      <w:pPr>
        <w:ind w:left="2160" w:hanging="360"/>
      </w:pPr>
    </w:lvl>
    <w:lvl w:ilvl="3" w:tplc="F426F07E">
      <w:start w:val="1"/>
      <w:numFmt w:val="bullet"/>
      <w:lvlText w:val="●"/>
      <w:lvlJc w:val="left"/>
      <w:pPr>
        <w:ind w:left="2880" w:hanging="360"/>
      </w:pPr>
    </w:lvl>
    <w:lvl w:ilvl="4" w:tplc="A014CD62">
      <w:start w:val="1"/>
      <w:numFmt w:val="bullet"/>
      <w:lvlText w:val="○"/>
      <w:lvlJc w:val="left"/>
      <w:pPr>
        <w:ind w:left="3600" w:hanging="360"/>
      </w:pPr>
    </w:lvl>
    <w:lvl w:ilvl="5" w:tplc="CC1CCA34">
      <w:start w:val="1"/>
      <w:numFmt w:val="bullet"/>
      <w:lvlText w:val="■"/>
      <w:lvlJc w:val="left"/>
      <w:pPr>
        <w:ind w:left="4320" w:hanging="360"/>
      </w:pPr>
    </w:lvl>
    <w:lvl w:ilvl="6" w:tplc="C8BC65B0">
      <w:start w:val="1"/>
      <w:numFmt w:val="bullet"/>
      <w:lvlText w:val="●"/>
      <w:lvlJc w:val="left"/>
      <w:pPr>
        <w:ind w:left="5040" w:hanging="360"/>
      </w:pPr>
    </w:lvl>
    <w:lvl w:ilvl="7" w:tplc="8432F394">
      <w:start w:val="1"/>
      <w:numFmt w:val="bullet"/>
      <w:lvlText w:val="●"/>
      <w:lvlJc w:val="left"/>
      <w:pPr>
        <w:ind w:left="5760" w:hanging="360"/>
      </w:pPr>
    </w:lvl>
    <w:lvl w:ilvl="8" w:tplc="1A488654">
      <w:start w:val="1"/>
      <w:numFmt w:val="bullet"/>
      <w:lvlText w:val="●"/>
      <w:lvlJc w:val="left"/>
      <w:pPr>
        <w:ind w:left="6480" w:hanging="360"/>
      </w:pPr>
    </w:lvl>
  </w:abstractNum>
  <w:abstractNum w:abstractNumId="1" w15:restartNumberingAfterBreak="0">
    <w:nsid w:val="7A427F48"/>
    <w:multiLevelType w:val="hybridMultilevel"/>
    <w:tmpl w:val="915ABC02"/>
    <w:lvl w:ilvl="0" w:tplc="2BD02E92">
      <w:start w:val="1"/>
      <w:numFmt w:val="bullet"/>
      <w:lvlText w:val="•"/>
      <w:lvlJc w:val="left"/>
      <w:pPr>
        <w:ind w:left="720" w:hanging="360"/>
      </w:pPr>
    </w:lvl>
    <w:lvl w:ilvl="1" w:tplc="EC80A3B2">
      <w:numFmt w:val="decimal"/>
      <w:lvlText w:val=""/>
      <w:lvlJc w:val="left"/>
    </w:lvl>
    <w:lvl w:ilvl="2" w:tplc="5E52C23C">
      <w:numFmt w:val="decimal"/>
      <w:lvlText w:val=""/>
      <w:lvlJc w:val="left"/>
    </w:lvl>
    <w:lvl w:ilvl="3" w:tplc="16B6C48C">
      <w:numFmt w:val="decimal"/>
      <w:lvlText w:val=""/>
      <w:lvlJc w:val="left"/>
    </w:lvl>
    <w:lvl w:ilvl="4" w:tplc="EA405ECE">
      <w:numFmt w:val="decimal"/>
      <w:lvlText w:val=""/>
      <w:lvlJc w:val="left"/>
    </w:lvl>
    <w:lvl w:ilvl="5" w:tplc="6F14C8C4">
      <w:numFmt w:val="decimal"/>
      <w:lvlText w:val=""/>
      <w:lvlJc w:val="left"/>
    </w:lvl>
    <w:lvl w:ilvl="6" w:tplc="8026CFD4">
      <w:numFmt w:val="decimal"/>
      <w:lvlText w:val=""/>
      <w:lvlJc w:val="left"/>
    </w:lvl>
    <w:lvl w:ilvl="7" w:tplc="9A36A88C">
      <w:numFmt w:val="decimal"/>
      <w:lvlText w:val=""/>
      <w:lvlJc w:val="left"/>
    </w:lvl>
    <w:lvl w:ilvl="8" w:tplc="7CBCAC62">
      <w:numFmt w:val="decimal"/>
      <w:lvlText w:val=""/>
      <w:lvlJc w:val="left"/>
    </w:lvl>
  </w:abstractNum>
  <w:num w:numId="1" w16cid:durableId="1558979449">
    <w:abstractNumId w:val="0"/>
    <w:lvlOverride w:ilvl="0">
      <w:startOverride w:val="1"/>
    </w:lvlOverride>
  </w:num>
  <w:num w:numId="2" w16cid:durableId="18165569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F76"/>
    <w:rsid w:val="00004EC1"/>
    <w:rsid w:val="00805035"/>
    <w:rsid w:val="00830009"/>
    <w:rsid w:val="008B6AC2"/>
    <w:rsid w:val="008F4F76"/>
    <w:rsid w:val="00DE74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2458D"/>
  <w15:docId w15:val="{C6ACF1C6-11A5-4B3D-A308-62DBAD65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40"/>
      <w:szCs w:val="40"/>
    </w:rPr>
  </w:style>
  <w:style w:type="paragraph" w:styleId="Heading2">
    <w:name w:val="heading 2"/>
    <w:uiPriority w:val="9"/>
    <w:unhideWhenUsed/>
    <w:qFormat/>
    <w:pPr>
      <w:spacing w:before="280" w:after="120"/>
      <w:outlineLvl w:val="1"/>
    </w:pPr>
    <w:rPr>
      <w:b/>
      <w:bCs/>
      <w:color w:val="1E3A5F"/>
      <w:sz w:val="28"/>
      <w:szCs w:val="28"/>
    </w:rPr>
  </w:style>
  <w:style w:type="paragraph" w:styleId="Heading3">
    <w:name w:val="heading 3"/>
    <w:uiPriority w:val="9"/>
    <w:unhideWhenUsed/>
    <w:qFormat/>
    <w:pPr>
      <w:spacing w:before="200" w:after="80"/>
      <w:outlineLvl w:val="2"/>
    </w:pPr>
    <w:rPr>
      <w:b/>
      <w:bCs/>
      <w:color w:val="0F76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429BD1F835FF40859F7A9C7EDC12C0" ma:contentTypeVersion="10" ma:contentTypeDescription="Create a new document." ma:contentTypeScope="" ma:versionID="367c693ff2da60a480ba9d8941a90450">
  <xsd:schema xmlns:xsd="http://www.w3.org/2001/XMLSchema" xmlns:xs="http://www.w3.org/2001/XMLSchema" xmlns:p="http://schemas.microsoft.com/office/2006/metadata/properties" xmlns:ns2="6a500ac2-38cb-4281-9654-1743c037bee1" xmlns:ns3="9fba1945-5420-4687-9d9a-007b029b3954" targetNamespace="http://schemas.microsoft.com/office/2006/metadata/properties" ma:root="true" ma:fieldsID="58f03a4045edc8d28994ef7ea6362bc9" ns2:_="" ns3:_="">
    <xsd:import namespace="6a500ac2-38cb-4281-9654-1743c037bee1"/>
    <xsd:import namespace="9fba1945-5420-4687-9d9a-007b029b39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500ac2-38cb-4281-9654-1743c037be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b118a9a-42fe-4d8c-880a-d33be0afdfc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ba1945-5420-4687-9d9a-007b029b39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7c2aa8-5f12-42d9-a9bf-44405b2caede}" ma:internalName="TaxCatchAll" ma:showField="CatchAllData" ma:web="9fba1945-5420-4687-9d9a-007b029b39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500ac2-38cb-4281-9654-1743c037bee1">
      <Terms xmlns="http://schemas.microsoft.com/office/infopath/2007/PartnerControls"/>
    </lcf76f155ced4ddcb4097134ff3c332f>
    <TaxCatchAll xmlns="9fba1945-5420-4687-9d9a-007b029b3954" xsi:nil="true"/>
  </documentManagement>
</p:properties>
</file>

<file path=customXml/itemProps1.xml><?xml version="1.0" encoding="utf-8"?>
<ds:datastoreItem xmlns:ds="http://schemas.openxmlformats.org/officeDocument/2006/customXml" ds:itemID="{C5BE435A-C26F-4A5B-8109-0B783AD7A961}"/>
</file>

<file path=customXml/itemProps2.xml><?xml version="1.0" encoding="utf-8"?>
<ds:datastoreItem xmlns:ds="http://schemas.openxmlformats.org/officeDocument/2006/customXml" ds:itemID="{290EC359-FB34-4566-893A-AC21D7A8616C}"/>
</file>

<file path=customXml/itemProps3.xml><?xml version="1.0" encoding="utf-8"?>
<ds:datastoreItem xmlns:ds="http://schemas.openxmlformats.org/officeDocument/2006/customXml" ds:itemID="{6D3AAA62-0412-481C-ABB9-BA9BF6335254}"/>
</file>

<file path=docProps/app.xml><?xml version="1.0" encoding="utf-8"?>
<Properties xmlns="http://schemas.openxmlformats.org/officeDocument/2006/extended-properties" xmlns:vt="http://schemas.openxmlformats.org/officeDocument/2006/docPropsVTypes">
  <Template>Normal.dotm</Template>
  <TotalTime>3</TotalTime>
  <Pages>30</Pages>
  <Words>5136</Words>
  <Characters>33851</Characters>
  <Application>Microsoft Office Word</Application>
  <DocSecurity>0</DocSecurity>
  <Lines>735</Lines>
  <Paragraphs>251</Paragraphs>
  <ScaleCrop>false</ScaleCrop>
  <Company/>
  <LinksUpToDate>false</LinksUpToDate>
  <CharactersWithSpaces>38736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Balaji Codihalli | iSOFT</cp:lastModifiedBy>
  <cp:revision>4</cp:revision>
  <dcterms:created xsi:type="dcterms:W3CDTF">2026-04-17T06:20:00Z</dcterms:created>
  <dcterms:modified xsi:type="dcterms:W3CDTF">2026-04-17T07:02:00Z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0x01010042429BD1F835FF40859F7A9C7EDC12C0</vt:lpwstr>
  </property>
</Properties>
</file>