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4A21EC" w14:textId="77777777" w:rsidR="0056613C" w:rsidRPr="00320734" w:rsidRDefault="0056613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Arial" w:cs="Arial"/>
          <w:color w:val="000000"/>
          <w:sz w:val="24"/>
          <w:szCs w:val="24"/>
        </w:rPr>
      </w:pPr>
    </w:p>
    <w:tbl>
      <w:tblPr>
        <w:tblStyle w:val="Table"/>
        <w:tblpPr w:leftFromText="180" w:rightFromText="180" w:vertAnchor="text" w:tblpY="1"/>
        <w:tblOverlap w:val="never"/>
        <w:tblW w:w="10980" w:type="dxa"/>
        <w:tblLayout w:type="fixed"/>
        <w:tblLook w:val="0000" w:firstRow="0" w:lastRow="0" w:firstColumn="0" w:lastColumn="0" w:noHBand="0" w:noVBand="0"/>
      </w:tblPr>
      <w:tblGrid>
        <w:gridCol w:w="8647"/>
        <w:gridCol w:w="279"/>
        <w:gridCol w:w="2054"/>
      </w:tblGrid>
      <w:tr w:rsidR="0056613C" w:rsidRPr="00320734" w14:paraId="1085B3BB" w14:textId="77777777" w:rsidTr="00320734">
        <w:tc>
          <w:tcPr>
            <w:tcW w:w="10980" w:type="dxa"/>
            <w:gridSpan w:val="3"/>
          </w:tcPr>
          <w:p w14:paraId="55043446" w14:textId="08795F2E" w:rsidR="0056613C" w:rsidRPr="00320734" w:rsidRDefault="00363049" w:rsidP="00320734">
            <w:pPr>
              <w:jc w:val="center"/>
              <w:rPr>
                <w:rFonts w:ascii="Cambria" w:eastAsia="Aptos" w:hAnsi="Cambria" w:cs="Aptos"/>
                <w:b/>
                <w:sz w:val="24"/>
                <w:szCs w:val="24"/>
              </w:rPr>
            </w:pPr>
            <w:r w:rsidRPr="00320734">
              <w:rPr>
                <w:rFonts w:ascii="Cambria" w:eastAsia="Aptos" w:hAnsi="Cambria" w:cs="Aptos"/>
                <w:b/>
                <w:sz w:val="24"/>
                <w:szCs w:val="24"/>
              </w:rPr>
              <w:t>Saghi Sarafi</w:t>
            </w:r>
          </w:p>
          <w:p w14:paraId="3F59A7FC" w14:textId="77777777" w:rsidR="002E4F98" w:rsidRPr="00320734" w:rsidRDefault="002E4F98" w:rsidP="00320734">
            <w:pPr>
              <w:jc w:val="center"/>
              <w:rPr>
                <w:rFonts w:ascii="Cambria" w:eastAsia="Aptos" w:hAnsi="Cambria" w:cs="Aptos"/>
                <w:sz w:val="24"/>
                <w:szCs w:val="24"/>
              </w:rPr>
            </w:pPr>
            <w:r w:rsidRPr="00320734">
              <w:rPr>
                <w:rFonts w:ascii="Cambria" w:eastAsia="Aptos" w:hAnsi="Cambria" w:cs="Aptos"/>
                <w:sz w:val="24"/>
                <w:szCs w:val="24"/>
              </w:rPr>
              <w:t>University of New Mexico, Department of Geography &amp; Environmental Studies</w:t>
            </w:r>
          </w:p>
          <w:p w14:paraId="71B3DB6F" w14:textId="77777777" w:rsidR="00AC3209" w:rsidRPr="00320734" w:rsidRDefault="00AC3209" w:rsidP="00320734">
            <w:pPr>
              <w:jc w:val="center"/>
              <w:rPr>
                <w:rFonts w:ascii="Cambria" w:eastAsia="Sorts Mill Goudy" w:hAnsi="Cambria" w:cs="Sorts Mill Goudy"/>
                <w:sz w:val="24"/>
                <w:szCs w:val="24"/>
              </w:rPr>
            </w:pPr>
          </w:p>
          <w:p w14:paraId="48F01623" w14:textId="2793136D" w:rsidR="002E4F98" w:rsidRPr="00320734" w:rsidRDefault="00992D3B" w:rsidP="00320734">
            <w:pPr>
              <w:jc w:val="center"/>
              <w:rPr>
                <w:rFonts w:ascii="Cambria" w:eastAsia="Sorts Mill Goudy" w:hAnsi="Cambria" w:cs="Sorts Mill Goudy"/>
                <w:sz w:val="24"/>
                <w:szCs w:val="24"/>
              </w:rPr>
            </w:pPr>
            <w:r w:rsidRPr="00992D3B">
              <w:rPr>
                <w:rFonts w:ascii="Cambria" w:eastAsia="Sorts Mill Goudy" w:hAnsi="Cambria" w:cs="Sorts Mill Goudy"/>
                <w:sz w:val="24"/>
                <w:szCs w:val="24"/>
              </w:rPr>
              <w:t>October</w:t>
            </w:r>
            <w:r>
              <w:rPr>
                <w:rFonts w:ascii="Cambria" w:eastAsia="Sorts Mill Goudy" w:hAnsi="Cambria" w:cs="Sorts Mill Goudy"/>
                <w:sz w:val="24"/>
                <w:szCs w:val="24"/>
              </w:rPr>
              <w:t xml:space="preserve"> </w:t>
            </w:r>
            <w:r w:rsidR="002E4F98" w:rsidRPr="00320734">
              <w:rPr>
                <w:rFonts w:ascii="Cambria" w:eastAsia="Sorts Mill Goudy" w:hAnsi="Cambria" w:cs="Sorts Mill Goudy"/>
                <w:sz w:val="24"/>
                <w:szCs w:val="24"/>
              </w:rPr>
              <w:t>2026</w:t>
            </w:r>
          </w:p>
          <w:p w14:paraId="0EA53B87" w14:textId="77777777" w:rsidR="002E4F98" w:rsidRPr="00320734" w:rsidRDefault="002E4F98" w:rsidP="00320734">
            <w:pPr>
              <w:jc w:val="center"/>
              <w:rPr>
                <w:rFonts w:ascii="Cambria" w:eastAsia="Sorts Mill Goudy" w:hAnsi="Cambria" w:cs="Sorts Mill Goudy"/>
                <w:sz w:val="24"/>
                <w:szCs w:val="24"/>
              </w:rPr>
            </w:pPr>
          </w:p>
          <w:p w14:paraId="1D563D98" w14:textId="6FCD0F03" w:rsidR="002E4F98" w:rsidRPr="00320734" w:rsidRDefault="002E4F98" w:rsidP="00320734">
            <w:pPr>
              <w:jc w:val="center"/>
              <w:rPr>
                <w:rFonts w:ascii="Cambria" w:eastAsia="Sorts Mill Goudy" w:hAnsi="Cambria" w:cs="Sorts Mill Goudy"/>
                <w:sz w:val="24"/>
                <w:szCs w:val="24"/>
              </w:rPr>
            </w:pPr>
          </w:p>
        </w:tc>
      </w:tr>
      <w:tr w:rsidR="0056613C" w:rsidRPr="00320734" w14:paraId="4347023C" w14:textId="77777777" w:rsidTr="00320734">
        <w:tc>
          <w:tcPr>
            <w:tcW w:w="10980" w:type="dxa"/>
            <w:gridSpan w:val="3"/>
            <w:tcBorders>
              <w:bottom w:val="single" w:sz="4" w:space="0" w:color="auto"/>
            </w:tcBorders>
          </w:tcPr>
          <w:p w14:paraId="744CD9A8" w14:textId="77777777" w:rsidR="0056613C" w:rsidRPr="00320734" w:rsidRDefault="00873D6E" w:rsidP="00320734">
            <w:pPr>
              <w:rPr>
                <w:rFonts w:ascii="Cambria" w:eastAsia="Aptos" w:hAnsi="Cambria" w:cs="Aptos"/>
                <w:b/>
                <w:sz w:val="24"/>
                <w:szCs w:val="24"/>
              </w:rPr>
            </w:pPr>
            <w:r w:rsidRPr="00320734">
              <w:rPr>
                <w:rFonts w:ascii="Cambria" w:eastAsia="Aptos" w:hAnsi="Cambria" w:cs="Aptos"/>
                <w:b/>
                <w:sz w:val="24"/>
                <w:szCs w:val="24"/>
              </w:rPr>
              <w:t>EDUCATION</w:t>
            </w:r>
          </w:p>
        </w:tc>
      </w:tr>
      <w:tr w:rsidR="00A42968" w:rsidRPr="00320734" w14:paraId="2C5893B6" w14:textId="77777777" w:rsidTr="00320734">
        <w:trPr>
          <w:trHeight w:val="207"/>
        </w:trPr>
        <w:tc>
          <w:tcPr>
            <w:tcW w:w="8647" w:type="dxa"/>
            <w:tcBorders>
              <w:top w:val="single" w:sz="4" w:space="0" w:color="auto"/>
            </w:tcBorders>
          </w:tcPr>
          <w:p w14:paraId="6B0D9F73" w14:textId="135D7534" w:rsidR="00A42968" w:rsidRPr="00320734" w:rsidRDefault="00296A97" w:rsidP="00320734">
            <w:pPr>
              <w:rPr>
                <w:rFonts w:ascii="Cambria" w:hAnsi="Cambria"/>
                <w:i/>
                <w:sz w:val="24"/>
                <w:szCs w:val="24"/>
              </w:rPr>
            </w:pPr>
            <w:r w:rsidRPr="00320734">
              <w:rPr>
                <w:rFonts w:ascii="Cambria" w:hAnsi="Cambria"/>
                <w:b/>
                <w:sz w:val="24"/>
                <w:szCs w:val="24"/>
              </w:rPr>
              <w:t>University of New Mexico</w:t>
            </w:r>
            <w:r w:rsidRPr="00320734">
              <w:rPr>
                <w:rFonts w:ascii="Cambria" w:hAnsi="Cambria"/>
                <w:sz w:val="24"/>
                <w:szCs w:val="24"/>
              </w:rPr>
              <w:t>, Albuquerque, NM</w:t>
            </w:r>
          </w:p>
        </w:tc>
        <w:tc>
          <w:tcPr>
            <w:tcW w:w="2333" w:type="dxa"/>
            <w:gridSpan w:val="2"/>
            <w:tcBorders>
              <w:top w:val="single" w:sz="4" w:space="0" w:color="auto"/>
            </w:tcBorders>
          </w:tcPr>
          <w:p w14:paraId="04AAED27" w14:textId="14D62E3D" w:rsidR="00A42968" w:rsidRPr="00320734" w:rsidRDefault="00053A50" w:rsidP="00320734">
            <w:pPr>
              <w:jc w:val="right"/>
              <w:rPr>
                <w:rFonts w:ascii="Cambria" w:hAnsi="Cambria"/>
                <w:sz w:val="24"/>
                <w:szCs w:val="24"/>
              </w:rPr>
            </w:pPr>
            <w:r w:rsidRPr="00320734">
              <w:rPr>
                <w:rFonts w:ascii="Cambria" w:hAnsi="Cambria"/>
                <w:i/>
                <w:sz w:val="24"/>
                <w:szCs w:val="24"/>
              </w:rPr>
              <w:t>(expected Dec 2030)</w:t>
            </w:r>
            <w:r w:rsidR="00A42968" w:rsidRPr="00320734">
              <w:rPr>
                <w:rFonts w:ascii="Cambria" w:hAnsi="Cambria"/>
                <w:sz w:val="24"/>
                <w:szCs w:val="24"/>
              </w:rPr>
              <w:t xml:space="preserve"> </w:t>
            </w:r>
          </w:p>
        </w:tc>
      </w:tr>
      <w:tr w:rsidR="0056613C" w:rsidRPr="00320734" w14:paraId="04225074" w14:textId="77777777" w:rsidTr="00320734">
        <w:trPr>
          <w:trHeight w:val="207"/>
        </w:trPr>
        <w:tc>
          <w:tcPr>
            <w:tcW w:w="8926" w:type="dxa"/>
            <w:gridSpan w:val="2"/>
          </w:tcPr>
          <w:p w14:paraId="1328CDCB" w14:textId="09DE91F2" w:rsidR="0056613C" w:rsidRPr="00320734" w:rsidRDefault="001E056B" w:rsidP="00320734">
            <w:pPr>
              <w:rPr>
                <w:rFonts w:ascii="Cambria" w:hAnsi="Cambria"/>
                <w:i/>
                <w:sz w:val="24"/>
                <w:szCs w:val="24"/>
              </w:rPr>
            </w:pPr>
            <w:r w:rsidRPr="00320734">
              <w:rPr>
                <w:rFonts w:ascii="Cambria" w:hAnsi="Cambria"/>
                <w:i/>
                <w:sz w:val="24"/>
                <w:szCs w:val="24"/>
              </w:rPr>
              <w:t>Ph</w:t>
            </w:r>
            <w:r w:rsidR="00166DEF" w:rsidRPr="00320734">
              <w:rPr>
                <w:rFonts w:ascii="Cambria" w:hAnsi="Cambria"/>
                <w:i/>
                <w:sz w:val="24"/>
                <w:szCs w:val="24"/>
              </w:rPr>
              <w:t>.</w:t>
            </w:r>
            <w:r w:rsidRPr="00320734">
              <w:rPr>
                <w:rFonts w:ascii="Cambria" w:hAnsi="Cambria"/>
                <w:i/>
                <w:sz w:val="24"/>
                <w:szCs w:val="24"/>
              </w:rPr>
              <w:t>D</w:t>
            </w:r>
            <w:r w:rsidR="00166DEF" w:rsidRPr="00320734">
              <w:rPr>
                <w:rFonts w:ascii="Cambria" w:hAnsi="Cambria"/>
                <w:i/>
                <w:sz w:val="24"/>
                <w:szCs w:val="24"/>
              </w:rPr>
              <w:t>.,</w:t>
            </w:r>
            <w:r w:rsidRPr="00320734">
              <w:rPr>
                <w:rFonts w:ascii="Cambria" w:hAnsi="Cambria"/>
                <w:i/>
                <w:sz w:val="24"/>
                <w:szCs w:val="24"/>
              </w:rPr>
              <w:t xml:space="preserve"> Geography and Environmental Studies</w:t>
            </w:r>
          </w:p>
          <w:p w14:paraId="1F6BACE8" w14:textId="63A33451" w:rsidR="001E056B" w:rsidRPr="00320734" w:rsidRDefault="00166DEF" w:rsidP="00320734">
            <w:pPr>
              <w:rPr>
                <w:rFonts w:ascii="Cambria" w:hAnsi="Cambria"/>
                <w:i/>
                <w:sz w:val="24"/>
                <w:szCs w:val="24"/>
              </w:rPr>
            </w:pPr>
            <w:r w:rsidRPr="00320734">
              <w:rPr>
                <w:rFonts w:ascii="Cambria" w:hAnsi="Cambria"/>
                <w:i/>
                <w:sz w:val="24"/>
                <w:szCs w:val="24"/>
              </w:rPr>
              <w:t>Thesis: “Toward Living Vegetation Maps: Automated Regional Mapping and Error Quantification for Continually Updated Classification Products”</w:t>
            </w:r>
          </w:p>
        </w:tc>
        <w:tc>
          <w:tcPr>
            <w:tcW w:w="2054" w:type="dxa"/>
          </w:tcPr>
          <w:p w14:paraId="00D4F0B0" w14:textId="77777777" w:rsidR="0056613C" w:rsidRPr="00320734" w:rsidRDefault="0056613C" w:rsidP="00320734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873D6E" w:rsidRPr="00320734" w14:paraId="6A85831E" w14:textId="77777777" w:rsidTr="00320734">
        <w:trPr>
          <w:trHeight w:val="207"/>
        </w:trPr>
        <w:tc>
          <w:tcPr>
            <w:tcW w:w="8926" w:type="dxa"/>
            <w:gridSpan w:val="2"/>
          </w:tcPr>
          <w:p w14:paraId="2895A133" w14:textId="77777777" w:rsidR="00166DEF" w:rsidRPr="00320734" w:rsidRDefault="00166DEF" w:rsidP="00320734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</w:p>
          <w:p w14:paraId="4DA8EA50" w14:textId="26370A5F" w:rsidR="00873D6E" w:rsidRPr="00320734" w:rsidRDefault="001E056B" w:rsidP="00320734">
            <w:pPr>
              <w:rPr>
                <w:rFonts w:ascii="Cambria" w:hAnsi="Cambria"/>
                <w:i/>
                <w:sz w:val="24"/>
                <w:szCs w:val="24"/>
              </w:rPr>
            </w:pPr>
            <w:r w:rsidRPr="00320734">
              <w:rPr>
                <w:rFonts w:ascii="Cambria" w:hAnsi="Cambria"/>
                <w:b/>
                <w:bCs/>
                <w:sz w:val="24"/>
                <w:szCs w:val="24"/>
              </w:rPr>
              <w:t>Carinthia University of Applied Science</w:t>
            </w:r>
            <w:r w:rsidR="00873D6E" w:rsidRPr="00320734">
              <w:rPr>
                <w:rFonts w:ascii="Cambria" w:hAnsi="Cambria"/>
                <w:sz w:val="24"/>
                <w:szCs w:val="24"/>
              </w:rPr>
              <w:t xml:space="preserve">, </w:t>
            </w:r>
            <w:r w:rsidRPr="00320734">
              <w:rPr>
                <w:rFonts w:ascii="Cambria" w:hAnsi="Cambria"/>
                <w:sz w:val="24"/>
                <w:szCs w:val="24"/>
              </w:rPr>
              <w:t>Villach</w:t>
            </w:r>
            <w:r w:rsidR="00873D6E" w:rsidRPr="00320734">
              <w:rPr>
                <w:rFonts w:ascii="Cambria" w:hAnsi="Cambria"/>
                <w:sz w:val="24"/>
                <w:szCs w:val="24"/>
              </w:rPr>
              <w:t xml:space="preserve">, </w:t>
            </w:r>
            <w:r w:rsidRPr="00320734">
              <w:rPr>
                <w:rFonts w:ascii="Cambria" w:hAnsi="Cambria"/>
                <w:sz w:val="24"/>
                <w:szCs w:val="24"/>
              </w:rPr>
              <w:t>Austria</w:t>
            </w:r>
            <w:r w:rsidR="00873D6E" w:rsidRPr="00320734">
              <w:rPr>
                <w:rFonts w:ascii="Cambria" w:hAnsi="Cambria"/>
                <w:sz w:val="24"/>
                <w:szCs w:val="24"/>
              </w:rPr>
              <w:t xml:space="preserve"> </w:t>
            </w:r>
          </w:p>
        </w:tc>
        <w:tc>
          <w:tcPr>
            <w:tcW w:w="2054" w:type="dxa"/>
          </w:tcPr>
          <w:p w14:paraId="7558C93A" w14:textId="77777777" w:rsidR="00D4204C" w:rsidRPr="00320734" w:rsidRDefault="00D4204C" w:rsidP="00320734">
            <w:pPr>
              <w:jc w:val="right"/>
              <w:rPr>
                <w:rFonts w:ascii="Cambria" w:hAnsi="Cambria"/>
                <w:sz w:val="24"/>
                <w:szCs w:val="24"/>
              </w:rPr>
            </w:pPr>
          </w:p>
          <w:p w14:paraId="6431EE08" w14:textId="03B94355" w:rsidR="00873D6E" w:rsidRPr="00320734" w:rsidRDefault="001E056B" w:rsidP="00320734">
            <w:pPr>
              <w:jc w:val="right"/>
              <w:rPr>
                <w:rFonts w:ascii="Cambria" w:hAnsi="Cambria"/>
                <w:sz w:val="24"/>
                <w:szCs w:val="24"/>
              </w:rPr>
            </w:pPr>
            <w:r w:rsidRPr="00320734">
              <w:rPr>
                <w:rFonts w:ascii="Cambria" w:hAnsi="Cambria"/>
                <w:sz w:val="24"/>
                <w:szCs w:val="24"/>
              </w:rPr>
              <w:t>March 2023</w:t>
            </w:r>
          </w:p>
        </w:tc>
      </w:tr>
      <w:tr w:rsidR="00873D6E" w:rsidRPr="00320734" w14:paraId="4DCE723B" w14:textId="77777777" w:rsidTr="00320734">
        <w:trPr>
          <w:trHeight w:val="207"/>
        </w:trPr>
        <w:tc>
          <w:tcPr>
            <w:tcW w:w="8926" w:type="dxa"/>
            <w:gridSpan w:val="2"/>
          </w:tcPr>
          <w:p w14:paraId="2350FE59" w14:textId="2537A333" w:rsidR="001E056B" w:rsidRPr="00320734" w:rsidRDefault="00166DEF" w:rsidP="00320734">
            <w:pPr>
              <w:rPr>
                <w:rFonts w:ascii="Cambria" w:hAnsi="Cambria" w:cs="Cambria"/>
                <w:i/>
                <w:color w:val="000000"/>
                <w:sz w:val="24"/>
                <w:szCs w:val="24"/>
              </w:rPr>
            </w:pPr>
            <w:r w:rsidRPr="00320734">
              <w:rPr>
                <w:rFonts w:ascii="Cambria" w:hAnsi="Cambria" w:cs="Cambria"/>
                <w:i/>
                <w:color w:val="000000"/>
                <w:sz w:val="24"/>
                <w:szCs w:val="24"/>
              </w:rPr>
              <w:t>M.A.,</w:t>
            </w:r>
            <w:r w:rsidR="001E056B" w:rsidRPr="00320734">
              <w:rPr>
                <w:rFonts w:ascii="Cambria" w:hAnsi="Cambria" w:cs="Cambria"/>
                <w:i/>
                <w:color w:val="000000"/>
                <w:sz w:val="24"/>
                <w:szCs w:val="24"/>
              </w:rPr>
              <w:t xml:space="preserve"> Spatial Information Management</w:t>
            </w:r>
          </w:p>
          <w:p w14:paraId="00D89259" w14:textId="0F79AE89" w:rsidR="00873D6E" w:rsidRPr="00320734" w:rsidRDefault="00166DEF" w:rsidP="00320734">
            <w:pPr>
              <w:rPr>
                <w:rFonts w:ascii="Cambria" w:hAnsi="Cambria" w:cs="Cambria"/>
                <w:i/>
                <w:color w:val="000000"/>
                <w:sz w:val="24"/>
                <w:szCs w:val="24"/>
              </w:rPr>
            </w:pPr>
            <w:r w:rsidRPr="00320734">
              <w:rPr>
                <w:rFonts w:ascii="Cambria" w:hAnsi="Cambria" w:cs="Cambria"/>
                <w:i/>
                <w:color w:val="000000"/>
                <w:sz w:val="24"/>
                <w:szCs w:val="24"/>
              </w:rPr>
              <w:t>Thesis: “</w:t>
            </w:r>
            <w:r w:rsidR="00386F24" w:rsidRPr="00320734">
              <w:rPr>
                <w:rFonts w:ascii="Cambria" w:hAnsi="Cambria" w:cs="Cambria"/>
                <w:i/>
                <w:color w:val="000000"/>
                <w:sz w:val="24"/>
                <w:szCs w:val="24"/>
              </w:rPr>
              <w:t>Remote Sensing-based Detection of Spatiotemporal Patterns of Urban Heat Islands</w:t>
            </w:r>
            <w:r w:rsidRPr="00320734">
              <w:rPr>
                <w:rFonts w:ascii="Cambria" w:hAnsi="Cambria" w:cs="Cambria"/>
                <w:i/>
                <w:color w:val="000000"/>
                <w:sz w:val="24"/>
                <w:szCs w:val="24"/>
              </w:rPr>
              <w:t>”</w:t>
            </w:r>
          </w:p>
        </w:tc>
        <w:tc>
          <w:tcPr>
            <w:tcW w:w="2054" w:type="dxa"/>
          </w:tcPr>
          <w:p w14:paraId="0F731A8E" w14:textId="77777777" w:rsidR="00873D6E" w:rsidRPr="00320734" w:rsidRDefault="00873D6E" w:rsidP="00320734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1E056B" w:rsidRPr="00320734" w14:paraId="055230FB" w14:textId="77777777" w:rsidTr="00320734">
        <w:trPr>
          <w:trHeight w:val="207"/>
        </w:trPr>
        <w:tc>
          <w:tcPr>
            <w:tcW w:w="8926" w:type="dxa"/>
            <w:gridSpan w:val="2"/>
          </w:tcPr>
          <w:p w14:paraId="22E31FC3" w14:textId="77777777" w:rsidR="00166DEF" w:rsidRPr="00320734" w:rsidRDefault="00166DEF" w:rsidP="00320734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</w:p>
          <w:p w14:paraId="6A3FF97A" w14:textId="5DB27944" w:rsidR="001E056B" w:rsidRPr="00320734" w:rsidRDefault="00FE6986" w:rsidP="00320734">
            <w:pPr>
              <w:rPr>
                <w:rFonts w:ascii="Cambria" w:hAnsi="Cambria"/>
                <w:i/>
                <w:sz w:val="24"/>
                <w:szCs w:val="24"/>
              </w:rPr>
            </w:pPr>
            <w:r w:rsidRPr="00320734">
              <w:rPr>
                <w:rFonts w:ascii="Cambria" w:hAnsi="Cambria"/>
                <w:b/>
                <w:bCs/>
                <w:sz w:val="24"/>
                <w:szCs w:val="24"/>
              </w:rPr>
              <w:t>Yazd</w:t>
            </w:r>
            <w:r w:rsidR="001E056B" w:rsidRPr="00320734">
              <w:rPr>
                <w:rFonts w:ascii="Cambria" w:hAnsi="Cambria"/>
                <w:b/>
                <w:bCs/>
                <w:sz w:val="24"/>
                <w:szCs w:val="24"/>
              </w:rPr>
              <w:t xml:space="preserve"> University</w:t>
            </w:r>
            <w:r w:rsidR="001E056B" w:rsidRPr="00320734">
              <w:rPr>
                <w:rFonts w:ascii="Cambria" w:hAnsi="Cambria"/>
                <w:sz w:val="24"/>
                <w:szCs w:val="24"/>
              </w:rPr>
              <w:t xml:space="preserve">, </w:t>
            </w:r>
            <w:r w:rsidRPr="00320734">
              <w:rPr>
                <w:rFonts w:ascii="Cambria" w:hAnsi="Cambria"/>
                <w:sz w:val="24"/>
                <w:szCs w:val="24"/>
              </w:rPr>
              <w:t>Yazd</w:t>
            </w:r>
            <w:r w:rsidR="001E056B" w:rsidRPr="00320734">
              <w:rPr>
                <w:rFonts w:ascii="Cambria" w:hAnsi="Cambria"/>
                <w:sz w:val="24"/>
                <w:szCs w:val="24"/>
              </w:rPr>
              <w:t xml:space="preserve">, </w:t>
            </w:r>
            <w:r w:rsidRPr="00320734">
              <w:rPr>
                <w:rFonts w:ascii="Cambria" w:hAnsi="Cambria"/>
                <w:sz w:val="24"/>
                <w:szCs w:val="24"/>
              </w:rPr>
              <w:t>Iran</w:t>
            </w:r>
            <w:r w:rsidR="001E056B" w:rsidRPr="00320734">
              <w:rPr>
                <w:rFonts w:ascii="Cambria" w:hAnsi="Cambria"/>
                <w:sz w:val="24"/>
                <w:szCs w:val="24"/>
              </w:rPr>
              <w:t xml:space="preserve"> </w:t>
            </w:r>
          </w:p>
        </w:tc>
        <w:tc>
          <w:tcPr>
            <w:tcW w:w="2054" w:type="dxa"/>
          </w:tcPr>
          <w:p w14:paraId="05F5E3A6" w14:textId="77777777" w:rsidR="00743F65" w:rsidRDefault="00743F65" w:rsidP="00320734">
            <w:pPr>
              <w:jc w:val="right"/>
              <w:rPr>
                <w:rFonts w:ascii="Cambria" w:hAnsi="Cambria"/>
                <w:sz w:val="24"/>
                <w:szCs w:val="24"/>
              </w:rPr>
            </w:pPr>
          </w:p>
          <w:p w14:paraId="3352AA0B" w14:textId="1A9CA1BF" w:rsidR="001E056B" w:rsidRPr="00320734" w:rsidRDefault="00296A97" w:rsidP="00320734">
            <w:pPr>
              <w:jc w:val="right"/>
              <w:rPr>
                <w:rFonts w:ascii="Cambria" w:hAnsi="Cambria"/>
                <w:sz w:val="24"/>
                <w:szCs w:val="24"/>
              </w:rPr>
            </w:pPr>
            <w:r w:rsidRPr="00320734">
              <w:rPr>
                <w:rFonts w:ascii="Cambria" w:hAnsi="Cambria"/>
                <w:sz w:val="24"/>
                <w:szCs w:val="24"/>
              </w:rPr>
              <w:t>March 2015</w:t>
            </w:r>
          </w:p>
        </w:tc>
      </w:tr>
      <w:tr w:rsidR="001E056B" w:rsidRPr="00320734" w14:paraId="266F422D" w14:textId="77777777" w:rsidTr="00320734">
        <w:trPr>
          <w:trHeight w:val="207"/>
        </w:trPr>
        <w:tc>
          <w:tcPr>
            <w:tcW w:w="8926" w:type="dxa"/>
            <w:gridSpan w:val="2"/>
          </w:tcPr>
          <w:p w14:paraId="4F0557EF" w14:textId="5BAD8014" w:rsidR="001E056B" w:rsidRPr="00320734" w:rsidRDefault="00166DEF" w:rsidP="00320734">
            <w:pPr>
              <w:rPr>
                <w:rFonts w:ascii="Cambria" w:hAnsi="Cambria"/>
                <w:i/>
                <w:sz w:val="24"/>
                <w:szCs w:val="24"/>
              </w:rPr>
            </w:pPr>
            <w:r w:rsidRPr="00320734">
              <w:rPr>
                <w:rFonts w:ascii="Cambria" w:hAnsi="Cambria"/>
                <w:i/>
                <w:sz w:val="24"/>
                <w:szCs w:val="24"/>
              </w:rPr>
              <w:t>M.A.,</w:t>
            </w:r>
            <w:r w:rsidR="001E056B" w:rsidRPr="00320734">
              <w:rPr>
                <w:rFonts w:ascii="Cambria" w:hAnsi="Cambria"/>
                <w:i/>
                <w:sz w:val="24"/>
                <w:szCs w:val="24"/>
              </w:rPr>
              <w:t xml:space="preserve"> </w:t>
            </w:r>
            <w:r w:rsidR="00FE6986" w:rsidRPr="00320734">
              <w:rPr>
                <w:rFonts w:ascii="Cambria" w:hAnsi="Cambria"/>
                <w:i/>
                <w:sz w:val="24"/>
                <w:szCs w:val="24"/>
              </w:rPr>
              <w:t>Urban Design</w:t>
            </w:r>
          </w:p>
          <w:p w14:paraId="19873729" w14:textId="75E85665" w:rsidR="001E056B" w:rsidRPr="00320734" w:rsidRDefault="00166DEF" w:rsidP="00320734">
            <w:pPr>
              <w:rPr>
                <w:rFonts w:ascii="Cambria" w:hAnsi="Cambria"/>
                <w:i/>
                <w:sz w:val="24"/>
                <w:szCs w:val="24"/>
              </w:rPr>
            </w:pPr>
            <w:r w:rsidRPr="00320734">
              <w:rPr>
                <w:rFonts w:ascii="Cambria" w:hAnsi="Cambria"/>
                <w:i/>
                <w:sz w:val="24"/>
                <w:szCs w:val="24"/>
              </w:rPr>
              <w:t>Thesis: “</w:t>
            </w:r>
            <w:r w:rsidR="00386F24" w:rsidRPr="00320734">
              <w:rPr>
                <w:rFonts w:ascii="Cambria" w:hAnsi="Cambria"/>
                <w:i/>
                <w:sz w:val="24"/>
                <w:szCs w:val="24"/>
              </w:rPr>
              <w:t xml:space="preserve">Designing Urban Streets Through Place Identity: The Case of Farah Street in </w:t>
            </w:r>
            <w:proofErr w:type="spellStart"/>
            <w:r w:rsidR="00386F24" w:rsidRPr="00320734">
              <w:rPr>
                <w:rFonts w:ascii="Cambria" w:hAnsi="Cambria"/>
                <w:i/>
                <w:sz w:val="24"/>
                <w:szCs w:val="24"/>
              </w:rPr>
              <w:t>Sanandaj</w:t>
            </w:r>
            <w:proofErr w:type="spellEnd"/>
            <w:r w:rsidR="00386F24" w:rsidRPr="00320734">
              <w:rPr>
                <w:rFonts w:ascii="Cambria" w:hAnsi="Cambria"/>
                <w:i/>
                <w:sz w:val="24"/>
                <w:szCs w:val="24"/>
              </w:rPr>
              <w:t>, Iran</w:t>
            </w:r>
            <w:r w:rsidRPr="00320734">
              <w:rPr>
                <w:rFonts w:ascii="Cambria" w:hAnsi="Cambria"/>
                <w:i/>
                <w:sz w:val="24"/>
                <w:szCs w:val="24"/>
              </w:rPr>
              <w:t>”</w:t>
            </w:r>
          </w:p>
        </w:tc>
        <w:tc>
          <w:tcPr>
            <w:tcW w:w="2054" w:type="dxa"/>
          </w:tcPr>
          <w:p w14:paraId="735BDE62" w14:textId="77777777" w:rsidR="001E056B" w:rsidRPr="00320734" w:rsidRDefault="001E056B" w:rsidP="00320734">
            <w:pPr>
              <w:rPr>
                <w:rFonts w:ascii="Cambria" w:hAnsi="Cambria"/>
                <w:i/>
                <w:sz w:val="24"/>
                <w:szCs w:val="24"/>
              </w:rPr>
            </w:pPr>
          </w:p>
        </w:tc>
      </w:tr>
      <w:tr w:rsidR="001E056B" w:rsidRPr="00320734" w14:paraId="436E0A99" w14:textId="77777777" w:rsidTr="00320734">
        <w:trPr>
          <w:trHeight w:val="207"/>
        </w:trPr>
        <w:tc>
          <w:tcPr>
            <w:tcW w:w="8926" w:type="dxa"/>
            <w:gridSpan w:val="2"/>
          </w:tcPr>
          <w:p w14:paraId="51847CB7" w14:textId="77777777" w:rsidR="00166DEF" w:rsidRPr="00320734" w:rsidRDefault="00166DEF" w:rsidP="00320734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</w:p>
          <w:p w14:paraId="00592D65" w14:textId="0A008895" w:rsidR="001E056B" w:rsidRPr="00320734" w:rsidRDefault="001E056B" w:rsidP="00320734">
            <w:pPr>
              <w:rPr>
                <w:rFonts w:ascii="Cambria" w:hAnsi="Cambria"/>
                <w:i/>
                <w:sz w:val="24"/>
                <w:szCs w:val="24"/>
              </w:rPr>
            </w:pPr>
            <w:r w:rsidRPr="00320734">
              <w:rPr>
                <w:rFonts w:ascii="Cambria" w:hAnsi="Cambria"/>
                <w:b/>
                <w:bCs/>
                <w:sz w:val="24"/>
                <w:szCs w:val="24"/>
              </w:rPr>
              <w:t xml:space="preserve">University of </w:t>
            </w:r>
            <w:r w:rsidR="00BB6F7D" w:rsidRPr="00320734">
              <w:rPr>
                <w:rFonts w:ascii="Cambria" w:hAnsi="Cambria"/>
                <w:b/>
                <w:bCs/>
                <w:sz w:val="24"/>
                <w:szCs w:val="24"/>
              </w:rPr>
              <w:t>Kurdistan</w:t>
            </w:r>
            <w:r w:rsidRPr="00320734">
              <w:rPr>
                <w:rFonts w:ascii="Cambria" w:hAnsi="Cambria"/>
                <w:sz w:val="24"/>
                <w:szCs w:val="24"/>
              </w:rPr>
              <w:t xml:space="preserve">, </w:t>
            </w:r>
            <w:proofErr w:type="spellStart"/>
            <w:r w:rsidR="00BB6F7D" w:rsidRPr="00320734">
              <w:rPr>
                <w:rFonts w:ascii="Cambria" w:hAnsi="Cambria"/>
                <w:sz w:val="24"/>
                <w:szCs w:val="24"/>
              </w:rPr>
              <w:t>Sanandaj</w:t>
            </w:r>
            <w:proofErr w:type="spellEnd"/>
            <w:r w:rsidRPr="00320734">
              <w:rPr>
                <w:rFonts w:ascii="Cambria" w:hAnsi="Cambria"/>
                <w:sz w:val="24"/>
                <w:szCs w:val="24"/>
              </w:rPr>
              <w:t xml:space="preserve">, </w:t>
            </w:r>
            <w:r w:rsidR="00BB6F7D" w:rsidRPr="00320734">
              <w:rPr>
                <w:rFonts w:ascii="Cambria" w:hAnsi="Cambria"/>
                <w:sz w:val="24"/>
                <w:szCs w:val="24"/>
              </w:rPr>
              <w:t>Iran</w:t>
            </w:r>
            <w:r w:rsidRPr="00320734">
              <w:rPr>
                <w:rFonts w:ascii="Cambria" w:hAnsi="Cambria"/>
                <w:sz w:val="24"/>
                <w:szCs w:val="24"/>
              </w:rPr>
              <w:t xml:space="preserve"> </w:t>
            </w:r>
          </w:p>
        </w:tc>
        <w:tc>
          <w:tcPr>
            <w:tcW w:w="2054" w:type="dxa"/>
          </w:tcPr>
          <w:p w14:paraId="074FC747" w14:textId="77777777" w:rsidR="00743F65" w:rsidRDefault="00743F65" w:rsidP="00320734">
            <w:pPr>
              <w:jc w:val="right"/>
              <w:rPr>
                <w:rFonts w:ascii="Cambria" w:hAnsi="Cambria"/>
                <w:sz w:val="24"/>
                <w:szCs w:val="24"/>
              </w:rPr>
            </w:pPr>
          </w:p>
          <w:p w14:paraId="782F2366" w14:textId="114B0D74" w:rsidR="001E056B" w:rsidRPr="00320734" w:rsidRDefault="00296A97" w:rsidP="00320734">
            <w:pPr>
              <w:jc w:val="right"/>
              <w:rPr>
                <w:rFonts w:ascii="Cambria" w:hAnsi="Cambria"/>
                <w:sz w:val="24"/>
                <w:szCs w:val="24"/>
              </w:rPr>
            </w:pPr>
            <w:r w:rsidRPr="00320734">
              <w:rPr>
                <w:rFonts w:ascii="Cambria" w:hAnsi="Cambria"/>
                <w:sz w:val="24"/>
                <w:szCs w:val="24"/>
              </w:rPr>
              <w:t>Sep 2010</w:t>
            </w:r>
          </w:p>
        </w:tc>
      </w:tr>
      <w:tr w:rsidR="001E056B" w:rsidRPr="00320734" w14:paraId="7A624A9E" w14:textId="77777777" w:rsidTr="00320734">
        <w:trPr>
          <w:trHeight w:val="207"/>
        </w:trPr>
        <w:tc>
          <w:tcPr>
            <w:tcW w:w="8926" w:type="dxa"/>
            <w:gridSpan w:val="2"/>
          </w:tcPr>
          <w:p w14:paraId="43C6B5D7" w14:textId="423DF37A" w:rsidR="001E056B" w:rsidRPr="00320734" w:rsidRDefault="00166DEF" w:rsidP="00320734">
            <w:pPr>
              <w:rPr>
                <w:rFonts w:ascii="Cambria" w:hAnsi="Cambria"/>
                <w:i/>
                <w:sz w:val="24"/>
                <w:szCs w:val="24"/>
              </w:rPr>
            </w:pPr>
            <w:r w:rsidRPr="00320734">
              <w:rPr>
                <w:rFonts w:ascii="Cambria" w:hAnsi="Cambria"/>
                <w:i/>
                <w:sz w:val="24"/>
                <w:szCs w:val="24"/>
              </w:rPr>
              <w:t>B.A.,</w:t>
            </w:r>
            <w:r w:rsidR="001E056B" w:rsidRPr="00320734">
              <w:rPr>
                <w:rFonts w:ascii="Cambria" w:hAnsi="Cambria"/>
                <w:i/>
                <w:sz w:val="24"/>
                <w:szCs w:val="24"/>
              </w:rPr>
              <w:t xml:space="preserve"> </w:t>
            </w:r>
            <w:r w:rsidR="00BB6F7D" w:rsidRPr="00320734">
              <w:rPr>
                <w:rFonts w:ascii="Cambria" w:hAnsi="Cambria"/>
                <w:i/>
                <w:sz w:val="24"/>
                <w:szCs w:val="24"/>
              </w:rPr>
              <w:t>Urban Planning</w:t>
            </w:r>
          </w:p>
          <w:p w14:paraId="739909FC" w14:textId="7E3C0C63" w:rsidR="00166DEF" w:rsidRPr="00320734" w:rsidRDefault="00166DEF" w:rsidP="00320734">
            <w:pPr>
              <w:rPr>
                <w:rFonts w:ascii="Cambria" w:hAnsi="Cambria"/>
                <w:i/>
                <w:sz w:val="24"/>
                <w:szCs w:val="24"/>
              </w:rPr>
            </w:pPr>
          </w:p>
        </w:tc>
        <w:tc>
          <w:tcPr>
            <w:tcW w:w="2054" w:type="dxa"/>
          </w:tcPr>
          <w:p w14:paraId="5121024E" w14:textId="77777777" w:rsidR="001E056B" w:rsidRPr="00320734" w:rsidRDefault="001E056B" w:rsidP="00320734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166DEF" w:rsidRPr="00320734" w14:paraId="3F1345F5" w14:textId="77777777" w:rsidTr="00320734">
        <w:trPr>
          <w:trHeight w:val="261"/>
        </w:trPr>
        <w:tc>
          <w:tcPr>
            <w:tcW w:w="10980" w:type="dxa"/>
            <w:gridSpan w:val="3"/>
            <w:tcBorders>
              <w:bottom w:val="single" w:sz="4" w:space="0" w:color="auto"/>
            </w:tcBorders>
          </w:tcPr>
          <w:p w14:paraId="4CCF12DB" w14:textId="405A36C0" w:rsidR="00166DEF" w:rsidRPr="00320734" w:rsidRDefault="00166DEF" w:rsidP="00320734">
            <w:pPr>
              <w:rPr>
                <w:rFonts w:ascii="Cambria" w:eastAsia="Aptos" w:hAnsi="Cambria" w:cs="Aptos"/>
                <w:b/>
                <w:sz w:val="24"/>
                <w:szCs w:val="24"/>
              </w:rPr>
            </w:pPr>
            <w:r w:rsidRPr="00320734">
              <w:rPr>
                <w:rFonts w:ascii="Cambria" w:eastAsia="Aptos" w:hAnsi="Cambria" w:cs="Aptos"/>
                <w:b/>
                <w:sz w:val="24"/>
                <w:szCs w:val="24"/>
              </w:rPr>
              <w:t>R</w:t>
            </w:r>
            <w:r w:rsidR="00FA0AD2" w:rsidRPr="00320734">
              <w:rPr>
                <w:rFonts w:ascii="Cambria" w:eastAsia="Aptos" w:hAnsi="Cambria" w:cs="Aptos"/>
                <w:b/>
                <w:sz w:val="24"/>
                <w:szCs w:val="24"/>
              </w:rPr>
              <w:t>ESEARCH</w:t>
            </w:r>
            <w:r w:rsidRPr="00320734">
              <w:rPr>
                <w:rFonts w:ascii="Cambria" w:eastAsia="Aptos" w:hAnsi="Cambria" w:cs="Aptos"/>
                <w:b/>
                <w:sz w:val="24"/>
                <w:szCs w:val="24"/>
              </w:rPr>
              <w:t xml:space="preserve"> </w:t>
            </w:r>
            <w:r w:rsidR="00FA0AD2" w:rsidRPr="00320734">
              <w:rPr>
                <w:rFonts w:ascii="Cambria" w:eastAsia="Aptos" w:hAnsi="Cambria" w:cs="Aptos"/>
                <w:b/>
                <w:sz w:val="24"/>
                <w:szCs w:val="24"/>
              </w:rPr>
              <w:t>INTERESTS</w:t>
            </w:r>
          </w:p>
        </w:tc>
      </w:tr>
      <w:tr w:rsidR="00166DEF" w:rsidRPr="00320734" w14:paraId="44484331" w14:textId="77777777" w:rsidTr="00320734">
        <w:trPr>
          <w:trHeight w:val="261"/>
        </w:trPr>
        <w:tc>
          <w:tcPr>
            <w:tcW w:w="8926" w:type="dxa"/>
            <w:gridSpan w:val="2"/>
            <w:tcBorders>
              <w:top w:val="single" w:sz="4" w:space="0" w:color="auto"/>
            </w:tcBorders>
          </w:tcPr>
          <w:p w14:paraId="0218DD86" w14:textId="0F381DD4" w:rsidR="00166DEF" w:rsidRPr="00320734" w:rsidRDefault="00AC3209" w:rsidP="00320734">
            <w:pPr>
              <w:tabs>
                <w:tab w:val="right" w:pos="4572"/>
              </w:tabs>
              <w:rPr>
                <w:rFonts w:ascii="Cambria" w:hAnsi="Cambria"/>
                <w:sz w:val="24"/>
                <w:szCs w:val="24"/>
              </w:rPr>
            </w:pPr>
            <w:r w:rsidRPr="00320734">
              <w:rPr>
                <w:rFonts w:ascii="Cambria" w:hAnsi="Cambria"/>
                <w:sz w:val="24"/>
                <w:szCs w:val="24"/>
              </w:rPr>
              <w:t>Remote sensing; geospatial analytics; artificial intelligence; climate dynamics; sustainable urban futures.</w:t>
            </w:r>
          </w:p>
        </w:tc>
        <w:tc>
          <w:tcPr>
            <w:tcW w:w="2054" w:type="dxa"/>
            <w:tcBorders>
              <w:top w:val="single" w:sz="4" w:space="0" w:color="auto"/>
            </w:tcBorders>
          </w:tcPr>
          <w:p w14:paraId="0EF70EC3" w14:textId="52107CC2" w:rsidR="00166DEF" w:rsidRPr="00320734" w:rsidRDefault="00166DEF" w:rsidP="00320734">
            <w:pPr>
              <w:jc w:val="right"/>
              <w:rPr>
                <w:rFonts w:ascii="Cambria" w:hAnsi="Cambria"/>
                <w:sz w:val="24"/>
                <w:szCs w:val="24"/>
              </w:rPr>
            </w:pPr>
          </w:p>
          <w:p w14:paraId="36FE0158" w14:textId="58755FAA" w:rsidR="00166DEF" w:rsidRPr="00320734" w:rsidRDefault="00166DEF" w:rsidP="00320734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  <w:p w14:paraId="498667C8" w14:textId="66E0551C" w:rsidR="00166DEF" w:rsidRPr="00320734" w:rsidRDefault="00166DEF" w:rsidP="00320734">
            <w:pPr>
              <w:jc w:val="right"/>
              <w:rPr>
                <w:rFonts w:ascii="Cambria" w:hAnsi="Cambria"/>
                <w:sz w:val="24"/>
                <w:szCs w:val="24"/>
              </w:rPr>
            </w:pPr>
          </w:p>
        </w:tc>
      </w:tr>
      <w:tr w:rsidR="006623EB" w:rsidRPr="00320734" w14:paraId="22BEA3F9" w14:textId="77777777" w:rsidTr="00320734">
        <w:trPr>
          <w:trHeight w:val="261"/>
        </w:trPr>
        <w:tc>
          <w:tcPr>
            <w:tcW w:w="10980" w:type="dxa"/>
            <w:gridSpan w:val="3"/>
            <w:tcBorders>
              <w:bottom w:val="single" w:sz="4" w:space="0" w:color="auto"/>
            </w:tcBorders>
          </w:tcPr>
          <w:p w14:paraId="5132BE62" w14:textId="54184E6E" w:rsidR="006623EB" w:rsidRPr="00320734" w:rsidRDefault="00FA0AD2" w:rsidP="00320734">
            <w:pPr>
              <w:rPr>
                <w:rFonts w:ascii="Cambria" w:eastAsia="Aptos" w:hAnsi="Cambria" w:cs="Aptos"/>
                <w:b/>
                <w:sz w:val="24"/>
                <w:szCs w:val="24"/>
              </w:rPr>
            </w:pPr>
            <w:r w:rsidRPr="00320734">
              <w:rPr>
                <w:rFonts w:ascii="Cambria" w:eastAsia="Aptos" w:hAnsi="Cambria" w:cs="Aptos"/>
                <w:b/>
                <w:sz w:val="24"/>
                <w:szCs w:val="24"/>
              </w:rPr>
              <w:t>AWARD</w:t>
            </w:r>
            <w:r w:rsidR="00166DEF" w:rsidRPr="00320734">
              <w:rPr>
                <w:rFonts w:ascii="Cambria" w:eastAsia="Aptos" w:hAnsi="Cambria" w:cs="Aptos"/>
                <w:b/>
                <w:sz w:val="24"/>
                <w:szCs w:val="24"/>
              </w:rPr>
              <w:t xml:space="preserve"> And H</w:t>
            </w:r>
            <w:r w:rsidRPr="00320734">
              <w:rPr>
                <w:rFonts w:ascii="Cambria" w:eastAsia="Aptos" w:hAnsi="Cambria" w:cs="Aptos"/>
                <w:b/>
                <w:sz w:val="24"/>
                <w:szCs w:val="24"/>
              </w:rPr>
              <w:t>ONORS</w:t>
            </w:r>
          </w:p>
        </w:tc>
      </w:tr>
      <w:tr w:rsidR="006623EB" w:rsidRPr="00320734" w14:paraId="71C7285D" w14:textId="77777777" w:rsidTr="00320734">
        <w:trPr>
          <w:trHeight w:val="261"/>
        </w:trPr>
        <w:tc>
          <w:tcPr>
            <w:tcW w:w="8926" w:type="dxa"/>
            <w:gridSpan w:val="2"/>
            <w:tcBorders>
              <w:top w:val="single" w:sz="4" w:space="0" w:color="auto"/>
            </w:tcBorders>
          </w:tcPr>
          <w:p w14:paraId="56B5215D" w14:textId="647E5BDC" w:rsidR="00742A1D" w:rsidRDefault="00742A1D" w:rsidP="00320734">
            <w:pPr>
              <w:rPr>
                <w:rFonts w:ascii="Cambria" w:hAnsi="Cambria"/>
                <w:sz w:val="24"/>
                <w:szCs w:val="24"/>
              </w:rPr>
            </w:pPr>
            <w:r w:rsidRPr="00742A1D">
              <w:rPr>
                <w:rFonts w:ascii="Cambria" w:hAnsi="Cambria"/>
                <w:sz w:val="24"/>
                <w:szCs w:val="24"/>
              </w:rPr>
              <w:t>Research supported in part by the UNM Community Health Allied Network (CHANGES), funded by the National Institutes of Health.</w:t>
            </w:r>
          </w:p>
          <w:p w14:paraId="12EB0038" w14:textId="4DEB4B50" w:rsidR="006623EB" w:rsidRPr="00320734" w:rsidRDefault="006623EB" w:rsidP="00320734">
            <w:pPr>
              <w:rPr>
                <w:rFonts w:ascii="Cambria" w:hAnsi="Cambria"/>
                <w:sz w:val="24"/>
                <w:szCs w:val="24"/>
              </w:rPr>
            </w:pPr>
            <w:r w:rsidRPr="00320734">
              <w:rPr>
                <w:rFonts w:ascii="Cambria" w:hAnsi="Cambria"/>
                <w:sz w:val="24"/>
                <w:szCs w:val="24"/>
              </w:rPr>
              <w:t>Barrett-Campbell Graduate Scholarship, University of New Mexico</w:t>
            </w:r>
          </w:p>
          <w:p w14:paraId="5C7418CB" w14:textId="79633272" w:rsidR="006623EB" w:rsidRPr="00320734" w:rsidRDefault="006623EB" w:rsidP="00320734">
            <w:pPr>
              <w:rPr>
                <w:rFonts w:ascii="Cambria" w:hAnsi="Cambria"/>
                <w:sz w:val="24"/>
                <w:szCs w:val="24"/>
              </w:rPr>
            </w:pPr>
            <w:r w:rsidRPr="00320734">
              <w:rPr>
                <w:rFonts w:ascii="Cambria" w:hAnsi="Cambria"/>
                <w:sz w:val="24"/>
                <w:szCs w:val="24"/>
              </w:rPr>
              <w:t xml:space="preserve">Austrian Marshall Plan Foundation Award, 75th Annual Marshall Plan Conference, Vienna, Austria </w:t>
            </w:r>
          </w:p>
          <w:p w14:paraId="66182623" w14:textId="77777777" w:rsidR="003F0EF5" w:rsidRDefault="006623EB" w:rsidP="003F0EF5">
            <w:pPr>
              <w:tabs>
                <w:tab w:val="right" w:pos="4572"/>
              </w:tabs>
              <w:rPr>
                <w:rFonts w:ascii="Cambria" w:hAnsi="Cambria"/>
                <w:sz w:val="24"/>
                <w:szCs w:val="24"/>
              </w:rPr>
            </w:pPr>
            <w:r w:rsidRPr="00320734">
              <w:rPr>
                <w:rFonts w:ascii="Cambria" w:hAnsi="Cambria"/>
                <w:sz w:val="24"/>
                <w:szCs w:val="24"/>
              </w:rPr>
              <w:t>Best Student Award, University of Kurdistan, Iran — Ranked 2nd among 27 students in BSc Urban Planning</w:t>
            </w:r>
          </w:p>
          <w:p w14:paraId="06A5504B" w14:textId="2EC37C5A" w:rsidR="003F0EF5" w:rsidRPr="00320734" w:rsidRDefault="003F0EF5" w:rsidP="003F0EF5">
            <w:pPr>
              <w:tabs>
                <w:tab w:val="right" w:pos="4572"/>
              </w:tabs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054" w:type="dxa"/>
            <w:tcBorders>
              <w:top w:val="single" w:sz="4" w:space="0" w:color="auto"/>
            </w:tcBorders>
          </w:tcPr>
          <w:p w14:paraId="3592039A" w14:textId="5D78A7AA" w:rsidR="00742A1D" w:rsidRDefault="00742A1D" w:rsidP="00320734">
            <w:pPr>
              <w:jc w:val="right"/>
              <w:rPr>
                <w:rFonts w:ascii="Cambria" w:hAnsi="Cambria"/>
                <w:sz w:val="24"/>
                <w:szCs w:val="24"/>
              </w:rPr>
            </w:pPr>
            <w:r w:rsidRPr="00742A1D">
              <w:rPr>
                <w:rFonts w:ascii="Cambria" w:hAnsi="Cambria"/>
                <w:sz w:val="24"/>
                <w:szCs w:val="24"/>
              </w:rPr>
              <w:t>2026</w:t>
            </w:r>
          </w:p>
          <w:p w14:paraId="669A552C" w14:textId="77777777" w:rsidR="00742A1D" w:rsidRDefault="00742A1D" w:rsidP="00320734">
            <w:pPr>
              <w:jc w:val="right"/>
              <w:rPr>
                <w:rFonts w:ascii="Cambria" w:hAnsi="Cambria"/>
                <w:sz w:val="24"/>
                <w:szCs w:val="24"/>
              </w:rPr>
            </w:pPr>
          </w:p>
          <w:p w14:paraId="79E09AF0" w14:textId="3DA10DC7" w:rsidR="006623EB" w:rsidRPr="00320734" w:rsidRDefault="006623EB" w:rsidP="00320734">
            <w:pPr>
              <w:jc w:val="right"/>
              <w:rPr>
                <w:rFonts w:ascii="Cambria" w:hAnsi="Cambria"/>
                <w:sz w:val="24"/>
                <w:szCs w:val="24"/>
              </w:rPr>
            </w:pPr>
            <w:r w:rsidRPr="00320734">
              <w:rPr>
                <w:rFonts w:ascii="Cambria" w:hAnsi="Cambria"/>
                <w:sz w:val="24"/>
                <w:szCs w:val="24"/>
              </w:rPr>
              <w:t>2025</w:t>
            </w:r>
          </w:p>
          <w:p w14:paraId="33920CC3" w14:textId="6D933B91" w:rsidR="006623EB" w:rsidRPr="00320734" w:rsidRDefault="006623EB" w:rsidP="00320734">
            <w:pPr>
              <w:jc w:val="right"/>
              <w:rPr>
                <w:rFonts w:ascii="Cambria" w:hAnsi="Cambria"/>
                <w:sz w:val="24"/>
                <w:szCs w:val="24"/>
              </w:rPr>
            </w:pPr>
            <w:r w:rsidRPr="00320734">
              <w:rPr>
                <w:rFonts w:ascii="Cambria" w:hAnsi="Cambria"/>
                <w:sz w:val="24"/>
                <w:szCs w:val="24"/>
              </w:rPr>
              <w:t>2022</w:t>
            </w:r>
          </w:p>
          <w:p w14:paraId="297BA555" w14:textId="77777777" w:rsidR="00743F65" w:rsidRDefault="00743F65" w:rsidP="00320734">
            <w:pPr>
              <w:jc w:val="right"/>
              <w:rPr>
                <w:rFonts w:ascii="Cambria" w:hAnsi="Cambria"/>
                <w:sz w:val="24"/>
                <w:szCs w:val="24"/>
              </w:rPr>
            </w:pPr>
          </w:p>
          <w:p w14:paraId="0F05EFA4" w14:textId="5AFCA610" w:rsidR="006623EB" w:rsidRPr="00320734" w:rsidRDefault="006623EB" w:rsidP="00320734">
            <w:pPr>
              <w:jc w:val="right"/>
              <w:rPr>
                <w:rFonts w:ascii="Cambria" w:hAnsi="Cambria"/>
                <w:sz w:val="24"/>
                <w:szCs w:val="24"/>
              </w:rPr>
            </w:pPr>
            <w:r w:rsidRPr="00320734">
              <w:rPr>
                <w:rFonts w:ascii="Cambria" w:hAnsi="Cambria"/>
                <w:sz w:val="24"/>
                <w:szCs w:val="24"/>
              </w:rPr>
              <w:t>2010</w:t>
            </w:r>
          </w:p>
        </w:tc>
      </w:tr>
    </w:tbl>
    <w:tbl>
      <w:tblPr>
        <w:tblStyle w:val="Table"/>
        <w:tblW w:w="10980" w:type="dxa"/>
        <w:tblLayout w:type="fixed"/>
        <w:tblLook w:val="0000" w:firstRow="0" w:lastRow="0" w:firstColumn="0" w:lastColumn="0" w:noHBand="0" w:noVBand="0"/>
      </w:tblPr>
      <w:tblGrid>
        <w:gridCol w:w="8926"/>
        <w:gridCol w:w="2054"/>
      </w:tblGrid>
      <w:tr w:rsidR="003F0EF5" w14:paraId="5BA95696" w14:textId="77777777" w:rsidTr="00A8006B">
        <w:trPr>
          <w:trHeight w:val="261"/>
        </w:trPr>
        <w:tc>
          <w:tcPr>
            <w:tcW w:w="10980" w:type="dxa"/>
            <w:gridSpan w:val="2"/>
            <w:tcBorders>
              <w:bottom w:val="single" w:sz="4" w:space="0" w:color="auto"/>
            </w:tcBorders>
          </w:tcPr>
          <w:p w14:paraId="430616E6" w14:textId="77777777" w:rsidR="003F0EF5" w:rsidRDefault="003F0EF5" w:rsidP="00A8006B">
            <w:pPr>
              <w:rPr>
                <w:rFonts w:ascii="Aptos" w:eastAsia="Aptos" w:hAnsi="Aptos" w:cs="Aptos"/>
                <w:b/>
                <w:sz w:val="24"/>
                <w:szCs w:val="24"/>
              </w:rPr>
            </w:pPr>
            <w:r w:rsidRPr="002528FE">
              <w:rPr>
                <w:rFonts w:ascii="Cambria" w:eastAsia="Aptos" w:hAnsi="Cambria" w:cs="Aptos"/>
                <w:b/>
                <w:sz w:val="24"/>
                <w:szCs w:val="24"/>
              </w:rPr>
              <w:t>EXPERIENCE</w:t>
            </w:r>
          </w:p>
        </w:tc>
      </w:tr>
      <w:tr w:rsidR="003F0EF5" w14:paraId="4F5FC40A" w14:textId="77777777" w:rsidTr="00A8006B">
        <w:trPr>
          <w:trHeight w:val="261"/>
        </w:trPr>
        <w:tc>
          <w:tcPr>
            <w:tcW w:w="8926" w:type="dxa"/>
            <w:tcBorders>
              <w:top w:val="single" w:sz="4" w:space="0" w:color="auto"/>
            </w:tcBorders>
          </w:tcPr>
          <w:p w14:paraId="0A6B9AF4" w14:textId="321335A6" w:rsidR="003F0EF5" w:rsidRPr="003F0EF5" w:rsidRDefault="003F0EF5" w:rsidP="003F0EF5">
            <w:pPr>
              <w:rPr>
                <w:rStyle w:val="Strong"/>
                <w:rFonts w:ascii="Cambria" w:hAnsi="Cambria"/>
                <w:b w:val="0"/>
                <w:bCs w:val="0"/>
                <w:color w:val="000000"/>
                <w:sz w:val="24"/>
                <w:szCs w:val="24"/>
              </w:rPr>
            </w:pPr>
            <w:r w:rsidRPr="003F0EF5">
              <w:rPr>
                <w:rStyle w:val="Strong"/>
                <w:rFonts w:ascii="Cambria" w:hAnsi="Cambria"/>
                <w:color w:val="000000"/>
                <w:sz w:val="24"/>
                <w:szCs w:val="24"/>
              </w:rPr>
              <w:t>GIS Analyst</w:t>
            </w:r>
            <w:r w:rsidRPr="003F0EF5">
              <w:rPr>
                <w:rStyle w:val="Strong"/>
                <w:rFonts w:ascii="Cambria" w:hAnsi="Cambria"/>
                <w:b w:val="0"/>
                <w:bCs w:val="0"/>
                <w:color w:val="000000"/>
                <w:sz w:val="24"/>
                <w:szCs w:val="24"/>
              </w:rPr>
              <w:t>, David Jacobs, Albuquerque, NM</w:t>
            </w:r>
          </w:p>
        </w:tc>
        <w:tc>
          <w:tcPr>
            <w:tcW w:w="2054" w:type="dxa"/>
            <w:tcBorders>
              <w:top w:val="single" w:sz="4" w:space="0" w:color="auto"/>
            </w:tcBorders>
          </w:tcPr>
          <w:p w14:paraId="5D2429AD" w14:textId="7AACA8CE" w:rsidR="003F0EF5" w:rsidRPr="003F0EF5" w:rsidRDefault="003F0EF5" w:rsidP="003F0EF5">
            <w:pPr>
              <w:jc w:val="right"/>
              <w:rPr>
                <w:rStyle w:val="Strong"/>
                <w:rFonts w:ascii="Cambria" w:hAnsi="Cambria"/>
                <w:b w:val="0"/>
                <w:bCs w:val="0"/>
                <w:color w:val="000000"/>
                <w:sz w:val="24"/>
                <w:szCs w:val="24"/>
              </w:rPr>
            </w:pPr>
            <w:r w:rsidRPr="003F0EF5">
              <w:rPr>
                <w:rStyle w:val="Strong"/>
                <w:rFonts w:ascii="Cambria" w:hAnsi="Cambria"/>
                <w:b w:val="0"/>
                <w:bCs w:val="0"/>
                <w:color w:val="000000"/>
                <w:sz w:val="24"/>
                <w:szCs w:val="24"/>
              </w:rPr>
              <w:t xml:space="preserve">2025 – </w:t>
            </w:r>
            <w:r w:rsidR="004351DD">
              <w:rPr>
                <w:rStyle w:val="Strong"/>
                <w:rFonts w:ascii="Cambria" w:hAnsi="Cambria"/>
                <w:b w:val="0"/>
                <w:bCs w:val="0"/>
                <w:color w:val="000000"/>
                <w:sz w:val="24"/>
                <w:szCs w:val="24"/>
              </w:rPr>
              <w:t>2026</w:t>
            </w:r>
          </w:p>
        </w:tc>
      </w:tr>
      <w:tr w:rsidR="003F0EF5" w14:paraId="66761789" w14:textId="77777777" w:rsidTr="00A8006B">
        <w:trPr>
          <w:trHeight w:val="261"/>
        </w:trPr>
        <w:tc>
          <w:tcPr>
            <w:tcW w:w="8926" w:type="dxa"/>
          </w:tcPr>
          <w:p w14:paraId="27F08695" w14:textId="72DE83B8" w:rsidR="003F0EF5" w:rsidRPr="003F0EF5" w:rsidRDefault="003F0EF5" w:rsidP="003F0E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Style w:val="Strong"/>
                <w:rFonts w:ascii="Cambria" w:hAnsi="Cambria"/>
                <w:b w:val="0"/>
                <w:bCs w:val="0"/>
                <w:sz w:val="24"/>
                <w:szCs w:val="24"/>
              </w:rPr>
            </w:pPr>
            <w:r>
              <w:rPr>
                <w:rStyle w:val="Strong"/>
                <w:rFonts w:ascii="Cambria" w:hAnsi="Cambria"/>
                <w:b w:val="0"/>
                <w:bCs w:val="0"/>
                <w:sz w:val="24"/>
                <w:szCs w:val="24"/>
              </w:rPr>
              <w:t xml:space="preserve">- </w:t>
            </w:r>
            <w:r w:rsidRPr="003F0EF5">
              <w:rPr>
                <w:rStyle w:val="Strong"/>
                <w:rFonts w:ascii="Cambria" w:hAnsi="Cambria"/>
                <w:b w:val="0"/>
                <w:bCs w:val="0"/>
                <w:sz w:val="24"/>
                <w:szCs w:val="24"/>
              </w:rPr>
              <w:t>Performed geocoding, linear referencing, and spatial analysis of traffic crash datasets</w:t>
            </w:r>
          </w:p>
          <w:p w14:paraId="5167B887" w14:textId="6B6CE3DF" w:rsidR="003F0EF5" w:rsidRPr="003F0EF5" w:rsidRDefault="003F0EF5" w:rsidP="003F0E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Style w:val="Strong"/>
                <w:rFonts w:ascii="Cambria" w:hAnsi="Cambria"/>
                <w:b w:val="0"/>
                <w:bCs w:val="0"/>
                <w:sz w:val="24"/>
                <w:szCs w:val="24"/>
              </w:rPr>
            </w:pPr>
            <w:r>
              <w:rPr>
                <w:rStyle w:val="Strong"/>
                <w:rFonts w:ascii="Cambria" w:hAnsi="Cambria"/>
                <w:b w:val="0"/>
                <w:bCs w:val="0"/>
                <w:sz w:val="24"/>
                <w:szCs w:val="24"/>
              </w:rPr>
              <w:t xml:space="preserve">- </w:t>
            </w:r>
            <w:r w:rsidRPr="003F0EF5">
              <w:rPr>
                <w:rStyle w:val="Strong"/>
                <w:rFonts w:ascii="Cambria" w:hAnsi="Cambria"/>
                <w:b w:val="0"/>
                <w:bCs w:val="0"/>
                <w:sz w:val="24"/>
                <w:szCs w:val="24"/>
              </w:rPr>
              <w:t>Developed interactive web maps and automated GIS workflows to improve data processing efficiency</w:t>
            </w:r>
          </w:p>
          <w:p w14:paraId="131EE7F1" w14:textId="78E0A936" w:rsidR="003F0EF5" w:rsidRPr="003F0EF5" w:rsidRDefault="003F0EF5" w:rsidP="003F0E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Style w:val="Strong"/>
                <w:rFonts w:ascii="Cambria" w:hAnsi="Cambria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Style w:val="Strong"/>
                <w:rFonts w:ascii="Cambria" w:hAnsi="Cambria"/>
                <w:b w:val="0"/>
                <w:bCs w:val="0"/>
                <w:sz w:val="24"/>
                <w:szCs w:val="24"/>
              </w:rPr>
              <w:t xml:space="preserve">- </w:t>
            </w:r>
            <w:r w:rsidRPr="003F0EF5">
              <w:rPr>
                <w:rStyle w:val="Strong"/>
                <w:rFonts w:ascii="Cambria" w:hAnsi="Cambria"/>
                <w:b w:val="0"/>
                <w:bCs w:val="0"/>
                <w:sz w:val="24"/>
                <w:szCs w:val="24"/>
              </w:rPr>
              <w:t>Produced high-quality static and dynamic visualizations for reports and presentations</w:t>
            </w:r>
          </w:p>
        </w:tc>
        <w:tc>
          <w:tcPr>
            <w:tcW w:w="2054" w:type="dxa"/>
          </w:tcPr>
          <w:p w14:paraId="23B4B450" w14:textId="77777777" w:rsidR="003F0EF5" w:rsidRPr="003F0EF5" w:rsidRDefault="003F0EF5" w:rsidP="003F0EF5">
            <w:pPr>
              <w:jc w:val="right"/>
              <w:rPr>
                <w:rStyle w:val="Strong"/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3F0EF5" w:rsidRPr="003F0EF5" w14:paraId="0031FA69" w14:textId="77777777" w:rsidTr="00A8006B">
        <w:trPr>
          <w:trHeight w:val="261"/>
        </w:trPr>
        <w:tc>
          <w:tcPr>
            <w:tcW w:w="8926" w:type="dxa"/>
          </w:tcPr>
          <w:p w14:paraId="57B08878" w14:textId="77777777" w:rsidR="00434AA0" w:rsidRDefault="00434AA0" w:rsidP="003F0EF5">
            <w:pPr>
              <w:rPr>
                <w:rStyle w:val="Strong"/>
                <w:rFonts w:ascii="Cambria" w:hAnsi="Cambria"/>
                <w:color w:val="000000"/>
                <w:sz w:val="24"/>
                <w:szCs w:val="24"/>
              </w:rPr>
            </w:pPr>
          </w:p>
          <w:p w14:paraId="5B71BEA1" w14:textId="19F7EFA0" w:rsidR="003F0EF5" w:rsidRPr="003F0EF5" w:rsidRDefault="003F0EF5" w:rsidP="003F0EF5">
            <w:pPr>
              <w:rPr>
                <w:rStyle w:val="Strong"/>
                <w:rFonts w:ascii="Cambria" w:hAnsi="Cambria"/>
                <w:b w:val="0"/>
                <w:bCs w:val="0"/>
                <w:color w:val="000000"/>
                <w:sz w:val="24"/>
                <w:szCs w:val="24"/>
              </w:rPr>
            </w:pPr>
            <w:r w:rsidRPr="003F0EF5">
              <w:rPr>
                <w:rStyle w:val="Strong"/>
                <w:rFonts w:ascii="Cambria" w:hAnsi="Cambria"/>
                <w:color w:val="000000"/>
                <w:sz w:val="24"/>
                <w:szCs w:val="24"/>
              </w:rPr>
              <w:t>Research Assistant</w:t>
            </w:r>
            <w:r w:rsidRPr="003F0EF5">
              <w:rPr>
                <w:rStyle w:val="Strong"/>
                <w:rFonts w:ascii="Cambria" w:hAnsi="Cambria"/>
                <w:b w:val="0"/>
                <w:bCs w:val="0"/>
                <w:color w:val="000000"/>
                <w:sz w:val="24"/>
                <w:szCs w:val="24"/>
              </w:rPr>
              <w:t>, Gernot Paulus, Villach, Austria</w:t>
            </w:r>
          </w:p>
        </w:tc>
        <w:tc>
          <w:tcPr>
            <w:tcW w:w="2054" w:type="dxa"/>
          </w:tcPr>
          <w:p w14:paraId="2E22A64F" w14:textId="77777777" w:rsidR="00434AA0" w:rsidRDefault="00434AA0" w:rsidP="003F0EF5">
            <w:pPr>
              <w:jc w:val="right"/>
              <w:rPr>
                <w:rStyle w:val="Strong"/>
                <w:rFonts w:ascii="Cambria" w:hAnsi="Cambria"/>
                <w:b w:val="0"/>
                <w:bCs w:val="0"/>
                <w:color w:val="000000"/>
                <w:sz w:val="24"/>
                <w:szCs w:val="24"/>
              </w:rPr>
            </w:pPr>
          </w:p>
          <w:p w14:paraId="35AB1ADA" w14:textId="2A70380A" w:rsidR="003F0EF5" w:rsidRPr="003F0EF5" w:rsidRDefault="003F0EF5" w:rsidP="003F0EF5">
            <w:pPr>
              <w:jc w:val="right"/>
              <w:rPr>
                <w:rStyle w:val="Strong"/>
                <w:rFonts w:ascii="Cambria" w:hAnsi="Cambria"/>
                <w:b w:val="0"/>
                <w:bCs w:val="0"/>
                <w:color w:val="000000"/>
                <w:sz w:val="24"/>
                <w:szCs w:val="24"/>
              </w:rPr>
            </w:pPr>
            <w:r w:rsidRPr="003F0EF5">
              <w:rPr>
                <w:rStyle w:val="Strong"/>
                <w:rFonts w:ascii="Cambria" w:hAnsi="Cambria"/>
                <w:b w:val="0"/>
                <w:bCs w:val="0"/>
                <w:color w:val="000000"/>
                <w:sz w:val="24"/>
                <w:szCs w:val="24"/>
              </w:rPr>
              <w:t xml:space="preserve">2020 – 2023  </w:t>
            </w:r>
          </w:p>
        </w:tc>
      </w:tr>
      <w:tr w:rsidR="003F0EF5" w14:paraId="4D90A6DF" w14:textId="77777777" w:rsidTr="00A8006B">
        <w:trPr>
          <w:trHeight w:val="261"/>
        </w:trPr>
        <w:tc>
          <w:tcPr>
            <w:tcW w:w="8926" w:type="dxa"/>
          </w:tcPr>
          <w:p w14:paraId="18604020" w14:textId="2EE914C0" w:rsidR="003F0EF5" w:rsidRPr="003F0EF5" w:rsidRDefault="003F0EF5" w:rsidP="003F0E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Style w:val="Strong"/>
                <w:rFonts w:ascii="Cambria" w:hAnsi="Cambria"/>
                <w:b w:val="0"/>
                <w:bCs w:val="0"/>
                <w:sz w:val="24"/>
                <w:szCs w:val="24"/>
              </w:rPr>
            </w:pPr>
            <w:r>
              <w:rPr>
                <w:rStyle w:val="Strong"/>
                <w:rFonts w:ascii="Cambria" w:hAnsi="Cambria"/>
                <w:b w:val="0"/>
                <w:bCs w:val="0"/>
                <w:sz w:val="24"/>
                <w:szCs w:val="24"/>
              </w:rPr>
              <w:lastRenderedPageBreak/>
              <w:t xml:space="preserve">- </w:t>
            </w:r>
            <w:r w:rsidRPr="003F0EF5">
              <w:rPr>
                <w:rStyle w:val="Strong"/>
                <w:rFonts w:ascii="Cambria" w:hAnsi="Cambria"/>
                <w:b w:val="0"/>
                <w:bCs w:val="0"/>
                <w:sz w:val="24"/>
                <w:szCs w:val="24"/>
              </w:rPr>
              <w:t>Collected, processed, and validated geospatial data for regional data capture initiatives</w:t>
            </w:r>
          </w:p>
          <w:p w14:paraId="3F88C506" w14:textId="61B6FD4E" w:rsidR="003F0EF5" w:rsidRPr="003F0EF5" w:rsidRDefault="003F0EF5" w:rsidP="003F0E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Style w:val="Strong"/>
                <w:rFonts w:ascii="Cambria" w:hAnsi="Cambria"/>
                <w:b w:val="0"/>
                <w:bCs w:val="0"/>
                <w:sz w:val="24"/>
                <w:szCs w:val="24"/>
              </w:rPr>
            </w:pPr>
            <w:r>
              <w:rPr>
                <w:rStyle w:val="Strong"/>
                <w:rFonts w:ascii="Cambria" w:hAnsi="Cambria"/>
                <w:b w:val="0"/>
                <w:bCs w:val="0"/>
                <w:sz w:val="24"/>
                <w:szCs w:val="24"/>
              </w:rPr>
              <w:t xml:space="preserve">- </w:t>
            </w:r>
            <w:r w:rsidRPr="003F0EF5">
              <w:rPr>
                <w:rStyle w:val="Strong"/>
                <w:rFonts w:ascii="Cambria" w:hAnsi="Cambria"/>
                <w:b w:val="0"/>
                <w:bCs w:val="0"/>
                <w:sz w:val="24"/>
                <w:szCs w:val="24"/>
              </w:rPr>
              <w:t>Supported database management and quality control for large-scale spatial datasets</w:t>
            </w:r>
          </w:p>
        </w:tc>
        <w:tc>
          <w:tcPr>
            <w:tcW w:w="2054" w:type="dxa"/>
          </w:tcPr>
          <w:p w14:paraId="7CFB3E44" w14:textId="77777777" w:rsidR="003F0EF5" w:rsidRPr="003F0EF5" w:rsidRDefault="003F0EF5" w:rsidP="003F0EF5">
            <w:pPr>
              <w:jc w:val="right"/>
              <w:rPr>
                <w:rStyle w:val="Strong"/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3F0EF5" w14:paraId="36996CA2" w14:textId="77777777" w:rsidTr="00A8006B">
        <w:trPr>
          <w:trHeight w:val="261"/>
        </w:trPr>
        <w:tc>
          <w:tcPr>
            <w:tcW w:w="8926" w:type="dxa"/>
          </w:tcPr>
          <w:p w14:paraId="4363982B" w14:textId="77777777" w:rsidR="00434AA0" w:rsidRDefault="00434AA0" w:rsidP="003F0E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Style w:val="Strong"/>
                <w:rFonts w:ascii="Cambria" w:hAnsi="Cambria"/>
                <w:color w:val="000000"/>
                <w:sz w:val="24"/>
                <w:szCs w:val="24"/>
              </w:rPr>
            </w:pPr>
          </w:p>
          <w:p w14:paraId="415E8FB4" w14:textId="0252F3E7" w:rsidR="003F0EF5" w:rsidRPr="003F0EF5" w:rsidRDefault="003F0EF5" w:rsidP="003F0E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Style w:val="Strong"/>
                <w:rFonts w:ascii="Cambria" w:hAnsi="Cambria"/>
                <w:b w:val="0"/>
                <w:bCs w:val="0"/>
                <w:color w:val="000000"/>
                <w:sz w:val="24"/>
                <w:szCs w:val="24"/>
              </w:rPr>
            </w:pPr>
            <w:r w:rsidRPr="003F0EF5">
              <w:rPr>
                <w:rStyle w:val="Strong"/>
                <w:rFonts w:ascii="Cambria" w:hAnsi="Cambria"/>
                <w:color w:val="000000"/>
                <w:sz w:val="24"/>
                <w:szCs w:val="24"/>
              </w:rPr>
              <w:t>Urban Development Engineer</w:t>
            </w:r>
            <w:r w:rsidRPr="003F0EF5">
              <w:rPr>
                <w:rStyle w:val="Strong"/>
                <w:rFonts w:ascii="Cambria" w:hAnsi="Cambria"/>
                <w:b w:val="0"/>
                <w:bCs w:val="0"/>
                <w:color w:val="000000"/>
                <w:sz w:val="24"/>
                <w:szCs w:val="24"/>
              </w:rPr>
              <w:t xml:space="preserve">, Kurdistan Province Construction Engineering Organization, </w:t>
            </w:r>
            <w:proofErr w:type="spellStart"/>
            <w:r w:rsidRPr="003F0EF5">
              <w:rPr>
                <w:rStyle w:val="Strong"/>
                <w:rFonts w:ascii="Cambria" w:hAnsi="Cambria"/>
                <w:b w:val="0"/>
                <w:bCs w:val="0"/>
                <w:color w:val="000000"/>
                <w:sz w:val="24"/>
                <w:szCs w:val="24"/>
              </w:rPr>
              <w:t>Sanandaj</w:t>
            </w:r>
            <w:proofErr w:type="spellEnd"/>
            <w:r w:rsidRPr="003F0EF5">
              <w:rPr>
                <w:rStyle w:val="Strong"/>
                <w:rFonts w:ascii="Cambria" w:hAnsi="Cambria"/>
                <w:b w:val="0"/>
                <w:bCs w:val="0"/>
                <w:color w:val="000000"/>
                <w:sz w:val="24"/>
                <w:szCs w:val="24"/>
              </w:rPr>
              <w:t>, Iran</w:t>
            </w:r>
          </w:p>
        </w:tc>
        <w:tc>
          <w:tcPr>
            <w:tcW w:w="2054" w:type="dxa"/>
          </w:tcPr>
          <w:p w14:paraId="0E140EBC" w14:textId="77777777" w:rsidR="00434AA0" w:rsidRDefault="00434AA0" w:rsidP="003F0EF5">
            <w:pPr>
              <w:jc w:val="right"/>
              <w:rPr>
                <w:rStyle w:val="Strong"/>
                <w:rFonts w:ascii="Cambria" w:hAnsi="Cambria"/>
                <w:b w:val="0"/>
                <w:bCs w:val="0"/>
                <w:color w:val="000000"/>
                <w:sz w:val="24"/>
                <w:szCs w:val="24"/>
              </w:rPr>
            </w:pPr>
          </w:p>
          <w:p w14:paraId="63BBCC4C" w14:textId="06F20770" w:rsidR="003F0EF5" w:rsidRPr="003F0EF5" w:rsidRDefault="003F0EF5" w:rsidP="003F0EF5">
            <w:pPr>
              <w:jc w:val="right"/>
              <w:rPr>
                <w:rStyle w:val="Strong"/>
                <w:rFonts w:ascii="Cambria" w:hAnsi="Cambria"/>
                <w:b w:val="0"/>
                <w:bCs w:val="0"/>
                <w:color w:val="000000"/>
                <w:sz w:val="24"/>
                <w:szCs w:val="24"/>
              </w:rPr>
            </w:pPr>
            <w:r w:rsidRPr="003F0EF5">
              <w:rPr>
                <w:rStyle w:val="Strong"/>
                <w:rFonts w:ascii="Cambria" w:hAnsi="Cambria"/>
                <w:b w:val="0"/>
                <w:bCs w:val="0"/>
                <w:color w:val="000000"/>
                <w:sz w:val="24"/>
                <w:szCs w:val="24"/>
              </w:rPr>
              <w:t>2019 – 2020</w:t>
            </w:r>
          </w:p>
        </w:tc>
      </w:tr>
      <w:tr w:rsidR="003F0EF5" w14:paraId="373AF90C" w14:textId="77777777" w:rsidTr="00A8006B">
        <w:trPr>
          <w:trHeight w:val="261"/>
        </w:trPr>
        <w:tc>
          <w:tcPr>
            <w:tcW w:w="8926" w:type="dxa"/>
          </w:tcPr>
          <w:p w14:paraId="36E94158" w14:textId="4E2CA1F9" w:rsidR="003F0EF5" w:rsidRPr="003F0EF5" w:rsidRDefault="003F0EF5" w:rsidP="003F0E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Style w:val="Strong"/>
                <w:rFonts w:ascii="Cambria" w:hAnsi="Cambria"/>
                <w:b w:val="0"/>
                <w:bCs w:val="0"/>
                <w:sz w:val="24"/>
                <w:szCs w:val="24"/>
              </w:rPr>
            </w:pPr>
            <w:r>
              <w:rPr>
                <w:rStyle w:val="Strong"/>
                <w:rFonts w:ascii="Cambria" w:hAnsi="Cambria"/>
                <w:b w:val="0"/>
                <w:bCs w:val="0"/>
                <w:sz w:val="24"/>
                <w:szCs w:val="24"/>
              </w:rPr>
              <w:t xml:space="preserve">- </w:t>
            </w:r>
            <w:r w:rsidRPr="003F0EF5">
              <w:rPr>
                <w:rStyle w:val="Strong"/>
                <w:rFonts w:ascii="Cambria" w:hAnsi="Cambria"/>
                <w:b w:val="0"/>
                <w:bCs w:val="0"/>
                <w:sz w:val="24"/>
                <w:szCs w:val="24"/>
              </w:rPr>
              <w:t>Supported urban planning and development projects through spatial analysis and engineering design</w:t>
            </w:r>
          </w:p>
          <w:p w14:paraId="2D7C932E" w14:textId="7AAD7017" w:rsidR="003F0EF5" w:rsidRPr="003F0EF5" w:rsidRDefault="003F0EF5" w:rsidP="003F0E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Style w:val="Strong"/>
                <w:rFonts w:ascii="Cambria" w:hAnsi="Cambria"/>
                <w:b w:val="0"/>
                <w:bCs w:val="0"/>
                <w:sz w:val="24"/>
                <w:szCs w:val="24"/>
              </w:rPr>
            </w:pPr>
            <w:r>
              <w:rPr>
                <w:rStyle w:val="Strong"/>
                <w:rFonts w:ascii="Cambria" w:hAnsi="Cambria"/>
                <w:b w:val="0"/>
                <w:bCs w:val="0"/>
                <w:sz w:val="24"/>
                <w:szCs w:val="24"/>
              </w:rPr>
              <w:t xml:space="preserve">- </w:t>
            </w:r>
            <w:r w:rsidRPr="003F0EF5">
              <w:rPr>
                <w:rStyle w:val="Strong"/>
                <w:rFonts w:ascii="Cambria" w:hAnsi="Cambria"/>
                <w:b w:val="0"/>
                <w:bCs w:val="0"/>
                <w:sz w:val="24"/>
                <w:szCs w:val="24"/>
              </w:rPr>
              <w:t>Prepared technical maps and reports to inform infrastructure and land-use decisions</w:t>
            </w:r>
          </w:p>
        </w:tc>
        <w:tc>
          <w:tcPr>
            <w:tcW w:w="2054" w:type="dxa"/>
          </w:tcPr>
          <w:p w14:paraId="1F2706C2" w14:textId="77777777" w:rsidR="003F0EF5" w:rsidRPr="003F0EF5" w:rsidRDefault="003F0EF5" w:rsidP="003F0EF5">
            <w:pPr>
              <w:jc w:val="right"/>
              <w:rPr>
                <w:rStyle w:val="Strong"/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3F0EF5" w14:paraId="5B4BED3A" w14:textId="77777777" w:rsidTr="00A8006B">
        <w:trPr>
          <w:trHeight w:val="261"/>
        </w:trPr>
        <w:tc>
          <w:tcPr>
            <w:tcW w:w="8926" w:type="dxa"/>
          </w:tcPr>
          <w:p w14:paraId="58F5F5CE" w14:textId="77777777" w:rsidR="00434AA0" w:rsidRDefault="00434AA0" w:rsidP="003F0E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Style w:val="Strong"/>
                <w:rFonts w:ascii="Cambria" w:hAnsi="Cambria"/>
                <w:color w:val="000000"/>
                <w:sz w:val="24"/>
                <w:szCs w:val="24"/>
              </w:rPr>
            </w:pPr>
          </w:p>
          <w:p w14:paraId="6C712084" w14:textId="3285FADE" w:rsidR="003F0EF5" w:rsidRPr="003F0EF5" w:rsidRDefault="003F0EF5" w:rsidP="003F0E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Style w:val="Strong"/>
                <w:rFonts w:ascii="Cambria" w:hAnsi="Cambria"/>
                <w:b w:val="0"/>
                <w:bCs w:val="0"/>
                <w:sz w:val="24"/>
                <w:szCs w:val="24"/>
              </w:rPr>
            </w:pPr>
            <w:r w:rsidRPr="003F0EF5">
              <w:rPr>
                <w:rStyle w:val="Strong"/>
                <w:rFonts w:ascii="Cambria" w:hAnsi="Cambria"/>
                <w:color w:val="000000"/>
                <w:sz w:val="24"/>
                <w:szCs w:val="24"/>
              </w:rPr>
              <w:t>Spatial Data Analyst</w:t>
            </w:r>
            <w:r w:rsidRPr="003F0EF5">
              <w:rPr>
                <w:rStyle w:val="Strong"/>
                <w:rFonts w:ascii="Cambria" w:hAnsi="Cambria"/>
                <w:b w:val="0"/>
                <w:bCs w:val="0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F0EF5">
              <w:rPr>
                <w:rStyle w:val="Strong"/>
                <w:rFonts w:ascii="Cambria" w:hAnsi="Cambria"/>
                <w:b w:val="0"/>
                <w:bCs w:val="0"/>
                <w:color w:val="000000"/>
                <w:sz w:val="24"/>
                <w:szCs w:val="24"/>
              </w:rPr>
              <w:t>Gostaresh</w:t>
            </w:r>
            <w:proofErr w:type="spellEnd"/>
            <w:r w:rsidRPr="003F0EF5">
              <w:rPr>
                <w:rStyle w:val="Strong"/>
                <w:rFonts w:ascii="Cambria" w:hAnsi="Cambria"/>
                <w:b w:val="0"/>
                <w:bCs w:val="0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F0EF5">
              <w:rPr>
                <w:rStyle w:val="Strong"/>
                <w:rFonts w:ascii="Cambria" w:hAnsi="Cambria"/>
                <w:b w:val="0"/>
                <w:bCs w:val="0"/>
                <w:color w:val="000000"/>
                <w:sz w:val="24"/>
                <w:szCs w:val="24"/>
              </w:rPr>
              <w:t>Fawaye</w:t>
            </w:r>
            <w:proofErr w:type="spellEnd"/>
            <w:r w:rsidRPr="003F0EF5">
              <w:rPr>
                <w:rStyle w:val="Strong"/>
                <w:rFonts w:ascii="Cambria" w:hAnsi="Cambria"/>
                <w:b w:val="0"/>
                <w:bCs w:val="0"/>
                <w:color w:val="000000"/>
                <w:sz w:val="24"/>
                <w:szCs w:val="24"/>
              </w:rPr>
              <w:t xml:space="preserve"> Danesh Shahr (ICT Smart Cities), Tehran, Iran</w:t>
            </w:r>
          </w:p>
        </w:tc>
        <w:tc>
          <w:tcPr>
            <w:tcW w:w="2054" w:type="dxa"/>
          </w:tcPr>
          <w:p w14:paraId="35450642" w14:textId="77777777" w:rsidR="00434AA0" w:rsidRDefault="00434AA0" w:rsidP="003F0EF5">
            <w:pPr>
              <w:jc w:val="right"/>
              <w:rPr>
                <w:rStyle w:val="Strong"/>
                <w:rFonts w:ascii="Cambria" w:hAnsi="Cambria"/>
                <w:b w:val="0"/>
                <w:bCs w:val="0"/>
                <w:color w:val="000000"/>
                <w:sz w:val="24"/>
                <w:szCs w:val="24"/>
              </w:rPr>
            </w:pPr>
          </w:p>
          <w:p w14:paraId="4AF95C04" w14:textId="6EE3D3E6" w:rsidR="003F0EF5" w:rsidRPr="003F0EF5" w:rsidRDefault="003F0EF5" w:rsidP="003F0EF5">
            <w:pPr>
              <w:jc w:val="right"/>
              <w:rPr>
                <w:rStyle w:val="Strong"/>
                <w:rFonts w:ascii="Cambria" w:hAnsi="Cambria"/>
                <w:b w:val="0"/>
                <w:bCs w:val="0"/>
                <w:color w:val="000000"/>
                <w:sz w:val="24"/>
                <w:szCs w:val="24"/>
              </w:rPr>
            </w:pPr>
            <w:r w:rsidRPr="003F0EF5">
              <w:rPr>
                <w:rStyle w:val="Strong"/>
                <w:rFonts w:ascii="Cambria" w:hAnsi="Cambria"/>
                <w:b w:val="0"/>
                <w:bCs w:val="0"/>
                <w:color w:val="000000"/>
                <w:sz w:val="24"/>
                <w:szCs w:val="24"/>
              </w:rPr>
              <w:t>2016 – 2018</w:t>
            </w:r>
          </w:p>
        </w:tc>
      </w:tr>
      <w:tr w:rsidR="003F0EF5" w14:paraId="17D94290" w14:textId="77777777" w:rsidTr="00A8006B">
        <w:trPr>
          <w:trHeight w:val="261"/>
        </w:trPr>
        <w:tc>
          <w:tcPr>
            <w:tcW w:w="8926" w:type="dxa"/>
          </w:tcPr>
          <w:p w14:paraId="0AD8B9DE" w14:textId="108CA206" w:rsidR="003F0EF5" w:rsidRPr="003F0EF5" w:rsidRDefault="003F0EF5" w:rsidP="003F0E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Style w:val="Strong"/>
                <w:rFonts w:ascii="Cambria" w:hAnsi="Cambria"/>
                <w:b w:val="0"/>
                <w:bCs w:val="0"/>
                <w:sz w:val="24"/>
                <w:szCs w:val="24"/>
              </w:rPr>
            </w:pPr>
            <w:r>
              <w:rPr>
                <w:rStyle w:val="Strong"/>
                <w:rFonts w:ascii="Cambria" w:hAnsi="Cambria"/>
                <w:b w:val="0"/>
                <w:bCs w:val="0"/>
                <w:sz w:val="24"/>
                <w:szCs w:val="24"/>
              </w:rPr>
              <w:t xml:space="preserve">- </w:t>
            </w:r>
            <w:r w:rsidRPr="003F0EF5">
              <w:rPr>
                <w:rStyle w:val="Strong"/>
                <w:rFonts w:ascii="Cambria" w:hAnsi="Cambria"/>
                <w:b w:val="0"/>
                <w:bCs w:val="0"/>
                <w:sz w:val="24"/>
                <w:szCs w:val="24"/>
              </w:rPr>
              <w:t>Conducted spatial data analysis to support smart city initiatives and ICT-based urban solutions</w:t>
            </w:r>
          </w:p>
          <w:p w14:paraId="375F2D6D" w14:textId="230E4E80" w:rsidR="003F0EF5" w:rsidRPr="003F0EF5" w:rsidRDefault="003F0EF5" w:rsidP="003F0E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Style w:val="Strong"/>
                <w:rFonts w:ascii="Cambria" w:hAnsi="Cambria"/>
                <w:b w:val="0"/>
                <w:bCs w:val="0"/>
                <w:sz w:val="24"/>
                <w:szCs w:val="24"/>
              </w:rPr>
            </w:pPr>
            <w:r>
              <w:rPr>
                <w:rStyle w:val="Strong"/>
                <w:rFonts w:ascii="Cambria" w:hAnsi="Cambria"/>
                <w:b w:val="0"/>
                <w:bCs w:val="0"/>
                <w:sz w:val="24"/>
                <w:szCs w:val="24"/>
              </w:rPr>
              <w:t xml:space="preserve">- </w:t>
            </w:r>
            <w:r w:rsidRPr="003F0EF5">
              <w:rPr>
                <w:rStyle w:val="Strong"/>
                <w:rFonts w:ascii="Cambria" w:hAnsi="Cambria"/>
                <w:b w:val="0"/>
                <w:bCs w:val="0"/>
                <w:sz w:val="24"/>
                <w:szCs w:val="24"/>
              </w:rPr>
              <w:t>Assisted in developing geospatial datasets and analytical reports for urban planning projects</w:t>
            </w:r>
          </w:p>
        </w:tc>
        <w:tc>
          <w:tcPr>
            <w:tcW w:w="2054" w:type="dxa"/>
          </w:tcPr>
          <w:p w14:paraId="595E75C7" w14:textId="77777777" w:rsidR="003F0EF5" w:rsidRPr="003F0EF5" w:rsidRDefault="003F0EF5" w:rsidP="003F0EF5">
            <w:pPr>
              <w:jc w:val="right"/>
              <w:rPr>
                <w:rStyle w:val="Strong"/>
                <w:rFonts w:ascii="Cambria" w:hAnsi="Cambria"/>
                <w:color w:val="000000"/>
                <w:sz w:val="24"/>
                <w:szCs w:val="24"/>
              </w:rPr>
            </w:pPr>
          </w:p>
        </w:tc>
      </w:tr>
    </w:tbl>
    <w:tbl>
      <w:tblPr>
        <w:tblStyle w:val="Table"/>
        <w:tblpPr w:leftFromText="180" w:rightFromText="180" w:vertAnchor="text" w:tblpY="1"/>
        <w:tblOverlap w:val="never"/>
        <w:tblW w:w="10980" w:type="dxa"/>
        <w:tblLayout w:type="fixed"/>
        <w:tblLook w:val="0000" w:firstRow="0" w:lastRow="0" w:firstColumn="0" w:lastColumn="0" w:noHBand="0" w:noVBand="0"/>
      </w:tblPr>
      <w:tblGrid>
        <w:gridCol w:w="8926"/>
        <w:gridCol w:w="2054"/>
      </w:tblGrid>
      <w:tr w:rsidR="00FA0AD2" w:rsidRPr="00320734" w14:paraId="1FEE535B" w14:textId="77777777" w:rsidTr="00320734">
        <w:trPr>
          <w:trHeight w:val="380"/>
        </w:trPr>
        <w:tc>
          <w:tcPr>
            <w:tcW w:w="10980" w:type="dxa"/>
            <w:gridSpan w:val="2"/>
            <w:tcBorders>
              <w:bottom w:val="single" w:sz="4" w:space="0" w:color="auto"/>
            </w:tcBorders>
          </w:tcPr>
          <w:p w14:paraId="77D860CA" w14:textId="77777777" w:rsidR="003F0EF5" w:rsidRDefault="003F0EF5" w:rsidP="00320734">
            <w:pPr>
              <w:rPr>
                <w:rFonts w:ascii="Cambria" w:eastAsia="Aptos" w:hAnsi="Cambria" w:cs="Aptos"/>
                <w:b/>
                <w:sz w:val="24"/>
                <w:szCs w:val="24"/>
              </w:rPr>
            </w:pPr>
          </w:p>
          <w:p w14:paraId="44EBAA3A" w14:textId="477BEA4D" w:rsidR="00FA0AD2" w:rsidRPr="00320734" w:rsidRDefault="00FA0AD2" w:rsidP="00320734">
            <w:pPr>
              <w:rPr>
                <w:rFonts w:ascii="Cambria" w:eastAsia="Aptos" w:hAnsi="Cambria" w:cs="Aptos"/>
                <w:b/>
                <w:sz w:val="24"/>
                <w:szCs w:val="24"/>
              </w:rPr>
            </w:pPr>
            <w:r w:rsidRPr="00320734">
              <w:rPr>
                <w:rFonts w:ascii="Cambria" w:eastAsia="Aptos" w:hAnsi="Cambria" w:cs="Aptos"/>
                <w:b/>
                <w:sz w:val="24"/>
                <w:szCs w:val="24"/>
              </w:rPr>
              <w:t>CONFERENCE PRESENTATIONS</w:t>
            </w:r>
          </w:p>
        </w:tc>
      </w:tr>
      <w:tr w:rsidR="00FA0AD2" w:rsidRPr="00320734" w14:paraId="5A0F2624" w14:textId="77777777" w:rsidTr="00320734">
        <w:tc>
          <w:tcPr>
            <w:tcW w:w="8926" w:type="dxa"/>
            <w:tcBorders>
              <w:top w:val="single" w:sz="4" w:space="0" w:color="auto"/>
            </w:tcBorders>
          </w:tcPr>
          <w:p w14:paraId="759F2089" w14:textId="0D71C5E9" w:rsidR="00D4204C" w:rsidRPr="00320734" w:rsidRDefault="00D4204C" w:rsidP="00320734">
            <w:pPr>
              <w:rPr>
                <w:rStyle w:val="Strong"/>
                <w:rFonts w:ascii="Cambria" w:hAnsi="Cambria"/>
                <w:b w:val="0"/>
                <w:bCs w:val="0"/>
                <w:color w:val="000000"/>
                <w:sz w:val="24"/>
                <w:szCs w:val="24"/>
              </w:rPr>
            </w:pPr>
            <w:r w:rsidRPr="00320734">
              <w:rPr>
                <w:rStyle w:val="Strong"/>
                <w:rFonts w:ascii="Cambria" w:hAnsi="Cambria"/>
                <w:b w:val="0"/>
                <w:bCs w:val="0"/>
                <w:color w:val="000000"/>
                <w:sz w:val="24"/>
                <w:szCs w:val="24"/>
              </w:rPr>
              <w:t xml:space="preserve">“An Investigation of Vitality in Urban Street: Case of </w:t>
            </w:r>
            <w:proofErr w:type="spellStart"/>
            <w:r w:rsidRPr="00320734">
              <w:rPr>
                <w:rStyle w:val="Strong"/>
                <w:rFonts w:ascii="Cambria" w:hAnsi="Cambria"/>
                <w:b w:val="0"/>
                <w:bCs w:val="0"/>
                <w:color w:val="000000"/>
                <w:sz w:val="24"/>
                <w:szCs w:val="24"/>
              </w:rPr>
              <w:t>Jameh</w:t>
            </w:r>
            <w:proofErr w:type="spellEnd"/>
            <w:r w:rsidRPr="00320734">
              <w:rPr>
                <w:rStyle w:val="Strong"/>
                <w:rFonts w:ascii="Cambria" w:hAnsi="Cambria"/>
                <w:b w:val="0"/>
                <w:bCs w:val="0"/>
                <w:color w:val="000000"/>
                <w:sz w:val="24"/>
                <w:szCs w:val="24"/>
              </w:rPr>
              <w:t xml:space="preserve"> Mosque of Yazd”, The 5</w:t>
            </w:r>
            <w:r w:rsidRPr="00320734">
              <w:rPr>
                <w:rStyle w:val="Strong"/>
                <w:rFonts w:ascii="Cambria" w:hAnsi="Cambria"/>
                <w:b w:val="0"/>
                <w:bCs w:val="0"/>
                <w:color w:val="000000"/>
                <w:sz w:val="24"/>
                <w:szCs w:val="24"/>
                <w:vertAlign w:val="superscript"/>
              </w:rPr>
              <w:t>th</w:t>
            </w:r>
            <w:r w:rsidRPr="00320734">
              <w:rPr>
                <w:rStyle w:val="Strong"/>
                <w:rFonts w:ascii="Cambria" w:hAnsi="Cambria"/>
                <w:b w:val="0"/>
                <w:bCs w:val="0"/>
                <w:color w:val="000000"/>
                <w:sz w:val="24"/>
                <w:szCs w:val="24"/>
              </w:rPr>
              <w:t xml:space="preserve"> Conference on "Urban Planning and Management", Ferdowsi University of Mashhad, Mashhad, Iran</w:t>
            </w:r>
          </w:p>
          <w:p w14:paraId="2F73203E" w14:textId="6541412A" w:rsidR="00D4204C" w:rsidRPr="00320734" w:rsidRDefault="00D4204C" w:rsidP="00320734">
            <w:pPr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  <w:tc>
          <w:tcPr>
            <w:tcW w:w="2054" w:type="dxa"/>
            <w:tcBorders>
              <w:top w:val="single" w:sz="4" w:space="0" w:color="auto"/>
            </w:tcBorders>
          </w:tcPr>
          <w:p w14:paraId="6EA8BAB2" w14:textId="4273B8F3" w:rsidR="00D4204C" w:rsidRPr="00320734" w:rsidRDefault="00D4204C" w:rsidP="00320734">
            <w:pPr>
              <w:jc w:val="right"/>
              <w:rPr>
                <w:rFonts w:ascii="Cambria" w:hAnsi="Cambria"/>
                <w:i/>
                <w:iCs/>
                <w:color w:val="000000"/>
                <w:sz w:val="24"/>
                <w:szCs w:val="24"/>
              </w:rPr>
            </w:pPr>
            <w:r w:rsidRPr="00320734">
              <w:rPr>
                <w:rStyle w:val="Emphasis"/>
                <w:rFonts w:ascii="Cambria" w:hAnsi="Cambria"/>
                <w:color w:val="000000"/>
                <w:sz w:val="24"/>
                <w:szCs w:val="24"/>
              </w:rPr>
              <w:t>2013</w:t>
            </w:r>
          </w:p>
        </w:tc>
      </w:tr>
      <w:tr w:rsidR="00D4204C" w:rsidRPr="00320734" w14:paraId="353F4809" w14:textId="77777777" w:rsidTr="00320734">
        <w:tc>
          <w:tcPr>
            <w:tcW w:w="8926" w:type="dxa"/>
          </w:tcPr>
          <w:p w14:paraId="63B50EC6" w14:textId="542CE012" w:rsidR="00D4204C" w:rsidRPr="00320734" w:rsidRDefault="00D4204C" w:rsidP="00320734">
            <w:pPr>
              <w:rPr>
                <w:rStyle w:val="Strong"/>
                <w:rFonts w:ascii="Cambria" w:hAnsi="Cambria"/>
                <w:b w:val="0"/>
                <w:bCs w:val="0"/>
                <w:color w:val="000000"/>
                <w:sz w:val="24"/>
                <w:szCs w:val="24"/>
              </w:rPr>
            </w:pPr>
            <w:r w:rsidRPr="00320734">
              <w:rPr>
                <w:rStyle w:val="Strong"/>
                <w:rFonts w:ascii="Cambria" w:hAnsi="Cambria"/>
                <w:b w:val="0"/>
                <w:bCs w:val="0"/>
                <w:color w:val="000000"/>
                <w:sz w:val="24"/>
                <w:szCs w:val="24"/>
              </w:rPr>
              <w:t>“The Effect of Physical Criteria and Determining the Density of construction in Urban Development Projects”, The 1</w:t>
            </w:r>
            <w:r w:rsidRPr="00320734">
              <w:rPr>
                <w:rStyle w:val="Strong"/>
                <w:rFonts w:ascii="Cambria" w:hAnsi="Cambria"/>
                <w:b w:val="0"/>
                <w:bCs w:val="0"/>
                <w:color w:val="000000"/>
                <w:sz w:val="24"/>
                <w:szCs w:val="24"/>
                <w:vertAlign w:val="superscript"/>
              </w:rPr>
              <w:t>st</w:t>
            </w:r>
            <w:r w:rsidRPr="00320734">
              <w:rPr>
                <w:rStyle w:val="Strong"/>
                <w:rFonts w:ascii="Cambria" w:hAnsi="Cambria"/>
                <w:b w:val="0"/>
                <w:bCs w:val="0"/>
                <w:color w:val="000000"/>
                <w:sz w:val="24"/>
                <w:szCs w:val="24"/>
              </w:rPr>
              <w:t xml:space="preserve"> National Conference of "Urbanism and Architecture Over Time", Imam </w:t>
            </w:r>
            <w:proofErr w:type="spellStart"/>
            <w:r w:rsidRPr="00320734">
              <w:rPr>
                <w:rStyle w:val="Strong"/>
                <w:rFonts w:ascii="Cambria" w:hAnsi="Cambria"/>
                <w:b w:val="0"/>
                <w:bCs w:val="0"/>
                <w:color w:val="000000"/>
                <w:sz w:val="24"/>
                <w:szCs w:val="24"/>
              </w:rPr>
              <w:t>Khomaini</w:t>
            </w:r>
            <w:proofErr w:type="spellEnd"/>
            <w:r w:rsidRPr="00320734">
              <w:rPr>
                <w:rStyle w:val="Strong"/>
                <w:rFonts w:ascii="Cambria" w:hAnsi="Cambria"/>
                <w:b w:val="0"/>
                <w:bCs w:val="0"/>
                <w:color w:val="000000"/>
                <w:sz w:val="24"/>
                <w:szCs w:val="24"/>
              </w:rPr>
              <w:t xml:space="preserve"> International University, Qazvin, Iran</w:t>
            </w:r>
          </w:p>
        </w:tc>
        <w:tc>
          <w:tcPr>
            <w:tcW w:w="2054" w:type="dxa"/>
          </w:tcPr>
          <w:p w14:paraId="3404BFCF" w14:textId="0CD27E5F" w:rsidR="00D4204C" w:rsidRPr="00320734" w:rsidRDefault="00D4204C" w:rsidP="00320734">
            <w:pPr>
              <w:jc w:val="right"/>
              <w:rPr>
                <w:rStyle w:val="Emphasis"/>
                <w:rFonts w:ascii="Cambria" w:hAnsi="Cambria"/>
                <w:color w:val="000000"/>
                <w:sz w:val="24"/>
                <w:szCs w:val="24"/>
              </w:rPr>
            </w:pPr>
            <w:r w:rsidRPr="00320734">
              <w:rPr>
                <w:rStyle w:val="Emphasis"/>
                <w:rFonts w:ascii="Cambria" w:hAnsi="Cambria"/>
                <w:color w:val="000000"/>
                <w:sz w:val="24"/>
                <w:szCs w:val="24"/>
              </w:rPr>
              <w:t>2013</w:t>
            </w:r>
          </w:p>
        </w:tc>
      </w:tr>
      <w:tr w:rsidR="008C6BEC" w:rsidRPr="00320734" w14:paraId="4920E848" w14:textId="77777777" w:rsidTr="00320734">
        <w:trPr>
          <w:trHeight w:val="380"/>
        </w:trPr>
        <w:tc>
          <w:tcPr>
            <w:tcW w:w="10980" w:type="dxa"/>
            <w:gridSpan w:val="2"/>
            <w:tcBorders>
              <w:bottom w:val="single" w:sz="4" w:space="0" w:color="auto"/>
            </w:tcBorders>
          </w:tcPr>
          <w:p w14:paraId="6CFF273A" w14:textId="77777777" w:rsidR="00FA0AD2" w:rsidRPr="00320734" w:rsidRDefault="00FA0AD2" w:rsidP="00320734">
            <w:pPr>
              <w:rPr>
                <w:rFonts w:ascii="Cambria" w:eastAsia="Aptos" w:hAnsi="Cambria" w:cs="Aptos"/>
                <w:b/>
                <w:sz w:val="24"/>
                <w:szCs w:val="24"/>
              </w:rPr>
            </w:pPr>
          </w:p>
          <w:p w14:paraId="52DB7B95" w14:textId="76FB8E37" w:rsidR="008C6BEC" w:rsidRPr="00320734" w:rsidRDefault="00992D3B" w:rsidP="00320734">
            <w:pPr>
              <w:rPr>
                <w:rFonts w:ascii="Cambria" w:eastAsia="Aptos" w:hAnsi="Cambria" w:cs="Aptos"/>
                <w:sz w:val="24"/>
                <w:szCs w:val="24"/>
                <w:lang w:bidi="fa-IR"/>
              </w:rPr>
            </w:pPr>
            <w:r w:rsidRPr="00992D3B">
              <w:rPr>
                <w:rFonts w:ascii="Cambria" w:eastAsia="Aptos" w:hAnsi="Cambria" w:cs="Aptos"/>
                <w:b/>
                <w:sz w:val="24"/>
                <w:szCs w:val="24"/>
              </w:rPr>
              <w:t>Peer-Reviewed Publications</w:t>
            </w:r>
          </w:p>
        </w:tc>
      </w:tr>
    </w:tbl>
    <w:p w14:paraId="4DD5190E" w14:textId="565E3BFD" w:rsidR="00A14B07" w:rsidRDefault="00A14B07" w:rsidP="00A14B07">
      <w:pPr>
        <w:rPr>
          <w:rStyle w:val="Strong"/>
          <w:b w:val="0"/>
          <w:bCs w:val="0"/>
          <w:color w:val="000000"/>
          <w:sz w:val="24"/>
          <w:szCs w:val="24"/>
        </w:rPr>
      </w:pPr>
      <w:r w:rsidRPr="00A14B07">
        <w:rPr>
          <w:rStyle w:val="Strong"/>
          <w:b w:val="0"/>
          <w:bCs w:val="0"/>
          <w:color w:val="000000"/>
          <w:sz w:val="24"/>
          <w:szCs w:val="24"/>
        </w:rPr>
        <w:t xml:space="preserve">Sarafi, S., Lippitt, C. D., &amp; Paulus, G. (2026). Land-cover change and urban heat in a warming climate: a global satellite perspective. Theoretical and Applied Climatology, 157, 691. </w:t>
      </w:r>
      <w:hyperlink r:id="rId6" w:history="1">
        <w:r w:rsidRPr="00490041">
          <w:rPr>
            <w:rStyle w:val="Hyperlink"/>
            <w:sz w:val="24"/>
            <w:szCs w:val="24"/>
          </w:rPr>
          <w:t>https://doi.org/10.1007/s00704-026-06604-1</w:t>
        </w:r>
      </w:hyperlink>
    </w:p>
    <w:p w14:paraId="030626A5" w14:textId="032F0814" w:rsidR="00A14B07" w:rsidRPr="00117CD2" w:rsidRDefault="00A14B07" w:rsidP="00A14B07">
      <w:pPr>
        <w:rPr>
          <w:color w:val="000000"/>
          <w:sz w:val="24"/>
          <w:szCs w:val="24"/>
        </w:rPr>
      </w:pPr>
      <w:r w:rsidRPr="00A14B07">
        <w:rPr>
          <w:rStyle w:val="Strong"/>
          <w:b w:val="0"/>
          <w:bCs w:val="0"/>
          <w:color w:val="000000"/>
          <w:sz w:val="24"/>
          <w:szCs w:val="24"/>
        </w:rPr>
        <w:t>Extends my M.A. thesis on remote sensing-based detection of urban heat islands to a global sample of 100 cities (2000–2020). Open access (CC BY 4.0).</w:t>
      </w:r>
    </w:p>
    <w:sectPr w:rsidR="00A14B07" w:rsidRPr="00117CD2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" w:fontKey="{F8C6721A-7172-DE43-84F5-7C3A847B2F42}"/>
    <w:embedBold r:id="rId2" w:fontKey="{68DB766C-9BCE-3146-A5C2-53F9B88B8E20}"/>
    <w:embedItalic r:id="rId3" w:fontKey="{EDC54D24-D127-F145-AB8A-E3E4D64BE7F2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4" w:fontKey="{7AF9496E-51C7-084C-BF87-8D47486EFAA3}"/>
  </w:font>
  <w:font w:name="Noto Sans Symbols">
    <w:panose1 w:val="020B0604020202020204"/>
    <w:charset w:val="00"/>
    <w:family w:val="auto"/>
    <w:pitch w:val="default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6" w:fontKey="{33DB3FFB-7612-844B-8E26-6FE6828826D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7" w:fontKey="{C7F4A4E2-3A88-B447-85D5-DCC7F9035D66}"/>
    <w:embedBold r:id="rId8" w:fontKey="{4727C5F3-DCBD-ED47-A3FD-AE8283DAC79A}"/>
    <w:embedItalic r:id="rId9" w:fontKey="{36E1929C-9D72-A946-89A3-A9AB5D850AE4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10" w:fontKey="{5F79288E-7025-D844-891B-1BCC48450FEB}"/>
  </w:font>
  <w:font w:name="Arial Nova">
    <w:panose1 w:val="020B0504020202020204"/>
    <w:charset w:val="00"/>
    <w:family w:val="swiss"/>
    <w:pitch w:val="variable"/>
    <w:sig w:usb0="0000028F" w:usb1="00000002" w:usb2="00000000" w:usb3="00000000" w:csb0="0000019F" w:csb1="00000000"/>
    <w:embedRegular r:id="rId11" w:fontKey="{8A89F8DD-EC12-984A-888F-5569A0E6CC19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2" w:fontKey="{538A79CE-3357-3F42-BDB9-7EACF4FB9940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3" w:fontKey="{F8067230-47A3-3D42-B737-4A4AB8B77DBE}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5" w:fontKey="{AFD91A00-6B14-E44E-8AC7-4C5C01B87402}"/>
    <w:embedBold r:id="rId16" w:fontKey="{EA0639AD-9F84-E44C-A014-9E61EC311293}"/>
  </w:font>
  <w:font w:name="Sorts Mill Goudy">
    <w:altName w:val="Calibri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79849D3"/>
    <w:multiLevelType w:val="multilevel"/>
    <w:tmpl w:val="C53875FA"/>
    <w:lvl w:ilvl="0">
      <w:start w:val="1"/>
      <w:numFmt w:val="bullet"/>
      <w:lvlText w:val="-"/>
      <w:lvlJc w:val="left"/>
      <w:pPr>
        <w:ind w:left="360" w:hanging="216"/>
      </w:pPr>
      <w:rPr>
        <w:rFonts w:ascii="Cambria" w:eastAsia="Cambria" w:hAnsi="Cambria" w:cs="Cambri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BDB46BA"/>
    <w:multiLevelType w:val="hybridMultilevel"/>
    <w:tmpl w:val="05FE2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C92B1A"/>
    <w:multiLevelType w:val="multilevel"/>
    <w:tmpl w:val="9F54F3F6"/>
    <w:lvl w:ilvl="0">
      <w:start w:val="1"/>
      <w:numFmt w:val="bullet"/>
      <w:lvlText w:val="-"/>
      <w:lvlJc w:val="left"/>
      <w:pPr>
        <w:ind w:left="360" w:hanging="216"/>
      </w:pPr>
      <w:rPr>
        <w:rFonts w:ascii="Cambria" w:eastAsia="Cambria" w:hAnsi="Cambria" w:cs="Cambri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3884730"/>
    <w:multiLevelType w:val="hybridMultilevel"/>
    <w:tmpl w:val="6BB80D00"/>
    <w:lvl w:ilvl="0" w:tplc="0A8E3A7E">
      <w:numFmt w:val="bullet"/>
      <w:lvlText w:val="-"/>
      <w:lvlJc w:val="left"/>
      <w:pPr>
        <w:ind w:left="720" w:hanging="360"/>
      </w:pPr>
      <w:rPr>
        <w:rFonts w:ascii="Arial Nova" w:eastAsia="Arial" w:hAnsi="Arial Nova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B10F44"/>
    <w:multiLevelType w:val="hybridMultilevel"/>
    <w:tmpl w:val="9B383922"/>
    <w:lvl w:ilvl="0" w:tplc="0A8E3A7E">
      <w:numFmt w:val="bullet"/>
      <w:lvlText w:val="-"/>
      <w:lvlJc w:val="left"/>
      <w:pPr>
        <w:ind w:left="720" w:hanging="360"/>
      </w:pPr>
      <w:rPr>
        <w:rFonts w:ascii="Arial Nova" w:eastAsia="Arial" w:hAnsi="Arial Nova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3B71B0"/>
    <w:multiLevelType w:val="multilevel"/>
    <w:tmpl w:val="61126D40"/>
    <w:lvl w:ilvl="0">
      <w:start w:val="1"/>
      <w:numFmt w:val="bullet"/>
      <w:lvlText w:val="-"/>
      <w:lvlJc w:val="left"/>
      <w:pPr>
        <w:ind w:left="504" w:hanging="360"/>
      </w:pPr>
      <w:rPr>
        <w:rFonts w:ascii="Cambria" w:eastAsia="Cambria" w:hAnsi="Cambria" w:cs="Cambri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195845585">
    <w:abstractNumId w:val="0"/>
  </w:num>
  <w:num w:numId="2" w16cid:durableId="916671735">
    <w:abstractNumId w:val="5"/>
  </w:num>
  <w:num w:numId="3" w16cid:durableId="427383927">
    <w:abstractNumId w:val="2"/>
  </w:num>
  <w:num w:numId="4" w16cid:durableId="792405683">
    <w:abstractNumId w:val="4"/>
  </w:num>
  <w:num w:numId="5" w16cid:durableId="1574469235">
    <w:abstractNumId w:val="3"/>
  </w:num>
  <w:num w:numId="6" w16cid:durableId="12007439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5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613C"/>
    <w:rsid w:val="000135EC"/>
    <w:rsid w:val="00053A50"/>
    <w:rsid w:val="00077AF9"/>
    <w:rsid w:val="000A209E"/>
    <w:rsid w:val="00117CD2"/>
    <w:rsid w:val="00166DEF"/>
    <w:rsid w:val="00172EB3"/>
    <w:rsid w:val="001E056B"/>
    <w:rsid w:val="001F04BA"/>
    <w:rsid w:val="002528FE"/>
    <w:rsid w:val="00255A8D"/>
    <w:rsid w:val="00284510"/>
    <w:rsid w:val="00296A97"/>
    <w:rsid w:val="002A6984"/>
    <w:rsid w:val="002B0831"/>
    <w:rsid w:val="002E4F98"/>
    <w:rsid w:val="002F71A2"/>
    <w:rsid w:val="00320734"/>
    <w:rsid w:val="00363049"/>
    <w:rsid w:val="003840DA"/>
    <w:rsid w:val="00386F24"/>
    <w:rsid w:val="003B1DF7"/>
    <w:rsid w:val="003F0EF5"/>
    <w:rsid w:val="0042001E"/>
    <w:rsid w:val="00431391"/>
    <w:rsid w:val="00434AA0"/>
    <w:rsid w:val="004351DD"/>
    <w:rsid w:val="004D01F0"/>
    <w:rsid w:val="00516810"/>
    <w:rsid w:val="005243E4"/>
    <w:rsid w:val="0056613C"/>
    <w:rsid w:val="005678E7"/>
    <w:rsid w:val="00583517"/>
    <w:rsid w:val="00592479"/>
    <w:rsid w:val="005D56A1"/>
    <w:rsid w:val="005F37F9"/>
    <w:rsid w:val="006623EB"/>
    <w:rsid w:val="00671321"/>
    <w:rsid w:val="0068074F"/>
    <w:rsid w:val="006E1751"/>
    <w:rsid w:val="00742A1D"/>
    <w:rsid w:val="00743F65"/>
    <w:rsid w:val="00756623"/>
    <w:rsid w:val="00826A7A"/>
    <w:rsid w:val="00854FBB"/>
    <w:rsid w:val="00873D6E"/>
    <w:rsid w:val="008C3084"/>
    <w:rsid w:val="008C6BEC"/>
    <w:rsid w:val="008E699E"/>
    <w:rsid w:val="009770B3"/>
    <w:rsid w:val="00992D3B"/>
    <w:rsid w:val="009B7597"/>
    <w:rsid w:val="009C1954"/>
    <w:rsid w:val="00A14B07"/>
    <w:rsid w:val="00A42968"/>
    <w:rsid w:val="00AA0469"/>
    <w:rsid w:val="00AC3209"/>
    <w:rsid w:val="00B25DA3"/>
    <w:rsid w:val="00B5715C"/>
    <w:rsid w:val="00B80259"/>
    <w:rsid w:val="00BB6F7D"/>
    <w:rsid w:val="00C6271F"/>
    <w:rsid w:val="00CD4CC8"/>
    <w:rsid w:val="00CD59E6"/>
    <w:rsid w:val="00D05F07"/>
    <w:rsid w:val="00D4204C"/>
    <w:rsid w:val="00D5342E"/>
    <w:rsid w:val="00F4531F"/>
    <w:rsid w:val="00F6670B"/>
    <w:rsid w:val="00F761A2"/>
    <w:rsid w:val="00FA0AD2"/>
    <w:rsid w:val="00FB1269"/>
    <w:rsid w:val="00FB611B"/>
    <w:rsid w:val="00FE6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FCDA0"/>
  <w15:docId w15:val="{0FA6F738-74BC-F34F-8608-50DDAB17F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mbria" w:eastAsia="Cambria" w:hAnsi="Cambria" w:cs="Cambria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1C44"/>
    <w:rPr>
      <w:rFonts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1C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C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C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C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C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C4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C4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C4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C4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61C4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Table">
    <w:name w:val="Table"/>
    <w:basedOn w:val="TableNormal"/>
    <w:uiPriority w:val="99"/>
    <w:rsid w:val="002E55D7"/>
    <w:rPr>
      <w:rFonts w:ascii="Helvetica" w:hAnsi="Helvetica"/>
      <w:sz w:val="18"/>
    </w:rPr>
    <w:tblPr/>
  </w:style>
  <w:style w:type="paragraph" w:customStyle="1" w:styleId="Table-NSF-CAREER">
    <w:name w:val="Table-NSF-CAREER"/>
    <w:basedOn w:val="Normal"/>
    <w:autoRedefine/>
    <w:qFormat/>
    <w:rsid w:val="002E55D7"/>
    <w:pPr>
      <w:spacing w:line="200" w:lineRule="exact"/>
    </w:pPr>
    <w:rPr>
      <w:rFonts w:ascii="Helvetica" w:hAnsi="Helvetica"/>
      <w:sz w:val="18"/>
      <w:szCs w:val="18"/>
      <w:lang w:val="en"/>
    </w:rPr>
  </w:style>
  <w:style w:type="character" w:customStyle="1" w:styleId="Heading1Char">
    <w:name w:val="Heading 1 Char"/>
    <w:basedOn w:val="DefaultParagraphFont"/>
    <w:link w:val="Heading1"/>
    <w:uiPriority w:val="9"/>
    <w:rsid w:val="00E61C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C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C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C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C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C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C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C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C4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E61C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C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C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C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C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C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C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C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C44"/>
    <w:rPr>
      <w:b/>
      <w:bCs/>
      <w:smallCaps/>
      <w:color w:val="0F4761" w:themeColor="accent1" w:themeShade="BF"/>
      <w:spacing w:val="5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1E05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623EB"/>
    <w:rPr>
      <w:b/>
      <w:bCs/>
    </w:rPr>
  </w:style>
  <w:style w:type="character" w:styleId="Emphasis">
    <w:name w:val="Emphasis"/>
    <w:basedOn w:val="DefaultParagraphFont"/>
    <w:uiPriority w:val="20"/>
    <w:qFormat/>
    <w:rsid w:val="006623EB"/>
    <w:rPr>
      <w:i/>
      <w:iCs/>
    </w:rPr>
  </w:style>
  <w:style w:type="character" w:customStyle="1" w:styleId="apple-converted-space">
    <w:name w:val="apple-converted-space"/>
    <w:basedOn w:val="DefaultParagraphFont"/>
    <w:rsid w:val="006623EB"/>
  </w:style>
  <w:style w:type="table" w:styleId="TableGridLight">
    <w:name w:val="Grid Table Light"/>
    <w:basedOn w:val="TableNormal"/>
    <w:uiPriority w:val="40"/>
    <w:rsid w:val="00C6271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C6271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6271F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6271F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AC320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32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i.org/10.1007/s00704-026-06604-1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uZqWDnk2MUOcSyBG5l5lY3mZw==">CgMxLjA4AHIhMUdZc29ZcGFKTDB3Tnl4ZnRrWk44ek9Zbkxnejl3OXhF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519</Words>
  <Characters>2962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Yolanda C. Lin</dc:creator>
  <cp:lastModifiedBy>Saghi</cp:lastModifiedBy>
  <cp:revision>2</cp:revision>
  <cp:lastPrinted>2026-04-02T15:42:00Z</cp:lastPrinted>
  <dcterms:created xsi:type="dcterms:W3CDTF">2026-10-11T17:04:00Z</dcterms:created>
  <dcterms:modified xsi:type="dcterms:W3CDTF">2026-10-11T17:04:00Z</dcterms:modified>
</cp:coreProperties>
</file>