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End w:id="0"/>
      <w:bookmarkStart w:id="1" w:name="_Hlk27641912"/>
      <w:r>
        <w:rPr>
          <w:rFonts w:ascii="Times New Roman" w:hAnsi="Times New Roman" w:eastAsia="Times New Roman"/>
          <w:sz w:val="28"/>
          <w:szCs w:val="28"/>
          <w:lang w:eastAsia="ru-RU"/>
        </w:rPr>
        <w:t>Министерство образования Новосибирской области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имени Б.С. Галущака»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0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cap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6379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Разработал:</w:t>
      </w:r>
    </w:p>
    <w:p>
      <w:pPr>
        <w:spacing w:after="0" w:line="360" w:lineRule="auto"/>
        <w:ind w:firstLine="6379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студент группы ПР-315</w:t>
      </w:r>
    </w:p>
    <w:p>
      <w:pPr>
        <w:spacing w:after="0" w:line="360" w:lineRule="auto"/>
        <w:ind w:firstLine="6379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Рябой В.П.</w:t>
      </w: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  <w:sectPr>
          <w:headerReference r:id="rId5" w:type="default"/>
          <w:footerReference r:id="rId6" w:type="default"/>
          <w:pgSz w:w="11906" w:h="16838"/>
          <w:pgMar w:top="993" w:right="850" w:bottom="1560" w:left="1701" w:header="142" w:footer="290" w:gutter="0"/>
          <w:pgNumType w:start="1"/>
          <w:cols w:space="708" w:num="1"/>
          <w:titlePg/>
          <w:docGrid w:linePitch="360" w:charSpace="0"/>
        </w:sect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2022</w:t>
      </w:r>
    </w:p>
    <w:p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t>СОДЕРЖАНИЕ</w:t>
      </w:r>
    </w:p>
    <w:p>
      <w:pPr>
        <w:tabs>
          <w:tab w:val="right" w:leader="dot" w:pos="9214"/>
        </w:tabs>
        <w:spacing w:after="10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ВВЕДЕНИЕ</w:t>
      </w:r>
      <w:r>
        <w:rPr>
          <w:rFonts w:ascii="Times New Roman" w:hAnsi="Times New Roman" w:eastAsia="Times New Roman"/>
          <w:color w:val="FFFFFF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>3</w:t>
      </w:r>
    </w:p>
    <w:p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ОПИСАНИЕ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4</w:t>
      </w:r>
    </w:p>
    <w:p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ПРОЕКТИРОВАНИЕ ИНФОРМАЦИОННОЙ СИСТЕМЫ                           5</w:t>
      </w:r>
    </w:p>
    <w:p>
      <w:pPr>
        <w:pStyle w:val="9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3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МОДЕЛИРОВАНИЕ ПРЕЦЕДЕНТОВ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10</w:t>
      </w:r>
    </w:p>
    <w:p>
      <w:pPr>
        <w:pStyle w:val="9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4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СПЕЦИФИКАЦИЯ ПРЕЦЕДЕНТОВ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11</w:t>
      </w:r>
    </w:p>
    <w:p>
      <w:pPr>
        <w:pStyle w:val="9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5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ДИАГРАММА ПОСЛЕДОВАТЕЛЬНОСТИ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18</w:t>
      </w:r>
    </w:p>
    <w:p>
      <w:pPr>
        <w:pStyle w:val="9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6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ДИАГРАММА ВИДОВ ДЕЯТЕЛЬНОСТИ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18</w:t>
      </w:r>
    </w:p>
    <w:p>
      <w:pPr>
        <w:pStyle w:val="9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7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ДИАГРАММА КЛАССОВ АНАЛИЗА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18</w:t>
      </w:r>
    </w:p>
    <w:p>
      <w:pPr>
        <w:pStyle w:val="9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 xml:space="preserve">8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ДИАГРАММА СОСТОЯНИЙ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24</w:t>
      </w:r>
    </w:p>
    <w:p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9 МОДЕЛИРОВАНИЕ ДАННЫХ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25</w:t>
      </w:r>
    </w:p>
    <w:p>
      <w:pPr>
        <w:tabs>
          <w:tab w:val="left" w:pos="142"/>
          <w:tab w:val="left" w:pos="9072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10 РАЗРАБОТКА СЕРВЕРНОЙ ЧАСТИ БАЗЫ ДАННЫХ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30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ЗАКЛЮЧЕНИЕ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31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СПИСОК ИСТОЧНИКОВ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32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ПРИЛОЖЕНИЕ А. Диаграмма прецедентов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33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ПРИЛОЖЕНИЕ Б. Диаграмма последовательности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34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ПРИЛОЖЕНИЕ В. Диаграмма видов деятельности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35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ПРИЛОЖЕНИЕ Г. Диаграмма классов анализа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36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ПРИЛОЖЕНИЕ Д. Диаграмма состояний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37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ПРИЛОЖЕНИЕ </w:t>
      </w:r>
      <w:r>
        <w:rPr>
          <w:rFonts w:ascii="Times New Roman" w:hAnsi="Times New Roman" w:eastAsia="Times New Roman" w:cs="Times New Roman"/>
          <w:sz w:val="28"/>
          <w:szCs w:val="28"/>
          <w:lang w:val="en-US" w:bidi="en-US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en-US" w:bidi="en-US"/>
        </w:rPr>
        <w:t>ER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- диаграмма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38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103"/>
        </w:tabs>
        <w:spacing w:after="0"/>
        <w:rPr>
          <w:rFonts w:ascii="Times New Roman" w:hAnsi="Times New Roman" w:eastAsia="Times New Roman" w:cs="Times New Roman"/>
          <w:sz w:val="28"/>
          <w:szCs w:val="28"/>
          <w:lang w:bidi="en-US"/>
        </w:rPr>
        <w:sectPr>
          <w:headerReference r:id="rId7" w:type="default"/>
          <w:footerReference r:id="rId8" w:type="default"/>
          <w:pgSz w:w="11906" w:h="16838"/>
          <w:pgMar w:top="993" w:right="850" w:bottom="1560" w:left="1701" w:header="142" w:footer="290" w:gutter="0"/>
          <w:cols w:space="708" w:num="1"/>
          <w:docGrid w:linePitch="360" w:charSpace="0"/>
        </w:sectPr>
      </w:pPr>
    </w:p>
    <w:p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ВВЕДЕНИЕ</w:t>
      </w:r>
    </w:p>
    <w:bookmarkEnd w:id="1"/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наши дни человек воспринимает колоссальное количество информации, которая занимает значительное место в памяти. При этом приходится выбирать из плотного потока данных именно то, что необходимо запомнить. В связи с большим потоком, часто важная информация теряется.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Заметки – это то, что поможет не потерять важную информацию и не забыть о чем-либо.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Также приложение должно присылать уведомление, если пользователь не просто записал информацию, а установил дату напоминания к заметке.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курсового проекта является разработка приложения для записи, хранения и отображения важной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достижения цели поставлены следующие задачи: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исследовать предметную область; 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спроектировать макет приложения;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спроектировать базу данных;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разработать приложение по макету;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протестировать полученный продукт.</w:t>
      </w:r>
    </w:p>
    <w:p>
      <w:pPr>
        <w:pStyle w:val="2"/>
        <w:spacing w:before="60" w:beforeAutospacing="0" w:after="120" w:afterAutospacing="0" w:line="210" w:lineRule="atLeast"/>
        <w:ind w:firstLine="708"/>
        <w:rPr>
          <w:rFonts w:hint="default" w:ascii="Times New Roman" w:hAnsi="Times New Roman" w:eastAsiaTheme="minorHAnsi"/>
          <w:b w:val="0"/>
          <w:bCs w:val="0"/>
          <w:kern w:val="0"/>
          <w:sz w:val="28"/>
          <w:szCs w:val="22"/>
          <w:shd w:val="clear" w:color="auto" w:fill="FFC000" w:themeFill="accent4"/>
          <w:lang w:val="ru-RU" w:eastAsia="ru-RU"/>
        </w:rPr>
      </w:pPr>
      <w:r>
        <w:rPr>
          <w:rFonts w:hint="default" w:ascii="Times New Roman" w:hAnsi="Times New Roman" w:eastAsiaTheme="minorHAnsi"/>
          <w:b w:val="0"/>
          <w:bCs w:val="0"/>
          <w:kern w:val="0"/>
          <w:sz w:val="28"/>
          <w:szCs w:val="22"/>
          <w:lang w:val="ru-RU" w:eastAsia="ru-RU"/>
        </w:rPr>
        <w:t>Объектом исследования является хранение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Предметом исследования является электронный способ хранения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t>Практическая значимость курсового проекта состоит в возможности решения вопросов хранения и фильтрации информации. Разработанная программа способствует сохранению важной для человека информации.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>
      <w:pPr>
        <w:pStyle w:val="2"/>
        <w:keepNext/>
        <w:keepLines/>
        <w:pageBreakBefore/>
        <w:numPr>
          <w:ilvl w:val="0"/>
          <w:numId w:val="3"/>
        </w:numPr>
        <w:spacing w:beforeAutospacing="0" w:afterAutospacing="0" w:line="480" w:lineRule="auto"/>
        <w:jc w:val="center"/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</w:pPr>
      <w:bookmarkStart w:id="2" w:name="_Toc99365016"/>
      <w:r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  <w:t>Исследовательский раздел</w:t>
      </w:r>
      <w:bookmarkEnd w:id="2"/>
    </w:p>
    <w:p>
      <w:pPr>
        <w:pStyle w:val="3"/>
        <w:numPr>
          <w:ilvl w:val="1"/>
          <w:numId w:val="4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bookmarkStart w:id="3" w:name="_Toc99365017"/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Описание предметной области</w:t>
      </w:r>
      <w:bookmarkEnd w:id="3"/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сегодняшний день существует множество способов хранить информацию. Человек использует бумагу чтобы записать что-то важное. Цифровую информацию чаще всего хранят на жестких дисках, </w:t>
      </w:r>
      <w:r>
        <w:rPr>
          <w:rFonts w:ascii="Times New Roman" w:hAnsi="Times New Roman" w:cs="Times New Roman"/>
          <w:sz w:val="28"/>
        </w:rPr>
        <w:t>Flash</w:t>
      </w:r>
      <w:r>
        <w:rPr>
          <w:rFonts w:hint="default" w:ascii="Times New Roman" w:hAnsi="Times New Roman" w:cs="Times New Roman"/>
          <w:sz w:val="28"/>
          <w:lang w:val="ru-RU"/>
        </w:rPr>
        <w:t xml:space="preserve">-носителях или оптических дисках. Дополнительно, существует масса облачных хранилищ, таких как </w:t>
      </w:r>
      <w:r>
        <w:rPr>
          <w:rFonts w:hint="default" w:ascii="Times New Roman" w:hAnsi="Times New Roman" w:cs="Times New Roman"/>
          <w:sz w:val="28"/>
          <w:lang w:val="en-US"/>
        </w:rPr>
        <w:t>Google Drive</w:t>
      </w:r>
      <w:r>
        <w:rPr>
          <w:rFonts w:hint="default" w:ascii="Times New Roman" w:hAnsi="Times New Roman" w:cs="Times New Roman"/>
          <w:sz w:val="28"/>
          <w:lang w:val="ru-RU"/>
        </w:rPr>
        <w:t xml:space="preserve">.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Но каждый из вышеперечисленных способов имеет свои недостатки. Не всегда под рукой имеется листок бумаги и ручка или карандаш, чтобы что-то записать. Жесткий диск или </w:t>
      </w:r>
      <w:r>
        <w:rPr>
          <w:rFonts w:hint="default" w:ascii="Times New Roman" w:hAnsi="Times New Roman" w:cs="Times New Roman"/>
          <w:sz w:val="28"/>
          <w:lang w:val="en-US"/>
        </w:rPr>
        <w:t>Flash-</w:t>
      </w:r>
      <w:r>
        <w:rPr>
          <w:rFonts w:hint="default" w:ascii="Times New Roman" w:hAnsi="Times New Roman" w:cs="Times New Roman"/>
          <w:sz w:val="28"/>
          <w:lang w:val="ru-RU"/>
        </w:rPr>
        <w:t xml:space="preserve">носитель нужно специально носить с собой, а также найти персональный компьютер, к которому и подключать их, чтобы что-то сохранить.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Облачное хранилище данных более универсально, по сравнению с материальным носителем, так как оно может быть установлено на смартфоне. Но оно хранит файлы, в которых находится информация,  а не саму информацию, что нужна пользователю.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для создания интерактивных заметок — это программный продукт, позволяющий создавать заметки на мобильном устройстве, с возможностью установки даты оповещения. Под возможностью установки даты оповещения имеется в виду функция, позволяющая установить время, появления Push-уведомлени</w:t>
      </w:r>
      <w:r>
        <w:rPr>
          <w:rFonts w:ascii="Times New Roman" w:hAnsi="Times New Roman" w:cs="Times New Roman"/>
          <w:sz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текстом, который хранится в заметке.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такого формата помогают избавиться от поиска ручки, ровной поверхности, чтобы сделать какую-либо запись, а также пролистывания страниц в поисках нужной даты.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мартфон имеется практически у каждого, и он всегда под рукой. У бумажных органайзеров имеется одно преимущество, перед их программной версией — это скорость набора информации, но по сравнению с возможностями электронных устройств это пр</w:t>
      </w:r>
      <w:r>
        <w:rPr>
          <w:rFonts w:ascii="Times New Roman" w:hAnsi="Times New Roman" w:cs="Times New Roman"/>
          <w:sz w:val="28"/>
          <w:lang w:val="ru-RU"/>
        </w:rPr>
        <w:t>еи</w:t>
      </w:r>
      <w:r>
        <w:rPr>
          <w:rFonts w:ascii="Times New Roman" w:hAnsi="Times New Roman" w:cs="Times New Roman"/>
          <w:sz w:val="28"/>
        </w:rPr>
        <w:t>мущес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ascii="Times New Roman" w:hAnsi="Times New Roman" w:cs="Times New Roman"/>
          <w:sz w:val="28"/>
        </w:rPr>
        <w:t>во незначительно.</w:t>
      </w:r>
    </w:p>
    <w:p>
      <w:pPr>
        <w:pStyle w:val="3"/>
        <w:numPr>
          <w:ilvl w:val="1"/>
          <w:numId w:val="4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bookmarkStart w:id="4" w:name="_Toc99365018"/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Образ клиента</w:t>
      </w:r>
      <w:bookmarkEnd w:id="4"/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Данное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приложение нацелено на различных пользователей, которые сталкиваются с большим количеством информации. Ими могут быть люди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старше 14 лет, различные «Big Data Analyst</w:t>
      </w:r>
      <w:r>
        <w:rPr>
          <w:rFonts w:hint="default" w:ascii="Times New Roman" w:hAnsi="Times New Roman" w:cs="Times New Roman"/>
          <w:sz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lang w:val="ru-RU"/>
        </w:rPr>
        <w:t xml:space="preserve">ы» (Аналитик больших данных), инженеры, разработчики программных продуктов и другие. Каждый, кто работает с большим потоком данных, может забыть что-то, и это приложение поможет справиться с этой проблемой. </w:t>
      </w:r>
    </w:p>
    <w:p>
      <w:pPr>
        <w:pStyle w:val="3"/>
        <w:numPr>
          <w:ilvl w:val="1"/>
          <w:numId w:val="4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Сценарии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highlight w:val="yellow"/>
          <w:lang w:val="ru-RU"/>
        </w:rPr>
      </w:pPr>
      <w:r>
        <w:rPr>
          <w:rFonts w:hint="default" w:ascii="Times New Roman" w:hAnsi="Times New Roman" w:cs="Times New Roman"/>
          <w:sz w:val="28"/>
          <w:highlight w:val="yellow"/>
          <w:lang w:val="ru-RU"/>
        </w:rPr>
        <w:t>Вопрос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highlight w:val="yellow"/>
          <w:lang w:val="ru-RU"/>
        </w:rPr>
        <w:t>расписываются реальные ситуации (пару штук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t>?</w:t>
      </w:r>
      <w:r>
        <w:rPr>
          <w:rFonts w:hint="default" w:ascii="Times New Roman" w:hAnsi="Times New Roman" w:cs="Times New Roman"/>
          <w:sz w:val="28"/>
          <w:highlight w:val="yellow"/>
          <w:lang w:val="ru-RU"/>
        </w:rPr>
        <w:t>)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highlight w:val="yellow"/>
          <w:lang w:val="ru-RU"/>
        </w:rPr>
        <w:t>и в конце вывод, почему это приложение полезно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t>?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highlight w:val="yellow"/>
          <w:lang w:val="ru-RU"/>
        </w:rPr>
        <w:t>Профессии для примеров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t xml:space="preserve">: </w:t>
      </w:r>
      <w:r>
        <w:rPr>
          <w:rFonts w:hint="default" w:ascii="Times New Roman" w:hAnsi="Times New Roman"/>
          <w:sz w:val="28"/>
          <w:highlight w:val="yellow"/>
          <w:lang w:val="en-US"/>
        </w:rPr>
        <w:t>Специалист по глубинному машинному обучению</w:t>
      </w:r>
      <w:r>
        <w:rPr>
          <w:rFonts w:hint="default" w:ascii="Times New Roman" w:hAnsi="Times New Roman"/>
          <w:sz w:val="28"/>
          <w:highlight w:val="yellow"/>
          <w:lang w:val="ru-RU"/>
        </w:rPr>
        <w:t>, Онтоинженер</w:t>
      </w:r>
    </w:p>
    <w:p>
      <w:pPr>
        <w:pStyle w:val="3"/>
        <w:numPr>
          <w:ilvl w:val="1"/>
          <w:numId w:val="4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Сбор и анализ прототипов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Приложения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для сравнения</w:t>
      </w:r>
      <w:r>
        <w:rPr>
          <w:rFonts w:hint="default" w:ascii="Times New Roman" w:hAnsi="Times New Roman" w:cs="Times New Roman"/>
          <w:sz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lang w:val="ru-RU"/>
        </w:rPr>
        <w:t xml:space="preserve">системное приложение «Заметки» </w:t>
      </w:r>
      <w:r>
        <w:rPr>
          <w:rFonts w:hint="default" w:ascii="Times New Roman" w:hAnsi="Times New Roman" w:cs="Times New Roman"/>
          <w:sz w:val="28"/>
          <w:lang w:val="en-US"/>
        </w:rPr>
        <w:t xml:space="preserve">Redmi Note 7 </w:t>
      </w:r>
    </w:p>
    <w:p>
      <w:pPr>
        <w:keepNext w:val="0"/>
        <w:keepLines w:val="0"/>
        <w:widowControl/>
        <w:suppressLineNumbers w:val="0"/>
        <w:shd w:val="clear" w:fill="FBFBFB"/>
        <w:ind w:left="0" w:firstLine="0"/>
        <w:jc w:val="lef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lang w:val="ru-RU"/>
        </w:rPr>
        <w:t>системное приложение «Заметки» Meizu M6s</w:t>
      </w:r>
    </w:p>
    <w:p>
      <w:pPr>
        <w:keepNext w:val="0"/>
        <w:keepLines w:val="0"/>
        <w:widowControl/>
        <w:suppressLineNumbers w:val="0"/>
        <w:shd w:val="clear" w:fill="FBFBFB"/>
        <w:ind w:left="0" w:firstLine="0"/>
        <w:jc w:val="left"/>
        <w:rPr>
          <w:rFonts w:hint="default" w:ascii="Times New Roman" w:hAnsi="Times New Roman" w:cs="Times New Roman"/>
          <w:sz w:val="28"/>
          <w:highlight w:val="yellow"/>
          <w:lang w:val="ru-RU"/>
        </w:rPr>
      </w:pPr>
      <w:r>
        <w:rPr>
          <w:rFonts w:hint="default" w:ascii="Times New Roman" w:hAnsi="Times New Roman" w:cs="Times New Roman"/>
          <w:sz w:val="28"/>
          <w:highlight w:val="yellow"/>
          <w:lang w:val="en-US"/>
        </w:rPr>
        <w:t>-</w:t>
      </w:r>
      <w:r>
        <w:rPr>
          <w:rFonts w:hint="default" w:ascii="Times New Roman" w:hAnsi="Times New Roman" w:cs="Times New Roman"/>
          <w:sz w:val="28"/>
          <w:highlight w:val="yellow"/>
          <w:lang w:val="ru-RU"/>
        </w:rPr>
        <w:t xml:space="preserve"> системное приложение  «Календарь» 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t xml:space="preserve">Redmi Note 7 </w:t>
      </w:r>
      <w:r>
        <w:rPr>
          <w:rFonts w:hint="default" w:ascii="Times New Roman" w:hAnsi="Times New Roman" w:cs="Times New Roman"/>
          <w:sz w:val="28"/>
          <w:highlight w:val="yellow"/>
          <w:lang w:val="ru-RU"/>
        </w:rPr>
        <w:t xml:space="preserve"> (возможно) </w:t>
      </w:r>
    </w:p>
    <w:p>
      <w:pPr>
        <w:keepNext w:val="0"/>
        <w:keepLines w:val="0"/>
        <w:widowControl/>
        <w:suppressLineNumbers w:val="0"/>
        <w:shd w:val="clear" w:fill="FBFBFB"/>
        <w:ind w:left="0" w:firstLine="0"/>
        <w:jc w:val="left"/>
        <w:rPr>
          <w:rFonts w:hint="default" w:ascii="Times New Roman" w:hAnsi="Times New Roman" w:cs="Times New Roman"/>
          <w:sz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highlight w:val="yellow"/>
          <w:lang w:val="ru-RU"/>
        </w:rPr>
        <w:t xml:space="preserve">- любая записная книжка из </w:t>
      </w:r>
      <w:r>
        <w:rPr>
          <w:rFonts w:hint="default" w:ascii="Times New Roman" w:hAnsi="Times New Roman" w:cs="Times New Roman"/>
          <w:sz w:val="28"/>
          <w:highlight w:val="yellow"/>
          <w:lang w:val="en-US"/>
        </w:rPr>
        <w:t>PlayMarket / GetApps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lang w:val="en-US"/>
        </w:rPr>
      </w:pPr>
    </w:p>
    <w:p/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/>
      </w:r>
      <w:bookmarkStart w:id="5" w:name="_GoBack"/>
      <w:bookmarkEnd w:id="5"/>
    </w:p>
    <w:p/>
    <w:p/>
    <w:p>
      <w:pPr>
        <w:pStyle w:val="2"/>
        <w:keepNext/>
        <w:keepLines/>
        <w:pageBreakBefore/>
        <w:numPr>
          <w:ilvl w:val="0"/>
          <w:numId w:val="3"/>
        </w:numPr>
        <w:spacing w:beforeAutospacing="0" w:afterAutospacing="0" w:line="480" w:lineRule="auto"/>
        <w:jc w:val="center"/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  <w:t>Исследовательский раздел</w:t>
      </w:r>
    </w:p>
    <w:p>
      <w:pPr>
        <w:pStyle w:val="3"/>
        <w:numPr>
          <w:ilvl w:val="1"/>
          <w:numId w:val="5"/>
        </w:numPr>
        <w:ind w:left="567" w:leftChars="0" w:hanging="567" w:firstLineChars="0"/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UI/UX дизайн проекта</w:t>
      </w:r>
    </w:p>
    <w:p>
      <w:pPr>
        <w:rPr>
          <w:rFonts w:hint="default"/>
          <w:lang w:val="ru-RU" w:eastAsia="en-US"/>
        </w:rPr>
      </w:pPr>
    </w:p>
    <w:p>
      <w:pPr>
        <w:pStyle w:val="3"/>
        <w:numPr>
          <w:ilvl w:val="1"/>
          <w:numId w:val="5"/>
        </w:numPr>
        <w:ind w:left="567" w:leftChars="0" w:hanging="567" w:firstLineChars="0"/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выбор технологии, языка и среды программирования</w:t>
      </w:r>
    </w:p>
    <w:p>
      <w:pPr>
        <w:rPr>
          <w:rFonts w:hint="default"/>
          <w:lang w:val="ru-RU" w:eastAsia="en-US"/>
        </w:rPr>
      </w:pPr>
    </w:p>
    <w:p/>
    <w:sectPr>
      <w:headerReference r:id="rId9" w:type="default"/>
      <w:footerReference r:id="rId10" w:type="default"/>
      <w:pgSz w:w="11906" w:h="16838"/>
      <w:pgMar w:top="993" w:right="849" w:bottom="1560" w:left="1701" w:header="142" w:footer="54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73641910"/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8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9355"/>
      </w:tabs>
      <w:ind w:right="-284"/>
      <w:jc w:val="both"/>
      <w:rPr>
        <w:rFonts w:ascii="Times New Roman" w:hAnsi="Times New Roman" w:cs="Times New Roman"/>
        <w:sz w:val="24"/>
      </w:rPr>
    </w:pP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5E775"/>
    <w:multiLevelType w:val="multilevel"/>
    <w:tmpl w:val="8135E775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eastAsia="SimSun" w:cs="Times New Roman"/>
        <w:b w:val="0"/>
        <w:bCs/>
        <w:i w:val="0"/>
        <w:iCs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D4445AFE"/>
    <w:multiLevelType w:val="multilevel"/>
    <w:tmpl w:val="D4445A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eastAsia="SimSun" w:cs="Times New Roman"/>
        <w:b w:val="0"/>
        <w:bCs/>
        <w:i w:val="0"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EA21A32A"/>
    <w:multiLevelType w:val="singleLevel"/>
    <w:tmpl w:val="EA21A3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C5476FB"/>
    <w:multiLevelType w:val="multilevel"/>
    <w:tmpl w:val="1C5476FB"/>
    <w:lvl w:ilvl="0" w:tentative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AA6210"/>
    <w:multiLevelType w:val="multilevel"/>
    <w:tmpl w:val="60AA6210"/>
    <w:lvl w:ilvl="0" w:tentative="0">
      <w:start w:val="1"/>
      <w:numFmt w:val="decimal"/>
      <w:suff w:val="space"/>
      <w:lvlText w:val="%1."/>
      <w:lvlJc w:val="left"/>
      <w:pPr>
        <w:ind w:left="-21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63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05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47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189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31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73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15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57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25DA0"/>
    <w:rsid w:val="0E7F1D0C"/>
    <w:rsid w:val="4740527E"/>
    <w:rsid w:val="4AB25DA0"/>
    <w:rsid w:val="7AA6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Чертежный"/>
    <w:qFormat/>
    <w:uiPriority w:val="0"/>
    <w:pPr>
      <w:spacing w:after="200"/>
      <w:jc w:val="both"/>
    </w:pPr>
    <w:rPr>
      <w:rFonts w:ascii="ISOCPEUR" w:hAnsi="ISOCPEUR" w:eastAsia="Times New Roman" w:cstheme="majorBidi"/>
      <w:i/>
      <w:sz w:val="22"/>
      <w:lang w:val="uk-UA" w:eastAsia="ru-RU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2022-04-08T13:32:00Z</dcterms:created>
  <dc:creator>Vlad Ryaboy</dc:creator>
  <cp:lastModifiedBy>Vlad Ryaboy</cp:lastModifiedBy>
  <dcterms:modified xsi:type="dcterms:W3CDTF">2022-04-22T14:28:03Z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115B416E61DE4D85B7313E38AB081802</vt:lpwstr>
  </property>
</Properties>
</file>