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Министерство образования Новосибирской области ГБПОУ НСО «Новосибирский авиационный технический колледж имени</w:t>
      </w:r>
      <w:r>
        <w:t> </w:t>
      </w:r>
      <w:r>
        <w:rPr>
          <w:rFonts w:eastAsia="Times New Roman"/>
          <w:szCs w:val="28"/>
        </w:rPr>
        <w:t>Б.С. Галущака»</w:t>
      </w: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>
      <w:pPr>
        <w:spacing w:line="240" w:lineRule="auto"/>
        <w:ind w:firstLine="0"/>
        <w:jc w:val="center"/>
      </w:pPr>
    </w:p>
    <w:p>
      <w:pPr>
        <w:ind w:firstLine="0"/>
        <w:jc w:val="center"/>
        <w:rPr>
          <w:rFonts w:hint="default"/>
          <w:b/>
          <w:smallCaps/>
          <w:lang w:val="ru-RU"/>
        </w:rPr>
      </w:pPr>
      <w:r>
        <w:rPr>
          <w:b/>
          <w:smallCaps/>
        </w:rPr>
        <w:t xml:space="preserve">РАЗРАБОТКА МОБИЛЬНОГО ПРИЛОЖЕНИЯ ДЛЯ </w:t>
      </w:r>
      <w:r>
        <w:rPr>
          <w:b/>
          <w:smallCaps/>
          <w:lang w:val="ru-RU"/>
        </w:rPr>
        <w:t>ИНТЕРАКТИВНЫХ</w:t>
      </w:r>
      <w:r>
        <w:rPr>
          <w:rFonts w:hint="default"/>
          <w:b/>
          <w:smallCaps/>
          <w:lang w:val="ru-RU"/>
        </w:rPr>
        <w:t xml:space="preserve"> ЗАМЕТОК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ПМ.01 Разработка модулей программного обеспечения для компьютерных систем</w:t>
      </w:r>
    </w:p>
    <w:p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НАТКиГ.210500.043.000ПЗ</w:t>
      </w:r>
    </w:p>
    <w:p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jc w:val="right"/>
        <w:rPr>
          <w:rFonts w:hint="default"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Разработал</w:t>
      </w:r>
      <w:r>
        <w:rPr>
          <w:rFonts w:eastAsia="Times New Roman"/>
          <w:szCs w:val="28"/>
        </w:rPr>
        <w:t xml:space="preserve">: </w:t>
      </w:r>
      <w:r>
        <w:rPr>
          <w:lang w:val="ru-RU"/>
        </w:rPr>
        <w:t>Рябой</w:t>
      </w:r>
      <w:r>
        <w:rPr>
          <w:rFonts w:hint="default"/>
          <w:lang w:val="ru-RU"/>
        </w:rPr>
        <w:t xml:space="preserve"> В</w:t>
      </w:r>
      <w:r>
        <w:t>.</w:t>
      </w:r>
      <w:r>
        <w:rPr>
          <w:lang w:val="ru-RU"/>
        </w:rPr>
        <w:t>П</w:t>
      </w:r>
      <w:r>
        <w:rPr>
          <w:rFonts w:hint="default"/>
          <w:lang w:val="ru-RU"/>
        </w:rPr>
        <w:t>.</w:t>
      </w: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2022</w:t>
      </w:r>
    </w:p>
    <w:p>
      <w:pPr>
        <w:ind w:firstLine="0"/>
        <w:sectPr>
          <w:headerReference r:id="rId6" w:type="first"/>
          <w:head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81" w:charSpace="0"/>
        </w:sectPr>
      </w:pPr>
    </w:p>
    <w:p>
      <w:pPr>
        <w:spacing w:line="480" w:lineRule="auto"/>
        <w:ind w:firstLine="0"/>
        <w:jc w:val="center"/>
      </w:pPr>
      <w:r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"_Toc99365015" </w:instrText>
          </w:r>
          <w:r>
            <w:fldChar w:fldCharType="separate"/>
          </w:r>
          <w:r>
            <w:rPr>
              <w:rStyle w:val="6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_Toc99365015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"_Toc99365016" </w:instrText>
          </w:r>
          <w:r>
            <w:fldChar w:fldCharType="separate"/>
          </w:r>
          <w:r>
            <w:rPr>
              <w:rStyle w:val="6"/>
            </w:rPr>
            <w:t>1 Исследовательский раздел</w:t>
          </w:r>
          <w:r>
            <w:tab/>
          </w:r>
          <w:r>
            <w:fldChar w:fldCharType="begin"/>
          </w:r>
          <w:r>
            <w:instrText xml:space="preserve"> PAGEREF _Toc99365016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"_Toc99365017" </w:instrText>
          </w:r>
          <w:r>
            <w:fldChar w:fldCharType="separate"/>
          </w:r>
          <w:r>
            <w:rPr>
              <w:rStyle w:val="6"/>
            </w:rPr>
            <w:t>1.1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_Toc99365017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"_Toc99365018" </w:instrText>
          </w:r>
          <w:r>
            <w:fldChar w:fldCharType="separate"/>
          </w:r>
          <w:r>
            <w:rPr>
              <w:rStyle w:val="6"/>
            </w:rPr>
            <w:t>1.2 Образ клиента</w:t>
          </w:r>
          <w:r>
            <w:tab/>
          </w:r>
          <w:r>
            <w:fldChar w:fldCharType="begin"/>
          </w:r>
          <w:r>
            <w:instrText xml:space="preserve"> PAGEREF _Toc99365018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"_Toc99365019" </w:instrText>
          </w:r>
          <w:r>
            <w:fldChar w:fldCharType="separate"/>
          </w:r>
          <w:r>
            <w:rPr>
              <w:rStyle w:val="6"/>
            </w:rPr>
            <w:t>1.3 Сценарии</w:t>
          </w:r>
          <w:r>
            <w:tab/>
          </w:r>
          <w:r>
            <w:fldChar w:fldCharType="begin"/>
          </w:r>
          <w:r>
            <w:instrText xml:space="preserve"> PAGEREF _Toc99365019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"_Toc99365020" </w:instrText>
          </w:r>
          <w:r>
            <w:fldChar w:fldCharType="separate"/>
          </w:r>
          <w:r>
            <w:rPr>
              <w:rStyle w:val="6"/>
            </w:rPr>
            <w:t>1.4 Сбор и анализ прототипов</w:t>
          </w:r>
          <w:r>
            <w:tab/>
          </w:r>
          <w:r>
            <w:fldChar w:fldCharType="begin"/>
          </w:r>
          <w:r>
            <w:instrText xml:space="preserve"> PAGEREF _Toc99365020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"_Toc99365021" </w:instrText>
          </w:r>
          <w:r>
            <w:fldChar w:fldCharType="separate"/>
          </w:r>
          <w:r>
            <w:rPr>
              <w:rStyle w:val="6"/>
            </w:rPr>
            <w:t>2 Проектирование приложения</w:t>
          </w:r>
          <w:r>
            <w:tab/>
          </w:r>
          <w:r>
            <w:fldChar w:fldCharType="begin"/>
          </w:r>
          <w:r>
            <w:instrText xml:space="preserve"> PAGEREF _Toc99365021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"_Toc99365022" </w:instrText>
          </w:r>
          <w:r>
            <w:fldChar w:fldCharType="separate"/>
          </w:r>
          <w:r>
            <w:rPr>
              <w:rStyle w:val="6"/>
            </w:rPr>
            <w:t>2.1</w:t>
          </w:r>
          <w:r>
            <w:rPr>
              <w:rStyle w:val="6"/>
              <w:lang w:val="en-US"/>
            </w:rPr>
            <w:t xml:space="preserve"> UI</w:t>
          </w:r>
          <w:r>
            <w:rPr>
              <w:rStyle w:val="6"/>
            </w:rPr>
            <w:t>/</w:t>
          </w:r>
          <w:r>
            <w:rPr>
              <w:rStyle w:val="6"/>
              <w:lang w:val="en-US"/>
            </w:rPr>
            <w:t xml:space="preserve">UX </w:t>
          </w:r>
          <w:r>
            <w:rPr>
              <w:rStyle w:val="6"/>
            </w:rPr>
            <w:t>дизайн проекта</w:t>
          </w:r>
          <w:r>
            <w:tab/>
          </w:r>
          <w:r>
            <w:fldChar w:fldCharType="begin"/>
          </w:r>
          <w:r>
            <w:instrText xml:space="preserve"> PAGEREF _Toc99365022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"_Toc99365023" </w:instrText>
          </w:r>
          <w:r>
            <w:fldChar w:fldCharType="separate"/>
          </w:r>
          <w:r>
            <w:rPr>
              <w:rStyle w:val="6"/>
            </w:rPr>
            <w:t>2.2 Выбор технологии, языка и среды программирования</w:t>
          </w:r>
          <w:r>
            <w:tab/>
          </w:r>
          <w:r>
            <w:fldChar w:fldCharType="begin"/>
          </w:r>
          <w:r>
            <w:instrText xml:space="preserve"> PAGEREF _Toc99365023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"_Toc99365024" </w:instrText>
          </w:r>
          <w:r>
            <w:fldChar w:fldCharType="separate"/>
          </w:r>
          <w:r>
            <w:rPr>
              <w:rStyle w:val="6"/>
            </w:rPr>
            <w:t>3 Разработка мобильного приложения</w:t>
          </w:r>
          <w:r>
            <w:tab/>
          </w:r>
          <w:r>
            <w:fldChar w:fldCharType="begin"/>
          </w:r>
          <w:r>
            <w:instrText xml:space="preserve"> PAGEREF _Toc99365024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"_Toc99365025" </w:instrText>
          </w:r>
          <w:r>
            <w:fldChar w:fldCharType="separate"/>
          </w:r>
          <w:r>
            <w:rPr>
              <w:rStyle w:val="6"/>
            </w:rPr>
            <w:t>3.1 Разработка базы данных</w:t>
          </w:r>
          <w:r>
            <w:tab/>
          </w:r>
          <w:r>
            <w:fldChar w:fldCharType="begin"/>
          </w:r>
          <w:r>
            <w:instrText xml:space="preserve"> PAGEREF _Toc99365025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highlight w:val="yellow"/>
              <w:lang w:eastAsia="ru-RU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"_Toc99365026" </w:instrText>
          </w:r>
          <w:r>
            <w:rPr>
              <w:highlight w:val="yellow"/>
            </w:rPr>
            <w:fldChar w:fldCharType="separate"/>
          </w:r>
          <w:r>
            <w:rPr>
              <w:rStyle w:val="6"/>
              <w:highlight w:val="yellow"/>
            </w:rPr>
            <w:t>3.2 Разработка мультимедийного контента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_Toc99365026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9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highlight w:val="yellow"/>
              <w:lang w:eastAsia="ru-RU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"_Toc99365027" </w:instrText>
          </w:r>
          <w:r>
            <w:rPr>
              <w:highlight w:val="yellow"/>
            </w:rPr>
            <w:fldChar w:fldCharType="separate"/>
          </w:r>
          <w:r>
            <w:rPr>
              <w:rStyle w:val="6"/>
              <w:highlight w:val="yellow"/>
            </w:rPr>
            <w:t>3.3 Описание используемых плагинов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_Toc99365027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9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"_Toc99365028" </w:instrText>
          </w:r>
          <w:r>
            <w:fldChar w:fldCharType="separate"/>
          </w:r>
          <w:r>
            <w:rPr>
              <w:rStyle w:val="6"/>
            </w:rPr>
            <w:t>3.4 Описание разработанных процедур и функций</w:t>
          </w:r>
          <w:r>
            <w:tab/>
          </w:r>
          <w:r>
            <w:fldChar w:fldCharType="begin"/>
          </w:r>
          <w:r>
            <w:instrText xml:space="preserve"> PAGEREF _Toc99365028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"_Toc99365029" </w:instrText>
          </w:r>
          <w:r>
            <w:fldChar w:fldCharType="separate"/>
          </w:r>
          <w:r>
            <w:rPr>
              <w:rStyle w:val="6"/>
            </w:rPr>
            <w:t>4 Тестирование</w:t>
          </w:r>
          <w:r>
            <w:tab/>
          </w:r>
          <w:r>
            <w:fldChar w:fldCharType="begin"/>
          </w:r>
          <w:r>
            <w:instrText xml:space="preserve"> PAGEREF _Toc99365029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"_Toc99365030" </w:instrText>
          </w:r>
          <w:r>
            <w:fldChar w:fldCharType="separate"/>
          </w:r>
          <w:r>
            <w:rPr>
              <w:rStyle w:val="6"/>
            </w:rPr>
            <w:t>4.1 Протокол тестирования дизайна приложения</w:t>
          </w:r>
          <w:r>
            <w:tab/>
          </w:r>
          <w:r>
            <w:fldChar w:fldCharType="begin"/>
          </w:r>
          <w:r>
            <w:instrText xml:space="preserve"> PAGEREF _Toc99365030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"_Toc99365031" </w:instrText>
          </w:r>
          <w:r>
            <w:fldChar w:fldCharType="separate"/>
          </w:r>
          <w:r>
            <w:rPr>
              <w:rStyle w:val="6"/>
            </w:rPr>
            <w:t>4.2 Протокол тестирования функционала приложения</w:t>
          </w:r>
          <w:r>
            <w:tab/>
          </w:r>
          <w:r>
            <w:fldChar w:fldCharType="begin"/>
          </w:r>
          <w:r>
            <w:instrText xml:space="preserve"> PAGEREF _Toc99365031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"_Toc99365032"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_Toc99365032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"_Toc99365033" </w:instrText>
          </w:r>
          <w:r>
            <w:fldChar w:fldCharType="separate"/>
          </w:r>
          <w:r>
            <w:rPr>
              <w:rStyle w:val="6"/>
              <w:rFonts w:eastAsia="Calibri" w:cs="Times New Roman"/>
            </w:rPr>
            <w:t>СПИСОК ИСТОЧНИКОВ</w:t>
          </w:r>
          <w:r>
            <w:tab/>
          </w:r>
          <w:r>
            <w:fldChar w:fldCharType="begin"/>
          </w:r>
          <w:r>
            <w:instrText xml:space="preserve"> PAGEREF _Toc99365033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"_Toc99365034" </w:instrText>
          </w:r>
          <w:r>
            <w:fldChar w:fldCharType="separate"/>
          </w:r>
          <w:r>
            <w:rPr>
              <w:rStyle w:val="6"/>
              <w:rFonts w:eastAsia="Calibri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_Toc99365034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lang w:val="en-US"/>
        </w:rPr>
      </w:pPr>
      <w:r>
        <w:br w:type="page"/>
      </w: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наши дни человек воспринимает колоссальное количество информации, которая занимает значительное место в памяти. При этом приходится выбирать из плотного потока данных именно то, что необходимо запомнить. В связи с большим потоком, часто важная информация теряется.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Заметки – это то, что поможет не потерять важную информацию и не забыть о чем-либо.Также приложение должно присылать уведомление, если пользователь не просто записал информацию, а установил дату напоминания к заметке.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курсового проекта является разработка приложения для записи, хранения и отображения важной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достижения цели поставлены следующие задачи: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исследовать предметную область; 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спроектировать макет приложения;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спроектировать базу данных;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разработать приложение по макету;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протестировать полученный продукт.</w:t>
      </w:r>
    </w:p>
    <w:p>
      <w:pPr>
        <w:pStyle w:val="2"/>
        <w:spacing w:before="60" w:beforeAutospacing="0" w:after="120" w:afterAutospacing="0" w:line="210" w:lineRule="atLeast"/>
        <w:ind w:firstLine="708"/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shd w:val="clear" w:color="auto" w:fill="8064A2" w:themeFill="accent4"/>
          <w:lang w:val="ru-RU" w:eastAsia="ru-RU"/>
        </w:rPr>
      </w:pPr>
      <w:r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lang w:val="ru-RU" w:eastAsia="ru-RU"/>
        </w:rPr>
        <w:t>Объектом исследования является хранение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Предметом исследования является электронный способ хранения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>Практическая значимость курсового проекта состоит в возможности решения вопросов хранения и фильтрации информации. Разработанная программа способствует сохранению важной для человека информации.</w:t>
      </w:r>
    </w:p>
    <w:p>
      <w:r>
        <w:br w:type="page"/>
      </w:r>
    </w:p>
    <w:p>
      <w:pPr>
        <w:pStyle w:val="2"/>
        <w:keepNext/>
        <w:keepLines/>
        <w:pageBreakBefore/>
        <w:numPr>
          <w:ilvl w:val="0"/>
          <w:numId w:val="2"/>
        </w:numPr>
        <w:spacing w:beforeAutospacing="0" w:afterAutospacing="0" w:line="480" w:lineRule="auto"/>
        <w:ind w:left="425" w:leftChars="0" w:hanging="425" w:firstLineChars="0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bookmarkStart w:id="0" w:name="_Toc99365016"/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Исследовательский раздел</w:t>
      </w:r>
      <w:bookmarkEnd w:id="0"/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писание предметной области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существует множество способов хранить информацию. Человек использует бумагу чтобы записать что-то важное. Цифровую информацию чаще всего хранят на жестких дисках, Flash-носителях или оптических дисках. Дополнительно, существует масса облачных хранилищ, таких как </w:t>
      </w:r>
      <w:r>
        <w:rPr>
          <w:rFonts w:ascii="Times New Roman" w:hAnsi="Times New Roman" w:cs="Times New Roman"/>
          <w:sz w:val="28"/>
          <w:lang w:val="en-US"/>
        </w:rPr>
        <w:t>Google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Drive</w:t>
      </w:r>
      <w:r>
        <w:rPr>
          <w:rFonts w:ascii="Times New Roman" w:hAnsi="Times New Roman" w:cs="Times New Roman"/>
          <w:sz w:val="28"/>
        </w:rPr>
        <w:t xml:space="preserve">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каждый из вышеперечисленных способов имеет свои недостатки. Не всегда под рукой имеется листок бумаги и ручка или карандаш, чтобы что-то записать. Жесткий диск или 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 xml:space="preserve">-носитель нужно специально носить с собой, а также найти персональный компьютер, к которому и подключать их, чтобы что-то сохранить.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Облачное хранилище данных более универсально, по сравнению с материальным носителем, так как оно может быть установлено на смартфоне. Но оно хранит файлы, в которых находится информация,  а не саму информацию, что нужна пользователю.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для создания интерактивных заметок — это программный продукт, позволяющий создавать заметки на мобильном устройстве, с возможностью установки даты оповещения. Под возможностью установки даты оповещения имеется в виду функция, позволяющая установить время, появления Push-уведомленияс текстом, который хранится в заметке.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такого формата помогают избавиться от поиска ручки, ровной поверхности, чтобы сделать какую-либо запись, а также пролистывания страниц в поисках нужной даты.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мартфон имеется практически у каждого, и он всегда под рукой. У бумажных органайзеров имеется одно преимущество, перед их программной версией — это скорость набора информации, но по сравнению с возможностями электронных устройств это преимущество незначительно.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</w:pPr>
      <w:bookmarkStart w:id="1" w:name="_Toc99365018"/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Образ клиента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приложение нацелено на различных пользователей, которые сталкиваются с большим количеством информации. Ими могут быть людистарше 14 лет, различные «Big Data Analyst’ы» (Аналитик больших данных), инженеры, разработчики программных продуктов и другие. Каждый, кто работает с большим потоком данных, может забыть что-то, и это приложение поможет справиться с этой проблемой. 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ценарии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Денис работает с</w:t>
      </w:r>
      <w:r>
        <w:rPr>
          <w:rFonts w:ascii="Times New Roman" w:hAnsi="Times New Roman"/>
          <w:sz w:val="28"/>
        </w:rPr>
        <w:t>пециалистом по глубинному машинному обучению, и он женат на Елене. Недавно, руководство поставило ему задачу по улучшению составленного ранее алгоритма, по которому машина «думает», на это ему давался срок в 1 месяц. Елена периодически просит мужа купить продукты, но Денис часто про них забывает, так как занят работой. Чтобы не забывать про просьбы жены, специалист решил установить «» приложение.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Майкл  часто ходит в компьютерный салоны, чтобы собрать свой ПК. Он записывает на листок, какие комплектующие ему необходимы. Один раз, когда Майкл пришел в магазин, он не нашел записки, и чтобы подобного не повторялось, установил «» приложение.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бор и Анализ Прототипов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несколько приложений, которые могут конкурировать с разработанным приложением. В качестве примеров выбраны системное приложение «Заметки» (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7), системное приложение  «Календарь» 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7, системное приложение «Заметки» Meizu M6s.  Чтобы лучше понимать, что это за приложения, рассмотрим каждое из них.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Системное приложение «Заметки» (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7) является встроенным в систему смартфона </w:t>
      </w:r>
      <w:r>
        <w:rPr>
          <w:rFonts w:ascii="Times New Roman" w:hAnsi="Times New Roman" w:cs="Times New Roman"/>
          <w:sz w:val="28"/>
          <w:lang w:val="en-US"/>
        </w:rPr>
        <w:t>Xiaomi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7. Дизайн выполнен в </w:t>
      </w:r>
      <w:r>
        <w:rPr>
          <w:rFonts w:ascii="Times New Roman" w:hAnsi="Times New Roman"/>
          <w:sz w:val="28"/>
        </w:rPr>
        <w:t>минималистичном стиле. Предполагается несколько стандартных размеров шрифтов, а также сортировка по дате изменения или по дате создания. В самих заметках имеется возможность изменения цвета фона, создания напоминания, скрытия, удаления или перемещения заметкив другую папку. Помимо текста, в заметку можно добавить звуковой файл или графический. Также, кроме самих заметок, в приложении имеются задачи, которые являются более простым видом заметки и могут быть «выполнены» или оставаться активными. Данное приложение не может использоваться на других устройствах, имеются задачи, в которых нет необходимости. Приложение поддерживает несколько типов данных, но это как достоинство, так и недостаток. Не всегда есть возможность прослушать аудиофайл.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Системное приложение  «Календарь» </w:t>
      </w:r>
      <w:r>
        <w:rPr>
          <w:rFonts w:ascii="Times New Roman" w:hAnsi="Times New Roman" w:cs="Times New Roman"/>
          <w:sz w:val="28"/>
          <w:lang w:val="en-US"/>
        </w:rPr>
        <w:t>Xiaomi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 также является встроенным систему смартфона </w:t>
      </w:r>
      <w:r>
        <w:rPr>
          <w:rFonts w:ascii="Times New Roman" w:hAnsi="Times New Roman" w:cs="Times New Roman"/>
          <w:sz w:val="28"/>
          <w:lang w:val="en-US"/>
        </w:rPr>
        <w:t>Xiaomi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7. Дизайн приложения схож с дизайном системного приложения «Заметки» </w:t>
      </w:r>
      <w:r>
        <w:rPr>
          <w:rFonts w:ascii="Times New Roman" w:hAnsi="Times New Roman" w:cs="Times New Roman"/>
          <w:sz w:val="28"/>
          <w:lang w:val="en-US"/>
        </w:rPr>
        <w:t>Xiaomi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Redmi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</w:t>
      </w:r>
      <w:r>
        <w:rPr>
          <w:rFonts w:ascii="Times New Roman" w:hAnsi="Times New Roman" w:cs="Times New Roman"/>
          <w:sz w:val="28"/>
        </w:rPr>
        <w:t xml:space="preserve"> 7. Кроме основных функций календаря, имеется возможность планирования мероприятий, т.е. создание «заметки» на выбранный день с кратким описанием. Также есть возможность создавать заметки, но они не являются ключевым моментом, а потому плохо реализованы. Если на устройстве имеется несколько </w:t>
      </w:r>
      <w:r>
        <w:rPr>
          <w:rFonts w:ascii="Times New Roman" w:hAnsi="Times New Roman" w:cs="Times New Roman"/>
          <w:sz w:val="28"/>
          <w:lang w:val="en-US"/>
        </w:rPr>
        <w:t>Google</w:t>
      </w:r>
      <w:r>
        <w:rPr>
          <w:rFonts w:ascii="Times New Roman" w:hAnsi="Times New Roman" w:cs="Times New Roman"/>
          <w:sz w:val="28"/>
        </w:rPr>
        <w:t>-аккаунтов, то все мероприятия, созданные на других устройствах с одного аккаунта, будут видны и на том смартфоне, где авторизован этот же аккаунт. Данное приложение не нацелено на обычные заметки, а потому просто хранить информацию, которую нужно было где-то записать, не удобно.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pStyle w:val="2"/>
        <w:keepNext/>
        <w:keepLines/>
        <w:pageBreakBefore/>
        <w:numPr>
          <w:ilvl w:val="0"/>
          <w:numId w:val="2"/>
        </w:numPr>
        <w:spacing w:beforeAutospacing="0" w:afterAutospacing="0" w:line="480" w:lineRule="auto"/>
        <w:ind w:left="425" w:leftChars="0" w:hanging="425" w:firstLineChars="0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ПРОЕКТИРОВАНИЕ ПРИЛОЖЕНИЯ</w:t>
      </w:r>
    </w:p>
    <w:p>
      <w:pPr>
        <w:pStyle w:val="13"/>
        <w:numPr>
          <w:ilvl w:val="1"/>
          <w:numId w:val="4"/>
        </w:numPr>
        <w:spacing w:line="480" w:lineRule="auto"/>
        <w:ind w:left="420" w:leftChars="0" w:hanging="420" w:firstLineChars="0"/>
        <w:jc w:val="center"/>
      </w:pPr>
      <w:r>
        <w:rPr>
          <w:lang w:val="en-US"/>
        </w:rPr>
        <w:t xml:space="preserve">UI/UX </w:t>
      </w:r>
      <w:r>
        <w:t>дизайн проекта</w:t>
      </w:r>
    </w:p>
    <w:p>
      <w:pPr>
        <w:pStyle w:val="13"/>
        <w:numPr>
          <w:ilvl w:val="2"/>
          <w:numId w:val="4"/>
        </w:numPr>
        <w:spacing w:line="480" w:lineRule="auto"/>
        <w:ind w:left="720" w:leftChars="0" w:hanging="720" w:firstLineChars="0"/>
        <w:jc w:val="center"/>
      </w:pPr>
      <w:r>
        <w:t>Загрузочный экран</w:t>
      </w:r>
    </w:p>
    <w:p>
      <w:pPr>
        <w:pStyle w:val="13"/>
        <w:ind w:left="0"/>
      </w:pPr>
      <w:r>
        <w:t>Загрузочный экран содержит в себе логотип</w:t>
      </w:r>
      <w:r>
        <w:rPr>
          <w:rFonts w:hint="default"/>
          <w:lang w:val="ru-RU"/>
        </w:rPr>
        <w:t xml:space="preserve"> </w:t>
      </w:r>
      <w:r>
        <w:t>приложения —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логотип</w:t>
      </w:r>
      <w:r>
        <w:rPr>
          <w:rFonts w:hint="default"/>
          <w:lang w:val="ru-RU"/>
        </w:rPr>
        <w:t xml:space="preserve"> и название</w:t>
      </w:r>
      <w:r>
        <w:t xml:space="preserve">. Экран необходим для скрытия различных процессов работы. </w:t>
      </w:r>
    </w:p>
    <w:p>
      <w:pPr>
        <w:jc w:val="center"/>
      </w:pPr>
      <w:r>
        <w:drawing>
          <wp:inline distT="0" distB="0" distL="114300" distR="114300">
            <wp:extent cx="2392680" cy="4791710"/>
            <wp:effectExtent l="0" t="0" r="7620" b="889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— Загрузочный экран</w:t>
      </w:r>
    </w:p>
    <w:p>
      <w:pPr>
        <w:pStyle w:val="13"/>
        <w:numPr>
          <w:ilvl w:val="2"/>
          <w:numId w:val="4"/>
        </w:numPr>
        <w:spacing w:line="480" w:lineRule="auto"/>
        <w:ind w:left="720" w:leftChars="0" w:hanging="720" w:firstLineChars="0"/>
        <w:jc w:val="center"/>
      </w:pP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экран</w:t>
      </w:r>
    </w:p>
    <w:p>
      <w:pPr>
        <w:pStyle w:val="13"/>
        <w:ind w:left="0"/>
        <w:jc w:val="both"/>
      </w:pP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экран </w:t>
      </w:r>
      <w:r>
        <w:t>содержит список</w:t>
      </w:r>
      <w:r>
        <w:rPr>
          <w:rFonts w:hint="default"/>
          <w:lang w:val="ru-RU"/>
        </w:rPr>
        <w:t xml:space="preserve"> заметок</w:t>
      </w:r>
      <w:r>
        <w:t xml:space="preserve">, </w:t>
      </w:r>
      <w:r>
        <w:rPr>
          <w:lang w:val="ru-RU"/>
        </w:rPr>
        <w:t>созданных</w:t>
      </w:r>
      <w:r>
        <w:rPr>
          <w:rFonts w:hint="default"/>
          <w:lang w:val="ru-RU"/>
        </w:rPr>
        <w:t xml:space="preserve"> пользователем</w:t>
      </w:r>
      <w:r>
        <w:t xml:space="preserve"> (рис. 2).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поиска конкретной заметки необходимо ввести заголовок в поле «Поиск заметок»</w:t>
      </w:r>
      <w:r>
        <w:t xml:space="preserve"> — приложение отсортирует список и выведет только схожие с поиском результаты. Нажав на </w:t>
      </w:r>
      <w:r>
        <w:rPr>
          <w:lang w:val="ru-RU"/>
        </w:rPr>
        <w:t>заметку</w:t>
      </w:r>
      <w:r>
        <w:t xml:space="preserve">, откроется </w:t>
      </w:r>
      <w:r>
        <w:rPr>
          <w:lang w:val="ru-RU"/>
        </w:rPr>
        <w:t>её</w:t>
      </w:r>
      <w:r>
        <w:rPr>
          <w:rFonts w:hint="default"/>
          <w:lang w:val="ru-RU"/>
        </w:rPr>
        <w:t xml:space="preserve"> содержимое, где можно добавить или изменить его </w:t>
      </w:r>
      <w:r>
        <w:t xml:space="preserve">(рис. </w:t>
      </w:r>
      <w:r>
        <w:rPr>
          <w:rFonts w:hint="default"/>
          <w:lang w:val="ru-RU"/>
        </w:rPr>
        <w:t>3</w:t>
      </w:r>
      <w:r>
        <w:t xml:space="preserve">). </w:t>
      </w:r>
    </w:p>
    <w:p>
      <w:pPr>
        <w:pStyle w:val="13"/>
        <w:ind w:left="0"/>
        <w:jc w:val="center"/>
      </w:pPr>
      <w:r>
        <w:drawing>
          <wp:inline distT="0" distB="0" distL="114300" distR="114300">
            <wp:extent cx="2392045" cy="4791710"/>
            <wp:effectExtent l="0" t="0" r="8255" b="889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lang w:val="ru-RU"/>
        </w:rPr>
      </w:pPr>
      <w:r>
        <w:t xml:space="preserve">Рисунок 2 — Список </w:t>
      </w:r>
      <w:r>
        <w:rPr>
          <w:lang w:val="ru-RU"/>
        </w:rPr>
        <w:t>заметок</w:t>
      </w:r>
    </w:p>
    <w:p>
      <w:pPr>
        <w:jc w:val="center"/>
        <w:rPr>
          <w:rFonts w:hint="default"/>
          <w:lang w:val="en-US"/>
        </w:rPr>
      </w:pPr>
    </w:p>
    <w:p>
      <w:pPr>
        <w:pStyle w:val="13"/>
        <w:numPr>
          <w:ilvl w:val="2"/>
          <w:numId w:val="4"/>
        </w:numPr>
        <w:spacing w:line="480" w:lineRule="auto"/>
        <w:ind w:left="720" w:leftChars="0" w:hanging="720" w:firstLineChars="0"/>
        <w:jc w:val="center"/>
      </w:pPr>
      <w:r>
        <w:t xml:space="preserve">Экран </w:t>
      </w:r>
      <w:r>
        <w:rPr>
          <w:rFonts w:hint="default"/>
          <w:lang w:val="ru-RU"/>
        </w:rPr>
        <w:t>заметки</w:t>
      </w:r>
    </w:p>
    <w:p>
      <w:pPr>
        <w:jc w:val="both"/>
        <w:rPr>
          <w:rFonts w:hint="default"/>
          <w:lang w:val="ru-RU"/>
        </w:rPr>
      </w:pPr>
      <w:r>
        <w:t xml:space="preserve">Экран </w:t>
      </w:r>
      <w:r>
        <w:rPr>
          <w:lang w:val="ru-RU"/>
        </w:rPr>
        <w:t>заметки</w:t>
      </w:r>
      <w:r>
        <w:rPr>
          <w:rFonts w:hint="default"/>
          <w:lang w:val="ru-RU"/>
        </w:rPr>
        <w:t xml:space="preserve"> (рис. 3) </w:t>
      </w:r>
      <w:r>
        <w:t>содержит кнопк</w:t>
      </w:r>
      <w:r>
        <w:rPr>
          <w:lang w:val="ru-RU"/>
        </w:rPr>
        <w:t>у</w:t>
      </w:r>
      <w:r>
        <w:rPr>
          <w:rFonts w:hint="default"/>
          <w:lang w:val="ru-RU"/>
        </w:rPr>
        <w:t xml:space="preserve"> возврата к списку заметок</w:t>
      </w:r>
      <w:r>
        <w:t xml:space="preserve">, 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также кнопку «Меню». В меню имеется 2 функции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удаление заметки и создание напоминания (рис. 4). При нажатии на удаление, появляется диалоговое в котором предлагается удалить заметку из базы данных (рис 5). При создании напоминания появляется диалоговое окно, в котором нужно выбрать дату и время появления </w:t>
      </w:r>
      <w:r>
        <w:rPr>
          <w:rFonts w:hint="default"/>
          <w:lang w:val="en-US"/>
        </w:rPr>
        <w:t>Push-</w:t>
      </w:r>
      <w:r>
        <w:rPr>
          <w:rFonts w:hint="default"/>
          <w:lang w:val="ru-RU"/>
        </w:rPr>
        <w:t>уведомления.</w:t>
      </w:r>
    </w:p>
    <w:p>
      <w:pPr>
        <w:jc w:val="both"/>
      </w:pPr>
    </w:p>
    <w:p>
      <w:pPr>
        <w:jc w:val="center"/>
        <w:sectPr>
          <w:headerReference r:id="rId7" w:type="default"/>
          <w:footerReference r:id="rId8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392680" cy="4791710"/>
            <wp:effectExtent l="0" t="0" r="7620" b="889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3 — Экран </w:t>
      </w:r>
      <w:r>
        <w:rPr>
          <w:lang w:val="ru-RU"/>
        </w:rPr>
        <w:t>заметки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jc w:val="both"/>
      </w:pPr>
      <w:r>
        <w:drawing>
          <wp:inline distT="0" distB="0" distL="114300" distR="114300">
            <wp:extent cx="2392680" cy="4791710"/>
            <wp:effectExtent l="0" t="0" r="7620" b="889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 — </w:t>
      </w:r>
      <w:r>
        <w:rPr>
          <w:lang w:val="ru-RU"/>
        </w:rPr>
        <w:t>Меню</w:t>
      </w:r>
    </w:p>
    <w:p>
      <w:pPr>
        <w:jc w:val="center"/>
        <w:sectPr>
          <w:type w:val="continuous"/>
          <w:pgSz w:w="11906" w:h="16838"/>
          <w:pgMar w:top="1134" w:right="850" w:bottom="1134" w:left="1701" w:header="708" w:footer="708" w:gutter="0"/>
          <w:cols w:equalWidth="0" w:num="2">
            <w:col w:w="4465" w:space="425"/>
            <w:col w:w="4465"/>
          </w:cols>
          <w:titlePg/>
          <w:docGrid w:linePitch="381" w:charSpace="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pStyle w:val="13"/>
        <w:numPr>
          <w:ilvl w:val="2"/>
          <w:numId w:val="4"/>
        </w:numPr>
        <w:spacing w:line="480" w:lineRule="auto"/>
        <w:ind w:left="720" w:leftChars="0" w:hanging="720" w:firstLineChars="0"/>
        <w:jc w:val="center"/>
      </w:pPr>
      <w:r>
        <w:rPr>
          <w:lang w:val="ru-RU"/>
        </w:rPr>
        <w:t>Диалоговое</w:t>
      </w:r>
      <w:r>
        <w:rPr>
          <w:rFonts w:hint="default"/>
          <w:lang w:val="ru-RU"/>
        </w:rPr>
        <w:t xml:space="preserve"> окно «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заметки»</w:t>
      </w:r>
    </w:p>
    <w:p>
      <w:pPr>
        <w:pStyle w:val="13"/>
        <w:ind w:left="0"/>
        <w:rPr>
          <w:rFonts w:hint="default"/>
          <w:lang w:val="ru-RU"/>
        </w:rPr>
      </w:pPr>
      <w:r>
        <w:rPr>
          <w:lang w:val="ru-RU"/>
        </w:rPr>
        <w:t>Диалоговое</w:t>
      </w:r>
      <w:r>
        <w:rPr>
          <w:rFonts w:hint="default"/>
          <w:lang w:val="ru-RU"/>
        </w:rPr>
        <w:t xml:space="preserve"> окно «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заметки» </w:t>
      </w:r>
      <w:r>
        <w:t xml:space="preserve">(рис. </w:t>
      </w:r>
      <w:r>
        <w:rPr>
          <w:rFonts w:hint="default"/>
          <w:lang w:val="ru-RU"/>
        </w:rPr>
        <w:t>5</w:t>
      </w:r>
      <w:r>
        <w:t xml:space="preserve">) </w:t>
      </w:r>
      <w:r>
        <w:rPr>
          <w:lang w:val="ru-RU"/>
        </w:rPr>
        <w:t>предлагает</w:t>
      </w:r>
      <w:r>
        <w:rPr>
          <w:rFonts w:hint="default"/>
          <w:lang w:val="ru-RU"/>
        </w:rPr>
        <w:t xml:space="preserve"> пользователю удалить выбранную заметку или же отменить операцию.</w:t>
      </w:r>
    </w:p>
    <w:p>
      <w:pPr>
        <w:pStyle w:val="13"/>
        <w:spacing w:line="480" w:lineRule="auto"/>
        <w:ind w:left="0"/>
        <w:jc w:val="center"/>
      </w:pPr>
      <w:r>
        <w:drawing>
          <wp:inline distT="0" distB="0" distL="114300" distR="114300">
            <wp:extent cx="2494915" cy="4791710"/>
            <wp:effectExtent l="0" t="0" r="635" b="889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numId w:val="0"/>
        </w:numPr>
        <w:spacing w:line="480" w:lineRule="auto"/>
        <w:jc w:val="center"/>
      </w:pPr>
      <w:r>
        <w:t xml:space="preserve">Рисунок </w:t>
      </w:r>
      <w:r>
        <w:rPr>
          <w:rFonts w:hint="default"/>
          <w:lang w:val="ru-RU"/>
        </w:rPr>
        <w:t>5</w:t>
      </w:r>
      <w:r>
        <w:t xml:space="preserve"> — </w:t>
      </w:r>
      <w:r>
        <w:rPr>
          <w:lang w:val="ru-RU"/>
        </w:rPr>
        <w:t>Диалоговое</w:t>
      </w:r>
      <w:r>
        <w:rPr>
          <w:rFonts w:hint="default"/>
          <w:lang w:val="ru-RU"/>
        </w:rPr>
        <w:t xml:space="preserve"> окно «</w:t>
      </w: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заметки»</w:t>
      </w:r>
    </w:p>
    <w:p>
      <w:pPr>
        <w:jc w:val="center"/>
      </w:pPr>
    </w:p>
    <w:p>
      <w:r>
        <w:br w:type="page"/>
      </w:r>
    </w:p>
    <w:p>
      <w:pPr>
        <w:pStyle w:val="13"/>
        <w:numPr>
          <w:ilvl w:val="2"/>
          <w:numId w:val="4"/>
        </w:numPr>
        <w:spacing w:line="480" w:lineRule="auto"/>
        <w:ind w:left="720" w:leftChars="0" w:hanging="720" w:firstLineChars="0"/>
        <w:jc w:val="center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Напоминание</w:t>
      </w:r>
    </w:p>
    <w:p>
      <w:pPr>
        <w:pStyle w:val="13"/>
        <w:ind w:left="0"/>
        <w:jc w:val="both"/>
        <w:rPr>
          <w:rFonts w:hint="default"/>
          <w:lang w:val="ru-RU"/>
        </w:rPr>
      </w:pPr>
      <w:r>
        <w:rPr>
          <w:lang w:val="ru-RU"/>
        </w:rPr>
        <w:t>Диалоговое</w:t>
      </w:r>
      <w:r>
        <w:rPr>
          <w:rFonts w:hint="default"/>
          <w:lang w:val="ru-RU"/>
        </w:rPr>
        <w:t xml:space="preserve"> окно «Создание напоминания» позволяется выбрать дату (рис. 6) и время для показа </w:t>
      </w:r>
      <w:r>
        <w:rPr>
          <w:rFonts w:hint="default"/>
          <w:lang w:val="en-US"/>
        </w:rPr>
        <w:t>Push</w:t>
      </w:r>
      <w:r>
        <w:rPr>
          <w:rFonts w:hint="default"/>
          <w:lang w:val="ru-RU"/>
        </w:rPr>
        <w:t xml:space="preserve">-уведомления </w:t>
      </w:r>
      <w:r>
        <w:t>(рис. 5).</w:t>
      </w:r>
      <w:r>
        <w:rPr>
          <w:rFonts w:hint="default"/>
          <w:lang w:val="ru-RU"/>
        </w:rPr>
        <w:t xml:space="preserve"> После выбора даты и времени пользователь устанавливает напоминание или отменяет операцию.</w:t>
      </w:r>
    </w:p>
    <w:p>
      <w:pPr>
        <w:pStyle w:val="13"/>
        <w:spacing w:line="480" w:lineRule="auto"/>
        <w:ind w:left="0"/>
        <w:jc w:val="center"/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>
      <w:pPr>
        <w:pStyle w:val="13"/>
        <w:spacing w:line="480" w:lineRule="auto"/>
        <w:ind w:left="0"/>
        <w:jc w:val="center"/>
      </w:pPr>
      <w:r>
        <w:drawing>
          <wp:inline distT="0" distB="0" distL="114300" distR="114300">
            <wp:extent cx="2488565" cy="4791710"/>
            <wp:effectExtent l="0" t="0" r="6985" b="889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</w:pPr>
      <w:r>
        <w:t>Рисунок 5 — Экран расписания преподавателя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2465705" cy="4791710"/>
            <wp:effectExtent l="0" t="0" r="10795" b="889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480" w:lineRule="auto"/>
        <w:jc w:val="center"/>
      </w:pPr>
      <w:r>
        <w:t xml:space="preserve">Рисунок </w:t>
      </w:r>
      <w:r>
        <w:rPr>
          <w:rFonts w:hint="default"/>
          <w:lang w:val="ru-RU"/>
        </w:rPr>
        <w:t>6</w:t>
      </w:r>
      <w:r>
        <w:t xml:space="preserve"> — </w:t>
      </w:r>
      <w:r>
        <w:rPr>
          <w:lang w:val="ru-RU"/>
        </w:rPr>
        <w:t>Календарь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equalWidth="0" w:num="2">
            <w:col w:w="4465" w:space="425"/>
            <w:col w:w="4465"/>
          </w:cols>
          <w:titlePg/>
          <w:docGrid w:linePitch="381" w:charSpace="0"/>
        </w:sectPr>
      </w:pPr>
    </w:p>
    <w:p/>
    <w:p>
      <w:r>
        <w:br w:type="page"/>
      </w:r>
    </w:p>
    <w:p>
      <w:pPr>
        <w:pStyle w:val="13"/>
        <w:numPr>
          <w:ilvl w:val="2"/>
          <w:numId w:val="5"/>
        </w:numPr>
        <w:spacing w:line="480" w:lineRule="auto"/>
        <w:ind w:left="720" w:leftChars="0" w:hanging="72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Выбор технологии, языка и среды программирования</w:t>
      </w:r>
    </w:p>
    <w:p>
      <w:pPr>
        <w:shd w:val="clear" w:color="auto" w:fill="FFFFFF"/>
        <w:spacing w:line="360" w:lineRule="auto"/>
        <w:ind w:firstLine="708"/>
        <w:jc w:val="both"/>
        <w:rPr>
          <w:rFonts w:hint="default"/>
          <w:lang w:val="ru-RU"/>
        </w:rPr>
      </w:pPr>
      <w:r>
        <w:t xml:space="preserve">Мобильное приложение разрабатывается под </w:t>
      </w:r>
      <w:r>
        <w:rPr>
          <w:lang w:val="en-US"/>
        </w:rPr>
        <w:t>Android</w:t>
      </w:r>
      <w:r>
        <w:t xml:space="preserve">, так как </w:t>
      </w:r>
      <w:r>
        <w:rPr>
          <w:lang w:val="ru-RU"/>
        </w:rPr>
        <w:t>большинство</w:t>
      </w:r>
      <w:r>
        <w:rPr>
          <w:rFonts w:hint="default"/>
          <w:lang w:val="ru-RU"/>
        </w:rPr>
        <w:t xml:space="preserve"> </w:t>
      </w:r>
      <w:r>
        <w:t xml:space="preserve">имеют смартфон на базе этой ОС. Поэтому в качестве среды разработки выбрана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 xml:space="preserve">. </w:t>
      </w:r>
      <w:r>
        <w:rPr>
          <w:rFonts w:cs="Times New Roman"/>
          <w:sz w:val="28"/>
          <w:lang w:val="ru-RU" w:eastAsia="zh-CN"/>
        </w:rPr>
        <w:t>Данная</w:t>
      </w:r>
      <w:r>
        <w:rPr>
          <w:rFonts w:hint="default" w:cs="Times New Roman"/>
          <w:sz w:val="28"/>
          <w:lang w:val="ru-RU" w:eastAsia="zh-CN"/>
        </w:rPr>
        <w:t xml:space="preserve"> </w:t>
      </w:r>
      <w:r>
        <w:rPr>
          <w:rFonts w:hint="default" w:cs="Times New Roman"/>
          <w:sz w:val="28"/>
          <w:lang w:val="en-US" w:eastAsia="zh-CN"/>
        </w:rPr>
        <w:t xml:space="preserve">IDE </w:t>
      </w:r>
      <w:r>
        <w:rPr>
          <w:rFonts w:ascii="Times New Roman" w:hAnsi="Times New Roman" w:cs="Times New Roman"/>
          <w:sz w:val="28"/>
          <w:lang w:eastAsia="zh-CN"/>
        </w:rPr>
        <w:t>обладает дизайнером пользовательских интерфейсов, который позволяет облегчить визуальное проектирование приложения, а также эмуляцией устройств  и поддержкой системы контроля версий.</w:t>
      </w:r>
    </w:p>
    <w:p>
      <w:pPr>
        <w:jc w:val="both"/>
      </w:pPr>
      <w:r>
        <w:t xml:space="preserve">В качестве языка программирования выбран </w:t>
      </w:r>
      <w:r>
        <w:rPr>
          <w:rFonts w:hint="default"/>
          <w:lang w:val="en-US"/>
        </w:rPr>
        <w:t>Java</w:t>
      </w:r>
      <w:r>
        <w:t>.</w:t>
      </w:r>
    </w:p>
    <w:p>
      <w:r>
        <w:br w:type="page"/>
      </w:r>
    </w:p>
    <w:p>
      <w:pPr>
        <w:pStyle w:val="13"/>
        <w:numPr>
          <w:ilvl w:val="0"/>
          <w:numId w:val="5"/>
        </w:numPr>
        <w:spacing w:line="480" w:lineRule="auto"/>
        <w:ind w:left="420" w:leftChars="0" w:hanging="420" w:firstLineChars="0"/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РАЗРАБОТКА МОБИЛЬНОГО ПРИЛОЖЕНИЯ</w:t>
      </w:r>
    </w:p>
    <w:p>
      <w:pPr>
        <w:pStyle w:val="13"/>
        <w:numPr>
          <w:ilvl w:val="2"/>
          <w:numId w:val="5"/>
        </w:numPr>
        <w:spacing w:line="480" w:lineRule="auto"/>
        <w:ind w:left="720" w:leftChars="0" w:hanging="720" w:firstLineChars="0"/>
        <w:jc w:val="center"/>
        <w:rPr>
          <w:rFonts w:hint="default" w:ascii="Times New Roman" w:hAnsi="Times New Roman" w:eastAsiaTheme="minorEastAsia" w:cstheme="minorBidi"/>
          <w:sz w:val="28"/>
          <w:szCs w:val="22"/>
          <w:lang w:val="ru-RU" w:eastAsia="en-US" w:bidi="ar-SA"/>
        </w:rPr>
      </w:pPr>
      <w:r>
        <w:rPr>
          <w:rFonts w:ascii="Times New Roman" w:hAnsi="Times New Roman" w:eastAsiaTheme="minorEastAsia" w:cstheme="minorBidi"/>
          <w:sz w:val="28"/>
          <w:szCs w:val="22"/>
          <w:lang w:val="ru-RU" w:eastAsia="ru-RU" w:bidi="ar-SA"/>
        </w:rPr>
        <w:t>Разработка базы данных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ER</w:t>
      </w:r>
      <w:r>
        <w:rPr>
          <w:rFonts w:hint="default"/>
          <w:lang w:val="ru-RU"/>
        </w:rPr>
        <w:t xml:space="preserve">-диаграмма </w:t>
      </w:r>
      <w:r>
        <w:t>—</w:t>
      </w:r>
      <w:r>
        <w:rPr>
          <w:rFonts w:hint="default"/>
          <w:lang w:val="ru-RU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объёмов. Базы данных активно используются для динамической загрузки  данных.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базе данных хранится одна сущность для хранения информации, введённой пользователем. Схема сущности представлена в таблице 1.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1 - Схема сущности «</w:t>
      </w:r>
      <w:r>
        <w:rPr>
          <w:rFonts w:hint="default"/>
          <w:lang w:val="en-US"/>
        </w:rPr>
        <w:t>TABLE_NOTES</w:t>
      </w:r>
      <w:r>
        <w:rPr>
          <w:rFonts w:hint="default"/>
          <w:lang w:val="ru-RU"/>
        </w:rPr>
        <w:t>»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29"/>
        <w:gridCol w:w="1367"/>
        <w:gridCol w:w="2036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Содержание поля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Имя поля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Тип, длина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ID</w:t>
            </w:r>
            <w:r>
              <w:rPr>
                <w:rFonts w:hint="default"/>
                <w:lang w:val="ru-RU"/>
              </w:rPr>
              <w:t>-записки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_id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Int(11)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Заголовок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nvarchar(MAX)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 обязательно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ru-RU" w:eastAsia="ru-RU" w:bidi="ar-SA"/>
              </w:rPr>
            </w:pPr>
            <w:r>
              <w:rPr>
                <w:rFonts w:hint="default"/>
                <w:lang w:val="ru-RU"/>
              </w:rPr>
              <w:t>Содержимое записки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en-US" w:eastAsia="ru-RU" w:bidi="ar-SA"/>
              </w:rPr>
            </w:pPr>
            <w:r>
              <w:rPr>
                <w:rFonts w:hint="default"/>
                <w:lang w:val="en-US"/>
              </w:rPr>
              <w:t>note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ru-RU" w:eastAsia="ru-RU" w:bidi="ar-SA"/>
              </w:rPr>
            </w:pPr>
            <w:r>
              <w:rPr>
                <w:rFonts w:hint="default"/>
                <w:lang w:val="en-US"/>
              </w:rPr>
              <w:t>nvarchar(MAX)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ru-RU" w:eastAsia="ru-RU" w:bidi="ar-SA"/>
              </w:rPr>
            </w:pPr>
            <w:r>
              <w:rPr>
                <w:rFonts w:hint="default"/>
                <w:lang w:val="ru-RU"/>
              </w:rPr>
              <w:t>Не обязательно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en-US" w:eastAsia="ru-RU" w:bidi="ar-SA"/>
              </w:rPr>
            </w:pPr>
            <w:r>
              <w:rPr>
                <w:rFonts w:hint="default" w:cstheme="minorBidi"/>
                <w:sz w:val="28"/>
                <w:szCs w:val="22"/>
                <w:lang w:val="ru-RU" w:eastAsia="ru-RU" w:bidi="ar-SA"/>
              </w:rPr>
              <w:t>Дата</w:t>
            </w:r>
            <w:r>
              <w:rPr>
                <w:rFonts w:hint="default" w:cstheme="minorBidi"/>
                <w:sz w:val="28"/>
                <w:szCs w:val="22"/>
                <w:lang w:val="en-US" w:eastAsia="ru-RU" w:bidi="ar-SA"/>
              </w:rPr>
              <w:t xml:space="preserve"> создание записки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en-US" w:eastAsia="ru-RU" w:bidi="ar-SA"/>
              </w:rPr>
            </w:pPr>
            <w:r>
              <w:rPr>
                <w:rFonts w:hint="default"/>
                <w:lang w:val="en-US"/>
              </w:rPr>
              <w:t>created_at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en-US" w:eastAsia="ru-RU" w:bidi="ar-SA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Theme="minorEastAsia" w:cstheme="minorBidi"/>
                <w:sz w:val="28"/>
                <w:szCs w:val="22"/>
                <w:lang w:val="ru-RU" w:eastAsia="ru-RU" w:bidi="ar-SA"/>
              </w:rPr>
            </w:pPr>
            <w:r>
              <w:rPr>
                <w:rFonts w:hint="default"/>
                <w:lang w:val="ru-RU"/>
              </w:rPr>
              <w:t>Обязательно поле</w:t>
            </w:r>
          </w:p>
        </w:tc>
      </w:tr>
    </w:tbl>
    <w:p>
      <w:pPr>
        <w:jc w:val="both"/>
        <w:rPr>
          <w:rFonts w:hint="default"/>
          <w:lang w:val="ru-RU"/>
        </w:rPr>
      </w:pPr>
    </w:p>
    <w:p>
      <w:pPr>
        <w:pStyle w:val="13"/>
        <w:numPr>
          <w:ilvl w:val="2"/>
          <w:numId w:val="5"/>
        </w:numPr>
        <w:spacing w:line="480" w:lineRule="auto"/>
        <w:ind w:left="720" w:leftChars="0" w:hanging="720" w:firstLineChars="0"/>
        <w:jc w:val="center"/>
        <w:rPr>
          <w:rFonts w:hint="default" w:ascii="Times New Roman" w:hAnsi="Times New Roman" w:eastAsiaTheme="minorEastAsia" w:cstheme="minorBidi"/>
          <w:sz w:val="28"/>
          <w:szCs w:val="22"/>
          <w:lang w:val="ru-RU" w:eastAsia="ru-RU" w:bidi="ar-SA"/>
        </w:rPr>
      </w:pPr>
      <w:r>
        <w:rPr>
          <w:rFonts w:ascii="Times New Roman" w:hAnsi="Times New Roman" w:eastAsiaTheme="minorEastAsia" w:cstheme="minorBidi"/>
          <w:sz w:val="28"/>
          <w:szCs w:val="22"/>
          <w:lang w:val="ru-RU" w:eastAsia="ru-RU" w:bidi="ar-SA"/>
        </w:rPr>
        <w:t xml:space="preserve"> Описание разработанных процедур и функций</w:t>
      </w:r>
    </w:p>
    <w:p>
      <w:pPr>
        <w:rPr>
          <w:rFonts w:hint="default" w:ascii="Times New Roman" w:hAnsi="Times New Roman" w:eastAsiaTheme="minorEastAsia" w:cstheme="minorBidi"/>
          <w:sz w:val="28"/>
          <w:szCs w:val="22"/>
          <w:lang w:val="ru-RU" w:eastAsia="ru-RU" w:bidi="ar-SA"/>
        </w:rPr>
      </w:pPr>
      <w:r>
        <w:rPr>
          <w:rFonts w:hint="default" w:ascii="Times New Roman" w:hAnsi="Times New Roman" w:eastAsiaTheme="minorEastAsia" w:cstheme="minorBidi"/>
          <w:sz w:val="28"/>
          <w:szCs w:val="22"/>
          <w:lang w:val="ru-RU" w:eastAsia="ru-RU" w:bidi="ar-SA"/>
        </w:rPr>
        <w:br w:type="page"/>
      </w:r>
      <w:bookmarkStart w:id="2" w:name="_GoBack"/>
      <w:bookmarkEnd w:id="2"/>
    </w:p>
    <w:p>
      <w:pPr>
        <w:pStyle w:val="13"/>
        <w:numPr>
          <w:ilvl w:val="0"/>
          <w:numId w:val="5"/>
        </w:numPr>
        <w:spacing w:line="480" w:lineRule="auto"/>
        <w:ind w:left="420" w:leftChars="0" w:hanging="420" w:firstLineChars="0"/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ТЕСТИРОВАНИЕ</w:t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br w:type="page"/>
      </w:r>
    </w:p>
    <w:p>
      <w:pPr>
        <w:pStyle w:val="13"/>
        <w:numPr>
          <w:ilvl w:val="0"/>
          <w:numId w:val="5"/>
        </w:numPr>
        <w:spacing w:line="480" w:lineRule="auto"/>
        <w:ind w:left="420" w:leftChars="0" w:hanging="420" w:firstLineChars="0"/>
        <w:jc w:val="center"/>
        <w:rPr>
          <w:rFonts w:hint="default"/>
          <w:lang w:val="ru-RU" w:eastAsia="ru-RU"/>
        </w:rPr>
      </w:pPr>
      <w:r>
        <w:rPr>
          <w:rFonts w:hint="default"/>
          <w:lang w:val="ru-RU" w:eastAsia="en-US"/>
        </w:rPr>
        <w:t>ЗАКЛЮЧЕНИЕ</w:t>
      </w:r>
    </w:p>
    <w:p>
      <w:pPr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br w:type="page"/>
      </w:r>
    </w:p>
    <w:p>
      <w:pPr>
        <w:pStyle w:val="13"/>
        <w:numPr>
          <w:ilvl w:val="0"/>
          <w:numId w:val="5"/>
        </w:numPr>
        <w:spacing w:line="480" w:lineRule="auto"/>
        <w:ind w:left="420" w:leftChars="0" w:hanging="420" w:firstLineChars="0"/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СПИСОК ИСТОЧНИКОВ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ilvl w:val="0"/>
          <w:numId w:val="6"/>
        </w:numPr>
        <w:spacing w:line="480" w:lineRule="auto"/>
        <w:ind w:left="420" w:leftChars="0" w:firstLine="700" w:firstLineChars="0"/>
        <w:jc w:val="left"/>
        <w:rPr>
          <w:rFonts w:hint="default"/>
          <w:lang w:val="ru-RU" w:eastAsia="en-US"/>
        </w:rPr>
      </w:pPr>
      <w:r>
        <w:rPr>
          <w:rFonts w:hint="default"/>
          <w:lang w:val="ru-RU" w:eastAsia="zh-CN"/>
        </w:rPr>
        <w:t>Название</w:t>
      </w:r>
      <w:r>
        <w:rPr>
          <w:rFonts w:hint="default"/>
          <w:lang w:val="en-US" w:eastAsia="zh-CN"/>
        </w:rPr>
        <w:t xml:space="preserve"> [Электронный ресурс]: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Краткий справочник по валидации –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Режим доступа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к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руководству: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https://</w:t>
      </w:r>
      <w:r>
        <w:rPr>
          <w:rFonts w:hint="default"/>
          <w:lang w:val="ru-RU" w:eastAsia="zh-CN"/>
        </w:rPr>
        <w:t>ссылка</w:t>
      </w:r>
      <w:r>
        <w:rPr>
          <w:rFonts w:hint="default"/>
          <w:lang w:val="en-US" w:eastAsia="zh-CN"/>
        </w:rPr>
        <w:t>.ru/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ru-RU" w:eastAsia="zh-CN"/>
        </w:rPr>
        <w:t>ффф</w:t>
      </w:r>
      <w:r>
        <w:rPr>
          <w:rFonts w:hint="default"/>
          <w:lang w:val="en-US" w:eastAsia="zh-CN"/>
        </w:rPr>
        <w:t>/ru/</w:t>
      </w:r>
      <w:r>
        <w:rPr>
          <w:rFonts w:hint="default"/>
          <w:lang w:val="ru-RU" w:eastAsia="zh-CN"/>
        </w:rPr>
        <w:t>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фффф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ru-RU" w:eastAsia="zh-CN"/>
        </w:rPr>
        <w:t>ффф</w:t>
      </w:r>
    </w:p>
    <w:p>
      <w:pPr>
        <w:pStyle w:val="13"/>
        <w:numPr>
          <w:numId w:val="0"/>
        </w:numPr>
        <w:spacing w:line="480" w:lineRule="auto"/>
        <w:ind w:leftChars="0"/>
        <w:jc w:val="both"/>
        <w:rPr>
          <w:rFonts w:hint="default"/>
          <w:lang w:val="en-US" w:eastAsia="ru-RU"/>
        </w:rPr>
      </w:pPr>
    </w:p>
    <w:sectPr>
      <w:type w:val="continuous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S Tex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907" name="Группа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05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.45pt;margin-top:21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3/0gqtsAAAAMAQAADwAAAAAAAAABACAAAAAi&#10;AAAAZHJzL2Rvd25yZXYueG1sUEsBAhQAFAAAAAgAh07iQEdPSk9dAwAAOw4AAA4AAAAAAAAAAQAg&#10;AAAAKgEAAGRycy9lMm9Eb2MueG1sUEsFBgAAAAAGAAYAWQEAAPkGAAAAAA=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MCj3wb8AAADd&#10;AAAADwAAAGRycy9kb3ducmV2LnhtbEWPQWsCMRCF7wX/Qxihl1ITeyi6NYoKQg8iaIv0ON2Mu4ub&#10;yZKkrv5751DwNsN78943s8XVt+pCMTWBLYxHBhRxGVzDlYXvr83rBFTKyA7bwGThRgkW88HTDAsX&#10;et7T5ZArJSGcCrRQ59wVWqeyJo9pFDpi0U4hesyyxkq7iL2E+1a/GfOuPTYsDTV2tK6pPB/+vIUS&#10;d+sdno66x/yzXL38bm+xmlj7PBybD1CZrvlh/r/+dII/NYIr38gIe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o98G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X2RSWrwAAADd&#10;AAAADwAAAGRycy9kb3ducmV2LnhtbEVPS4vCMBC+L/gfwgh7WTTRg2g1igoLHhbBB+JxbMa22ExK&#10;krX6742wsLf5+J4zWzxsLe7kQ+VYw6CvQBDnzlRcaDgevntjECEiG6wdk4YnBVjMOx8zzIxreUf3&#10;fSxECuGQoYYyxiaTMuQlWQx91xAn7uq8xZigL6Tx2KZwW8uhUiNpseLUUGJD65Ly2/7Xashxu97i&#10;9SRbjOfl6uvy8/TFWOvP7kBNQUR6xH/xn3tj0vyJmsD7m3SC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kUlq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S4dtGr8AAADd&#10;AAAADwAAAGRycy9kb3ducmV2LnhtbEWPQWvCQBCF7wX/wzJCL0U36aHY6CpWKHgQoSrF45gdk2B2&#10;NuyuRv+9cyj0NsN78943s8XdtepGITaeDeTjDBRx6W3DlYHD/ns0ARUTssXWMxl4UITFfPAyw8L6&#10;nn/otkuVkhCOBRqoU+oKrWNZk8M49h2xaGcfHCZZQ6VtwF7CXavfs+xDO2xYGmrsaFVTedldnYES&#10;t6stnn91j+m4/Ho7bR6hmhjzOsyzKahE9/Rv/rteW8H/zIVfvpER9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HbRq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JMvIgbwAAADd&#10;AAAADwAAAGRycy9kb3ducmV2LnhtbEVPS4vCMBC+C/sfwghexKbdg2jXKK4g7EEEHyx7HJuxLdtM&#10;ShKt/nsjCN7m43vObHEzjbiS87VlBVmSgiAurK65VHA8rEcTED4ga2wsk4I7eVjMP3ozzLXteEfX&#10;fShFDGGfo4IqhDaX0hcVGfSJbYkjd7bOYIjQlVI77GK4aeRnmo6lwZpjQ4UtrSoq/vcXo6DA7WqL&#10;51/ZYfhbfg9Pm7srJ0oN+ln6BSLQLbzFL/ePjvOnWQbPb+IJ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yIG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1BlW9r0AAADd&#10;AAAADwAAAGRycy9kb3ducmV2LnhtbEVPS2vCQBC+C/0PyxR6EbOJB9HoKq1Q6KEEaot4HLNjEpqd&#10;DbvbPP69Wyj0Nh/fc3aH0bSiJ+cbywqyJAVBXFrdcKXg6/N1sQbhA7LG1jIpmMjDYf8w22Gu7cAf&#10;1J9CJWII+xwV1CF0uZS+rMmgT2xHHLmbdQZDhK6S2uEQw00rl2m6kgYbjg01dnSsqfw+/RgFJRbH&#10;Am9nOWC4PL/Mr++Tq9ZKPT1m6RZEoDH8i//cbzrO32RL+P0mni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GVb2vQAA&#10;AN0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TQy1zr0AAADd&#10;AAAADwAAAGRycy9kb3ducmV2LnhtbEVP32vCMBB+H/g/hBP2NpNuIGs1isgGg4Gs1gcfz+Zsg82l&#10;azJ1/70ZDHy7j+/nzZdX14kzDcF61pBNFAji2hvLjYZd9f70CiJEZIOdZ9LwSwGWi9HDHAvjL1zS&#10;eRsbkUI4FKihjbEvpAx1Sw7DxPfEiTv6wWFMcGikGfCSwl0nn5WaSoeWU0OLPa1bqk/bH6dhtefy&#10;zX5vDl/lsbRVlSv+nJ60fhxnagYi0jXexf/uD5Pm59kL/H2TTp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LXO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85pt;margin-top:18.25pt;height:803.85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CApSu2gAAAAwBAAAPAAAAAAAAAAEAIAAAACIAAABkcnMvZG93&#10;bnJldi54bWxQSwECFAAUAAAACACHTuJAtQZElqkCAABACgAADgAAAAAAAAABACAAAAApAQAAZHJz&#10;L2Uyb0RvYy54bWxQSwUGAAAAAAYABgBZAQAARAYAAAAA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qlfxA7wAAADd&#10;AAAADwAAAGRycy9kb3ducmV2LnhtbEVPS4vCMBC+C/6HMMJexKYuIq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8QO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xRtUmLwAAADd&#10;AAAADwAAAGRycy9kb3ducmV2LnhtbEVPS4vCMBC+C/6HMMJexKYuKK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bVJ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NcnK770AAADd&#10;AAAADwAAAGRycy9kb3ducmV2LnhtbEVPyWrDMBC9F/IPYgK9lEZOD8a4kU1iCPRQAnVD6XFijRdi&#10;jYykxMnfV4VCb/N462zKmxnFlZwfLCtYrxIQxI3VA3cKjp/75wyED8gaR8uk4E4eymLxsMFc25k/&#10;6FqHTsQQ9jkq6EOYcil905NBv7ITceRa6wyGCF0ntcM5hptRviRJKg0OHBt6nKjqqTnXF6OgwUN1&#10;wPZLzhi+t7un0/vddZlSj8t18goi0C38i//cbzrOz7IUfr+JJ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ycrvvQAA&#10;AN0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WoVvdLwAAADd&#10;AAAADwAAAGRycy9kb3ducmV2LnhtbEVPS4vCMBC+C/6HMMJexKbuQUvXKKsg7EEEH4jH2WZsyzaT&#10;kmSt/nsjCN7m43vObHEzjbiS87VlBeMkBUFcWF1zqeB4WI8yED4ga2wsk4I7eVjM+70Z5tp2vKPr&#10;PpQihrDPUUEVQptL6YuKDPrEtsSRu1hnMEToSqkddjHcNPIzTSfSYM2xocKWVhUVf/t/o6DA7WqL&#10;l5PsMJy/l8Pfzd2VmVIfg3H6BSLQLbzFL/ePjvOzbArPb+IJ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Fb3S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НАТКиГ.2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  <w:lang w:val="en-US"/>
                                    </w:rPr>
                                    <w:t>105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Рябой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8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Разработка мобильного приложения для ведения дневника питания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25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ПР-315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11" o:spid="_x0000_s1026" o:spt="203" style="position:absolute;left:0pt;margin-left:56.7pt;margin-top:20.6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qOvqPaAAAADAEAAA8AAAAAAAAAAQAgAAAA&#10;IgAAAGRycy9kb3ducmV2LnhtbFBLAQIUABQAAAAIAIdO4kAZph/UXwMAACUOAAAOAAAAAAAAAAEA&#10;IAAAACkBAABkcnMvZTJvRG9jLnhtbFBLBQYAAAAABgAGAFkBAAD6Bg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НАТКиГ.2</w:t>
                            </w: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105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Рябой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8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Разработка мобильного приложения для ведения дневника питания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ПР-315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y9Q9n7sAAADa&#10;AAAADwAAAGRycy9kb3ducmV2LnhtbEWPzYoCMRCE78K+Q+iFvYhmXEF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Q9n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RD2l67sAAADa&#10;AAAADwAAAGRycy9kb3ducmV2LnhtbEWPzYoCMRCE78K+Q+iFvYhmXER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2l6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K3EAcLsAAADa&#10;AAAADwAAAGRycy9kb3ducmV2LnhtbEWPzYoCMRCE78K+Q+iFvYhmXFB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EAcL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26OeB7wAAADa&#10;AAAADwAAAGRycy9kb3ducmV2LnhtbEWPQWsCMRSE70L/Q3iFXqRm7UGW7UZpBaGHInQV8fhMnruL&#10;m5clia7++0YQPA4z8w1TLq62ExfyoXWsYDrJQBBrZ1quFWw3q/ccRIjIBjvHpOBGARbzl1GJhXED&#10;/9GlirVIEA4FKmhi7Aspg27IYpi4njh5R+ctxiR9LY3HIcFtJz+ybCYttpwWGuxp2ZA+VWerQON6&#10;ucbjTg4Y91/f48Pvzde5Um+v0+wTRKRrfIYf7R+jYAb3K+k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nge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F004D"/>
    <w:multiLevelType w:val="multilevel"/>
    <w:tmpl w:val="93AF004D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 w:ascii="SimSun" w:hAnsi="SimSun" w:eastAsia="SimSun" w:cs="SimSun"/>
      </w:rPr>
    </w:lvl>
    <w:lvl w:ilvl="1" w:tentative="0">
      <w:start w:val="2"/>
      <w:numFmt w:val="decimal"/>
      <w:lvlText w:val="%1.%2"/>
      <w:lvlJc w:val="left"/>
      <w:pPr>
        <w:ind w:left="420" w:hanging="420"/>
      </w:pPr>
      <w:rPr>
        <w:rFonts w:hint="default" w:ascii="SimSun" w:hAnsi="SimSun" w:eastAsia="SimSun" w:cs="SimSun"/>
      </w:rPr>
    </w:lvl>
    <w:lvl w:ilvl="2" w:tentative="0">
      <w:start w:val="1"/>
      <w:numFmt w:val="none"/>
      <w:lvlText w:val="%1.%2."/>
      <w:lvlJc w:val="left"/>
      <w:pPr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A167E0D3"/>
    <w:multiLevelType w:val="multilevel"/>
    <w:tmpl w:val="A167E0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  <w:b w:val="0"/>
        <w:bCs/>
        <w:i w:val="0"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D4445AFE"/>
    <w:multiLevelType w:val="multilevel"/>
    <w:tmpl w:val="D4445A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SimSun" w:cs="Times New Roman"/>
        <w:b w:val="0"/>
        <w:bCs/>
        <w:i w:val="0"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>
    <w:nsid w:val="DCA4EAD9"/>
    <w:multiLevelType w:val="multilevel"/>
    <w:tmpl w:val="DCA4EAD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SimSun" w:hAnsi="SimSun" w:eastAsia="SimSun" w:cs="SimSun"/>
      </w:rPr>
    </w:lvl>
    <w:lvl w:ilvl="1" w:tentative="0">
      <w:start w:val="2"/>
      <w:numFmt w:val="decimal"/>
      <w:lvlText w:val="%1.%2"/>
      <w:lvlJc w:val="left"/>
      <w:pPr>
        <w:ind w:left="420" w:hanging="420"/>
      </w:pPr>
      <w:rPr>
        <w:rFonts w:hint="default" w:ascii="SimSun" w:hAnsi="SimSun" w:eastAsia="SimSun" w:cs="SimSun"/>
      </w:rPr>
    </w:lvl>
    <w:lvl w:ilvl="2" w:tentative="0">
      <w:start w:val="1"/>
      <w:numFmt w:val="none"/>
      <w:lvlText w:val="%1.%2."/>
      <w:lvlJc w:val="left"/>
      <w:pPr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FEB83AC8"/>
    <w:multiLevelType w:val="multilevel"/>
    <w:tmpl w:val="FEB83AC8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0AA6210"/>
    <w:multiLevelType w:val="multilevel"/>
    <w:tmpl w:val="60AA6210"/>
    <w:lvl w:ilvl="0" w:tentative="0">
      <w:start w:val="1"/>
      <w:numFmt w:val="decimal"/>
      <w:suff w:val="space"/>
      <w:lvlText w:val="%1."/>
      <w:lvlJc w:val="left"/>
      <w:pPr>
        <w:ind w:left="-21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14"/>
    <w:rsid w:val="00016D46"/>
    <w:rsid w:val="00023358"/>
    <w:rsid w:val="00061866"/>
    <w:rsid w:val="00067023"/>
    <w:rsid w:val="000707F1"/>
    <w:rsid w:val="00071207"/>
    <w:rsid w:val="000F651B"/>
    <w:rsid w:val="00167A8A"/>
    <w:rsid w:val="00183BF2"/>
    <w:rsid w:val="00191842"/>
    <w:rsid w:val="0019457B"/>
    <w:rsid w:val="001B4FDF"/>
    <w:rsid w:val="001C501B"/>
    <w:rsid w:val="002A2026"/>
    <w:rsid w:val="003543E5"/>
    <w:rsid w:val="00371756"/>
    <w:rsid w:val="00374389"/>
    <w:rsid w:val="00392164"/>
    <w:rsid w:val="003A3563"/>
    <w:rsid w:val="003A3B97"/>
    <w:rsid w:val="003B5401"/>
    <w:rsid w:val="003D5570"/>
    <w:rsid w:val="003E53FE"/>
    <w:rsid w:val="00436DF2"/>
    <w:rsid w:val="00457D90"/>
    <w:rsid w:val="00461CB4"/>
    <w:rsid w:val="00486BA7"/>
    <w:rsid w:val="004C5CA8"/>
    <w:rsid w:val="004E1B18"/>
    <w:rsid w:val="00502DA8"/>
    <w:rsid w:val="00581A42"/>
    <w:rsid w:val="00581B1E"/>
    <w:rsid w:val="00605992"/>
    <w:rsid w:val="00615CFE"/>
    <w:rsid w:val="006E21B4"/>
    <w:rsid w:val="006E4D65"/>
    <w:rsid w:val="006E561F"/>
    <w:rsid w:val="00705644"/>
    <w:rsid w:val="00707BD2"/>
    <w:rsid w:val="00722BCE"/>
    <w:rsid w:val="00732639"/>
    <w:rsid w:val="00736B25"/>
    <w:rsid w:val="00741CE5"/>
    <w:rsid w:val="007453AF"/>
    <w:rsid w:val="00753E5B"/>
    <w:rsid w:val="00772C99"/>
    <w:rsid w:val="008505B8"/>
    <w:rsid w:val="00854B83"/>
    <w:rsid w:val="00897920"/>
    <w:rsid w:val="00910CCF"/>
    <w:rsid w:val="00954A36"/>
    <w:rsid w:val="009A1969"/>
    <w:rsid w:val="009B7DE7"/>
    <w:rsid w:val="009C0269"/>
    <w:rsid w:val="009E35D3"/>
    <w:rsid w:val="00A51C18"/>
    <w:rsid w:val="00A56479"/>
    <w:rsid w:val="00AF1976"/>
    <w:rsid w:val="00B7359F"/>
    <w:rsid w:val="00BD4303"/>
    <w:rsid w:val="00BE773A"/>
    <w:rsid w:val="00C07294"/>
    <w:rsid w:val="00C810C8"/>
    <w:rsid w:val="00CA6230"/>
    <w:rsid w:val="00D74A0E"/>
    <w:rsid w:val="00D944B0"/>
    <w:rsid w:val="00DA6614"/>
    <w:rsid w:val="00DD6579"/>
    <w:rsid w:val="00E162B2"/>
    <w:rsid w:val="00E72739"/>
    <w:rsid w:val="00E835C3"/>
    <w:rsid w:val="00E94844"/>
    <w:rsid w:val="00F16BDD"/>
    <w:rsid w:val="00F2663E"/>
    <w:rsid w:val="00F442D7"/>
    <w:rsid w:val="00FB7FA1"/>
    <w:rsid w:val="5A8E55CE"/>
    <w:rsid w:val="770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outlineLvl w:val="0"/>
    </w:pPr>
    <w:rPr>
      <w:rFonts w:hint="eastAsia" w:ascii="SimSun" w:hAnsi="SimSun" w:eastAsia="SimSun" w:cs="Times New Roman"/>
      <w:b/>
      <w:bCs/>
      <w:kern w:val="32"/>
      <w:sz w:val="48"/>
      <w:szCs w:val="48"/>
      <w:lang w:val="en-US" w:eastAsia="zh-CN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="0" w:afterAutospacing="1"/>
      <w:outlineLvl w:val="1"/>
    </w:pPr>
    <w:rPr>
      <w:rFonts w:hint="eastAsia" w:ascii="SimSun" w:hAnsi="SimSun" w:eastAsia="SimSun" w:cs="Times New Roman"/>
      <w:b/>
      <w:bCs/>
      <w:i/>
      <w:iCs/>
      <w:sz w:val="36"/>
      <w:szCs w:val="36"/>
      <w:lang w:val="en-US" w:eastAsia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10">
    <w:name w:val="toc 2"/>
    <w:basedOn w:val="1"/>
    <w:next w:val="1"/>
    <w:unhideWhenUsed/>
    <w:uiPriority w:val="39"/>
    <w:pPr>
      <w:ind w:firstLine="0"/>
      <w:jc w:val="both"/>
    </w:pPr>
    <w:rPr>
      <w:rFonts w:eastAsiaTheme="minorHAnsi"/>
      <w:lang w:eastAsia="en-US"/>
    </w:rPr>
  </w:style>
  <w:style w:type="paragraph" w:styleId="11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table" w:styleId="12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Чертежный"/>
    <w:uiPriority w:val="0"/>
    <w:pPr>
      <w:spacing w:after="200" w:line="240" w:lineRule="auto"/>
      <w:ind w:firstLine="0"/>
      <w:jc w:val="both"/>
    </w:pPr>
    <w:rPr>
      <w:rFonts w:ascii="ISOCPEUR" w:hAnsi="ISOCPEUR" w:eastAsia="Times New Roman" w:cstheme="majorBidi"/>
      <w:i/>
      <w:sz w:val="22"/>
      <w:szCs w:val="20"/>
      <w:lang w:val="uk-UA" w:eastAsia="ru-RU" w:bidi="en-US"/>
    </w:rPr>
  </w:style>
  <w:style w:type="character" w:customStyle="1" w:styleId="15">
    <w:name w:val="Верхний колонтитул Знак"/>
    <w:basedOn w:val="4"/>
    <w:link w:val="8"/>
    <w:uiPriority w:val="99"/>
  </w:style>
  <w:style w:type="character" w:customStyle="1" w:styleId="16">
    <w:name w:val="Нижний колонтитул Знак"/>
    <w:basedOn w:val="4"/>
    <w:link w:val="11"/>
    <w:uiPriority w:val="99"/>
  </w:style>
  <w:style w:type="character" w:customStyle="1" w:styleId="17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No Spacing"/>
    <w:qFormat/>
    <w:uiPriority w:val="1"/>
    <w:pPr>
      <w:spacing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49E55-7E64-4350-98DA-C9411BB401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5492</Characters>
  <Lines>45</Lines>
  <Paragraphs>12</Paragraphs>
  <TotalTime>2</TotalTime>
  <ScaleCrop>false</ScaleCrop>
  <LinksUpToDate>false</LinksUpToDate>
  <CharactersWithSpaces>6443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2022-04-13T10:57:00Z</dcterms:created>
  <dc:creator>pr-15-Burtcevvv</dc:creator>
  <cp:lastModifiedBy>Vlad Ryaboy</cp:lastModifiedBy>
  <dcterms:modified xsi:type="dcterms:W3CDTF">2022-05-20T16:41:17Z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CEE47D74875D49BFACA387CD17AFA527</vt:lpwstr>
  </property>
</Properties>
</file>