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Test Plan </w:t>
      </w:r>
    </w:p>
    <w:p w:rsidR="00000000" w:rsidDel="00000000" w:rsidP="00000000" w:rsidRDefault="00000000" w:rsidRPr="00000000" w14:paraId="00000002">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for </w:t>
      </w:r>
    </w:p>
    <w:p w:rsidR="00000000" w:rsidDel="00000000" w:rsidP="00000000" w:rsidRDefault="00000000" w:rsidRPr="00000000" w14:paraId="00000008">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OpenCart</w:t>
      </w:r>
    </w:p>
    <w:p w:rsidR="00000000" w:rsidDel="00000000" w:rsidP="00000000" w:rsidRDefault="00000000" w:rsidRPr="00000000" w14:paraId="0000000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Created By: Team Newman                                               Created on: 23/12/2025</w:t>
      </w:r>
    </w:p>
    <w:p w:rsidR="00000000" w:rsidDel="00000000" w:rsidP="00000000" w:rsidRDefault="00000000" w:rsidRPr="00000000" w14:paraId="0000001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sdt>
      <w:sdtPr>
        <w:id w:val="-1884120181"/>
        <w:docPartObj>
          <w:docPartGallery w:val="Table of Contents"/>
          <w:docPartUnique w:val="1"/>
        </w:docPartObj>
      </w:sdtPr>
      <w:sdtContent>
        <w:p w:rsidR="00000000" w:rsidDel="00000000" w:rsidP="00000000" w:rsidRDefault="00000000" w:rsidRPr="00000000" w14:paraId="00000016">
          <w:pPr>
            <w:widowControl w:val="0"/>
            <w:tabs>
              <w:tab w:val="right" w:leader="none" w:pos="9360"/>
            </w:tabs>
            <w:spacing w:before="60" w:line="48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bsnrkreujuk">
            <w:r w:rsidDel="00000000" w:rsidR="00000000" w:rsidRPr="00000000">
              <w:rPr>
                <w:rFonts w:ascii="Times New Roman" w:cs="Times New Roman" w:eastAsia="Times New Roman" w:hAnsi="Times New Roman"/>
                <w:b w:val="1"/>
                <w:bCs w:val="1"/>
                <w:color w:val="000000"/>
                <w:u w:val="none"/>
                <w:rtl w:val="0"/>
              </w:rPr>
              <w:t xml:space="preserve">1.   INTRODUCTION</w:t>
              <w:tab/>
            </w:r>
          </w:hyperlink>
          <w:r w:rsidDel="00000000" w:rsidR="00000000" w:rsidRPr="00000000">
            <w:fldChar w:fldCharType="begin"/>
            <w:instrText xml:space="preserve"> PAGEREF _ubsnrkreujuk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tqxvxnwi0175">
            <w:r w:rsidDel="00000000" w:rsidR="00000000" w:rsidRPr="00000000">
              <w:rPr>
                <w:rFonts w:ascii="Times New Roman" w:cs="Times New Roman" w:eastAsia="Times New Roman" w:hAnsi="Times New Roman"/>
                <w:color w:val="000000"/>
                <w:u w:val="none"/>
                <w:rtl w:val="0"/>
              </w:rPr>
              <w:t xml:space="preserve">1.1 Objectives</w:t>
              <w:tab/>
            </w:r>
          </w:hyperlink>
          <w:r w:rsidDel="00000000" w:rsidR="00000000" w:rsidRPr="00000000">
            <w:fldChar w:fldCharType="begin"/>
            <w:instrText xml:space="preserve"> PAGEREF _tqxvxnwi0175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oy367tnp7jn">
            <w:r w:rsidDel="00000000" w:rsidR="00000000" w:rsidRPr="00000000">
              <w:rPr>
                <w:rFonts w:ascii="Times New Roman" w:cs="Times New Roman" w:eastAsia="Times New Roman" w:hAnsi="Times New Roman"/>
                <w:color w:val="000000"/>
                <w:u w:val="none"/>
                <w:rtl w:val="0"/>
              </w:rPr>
              <w:t xml:space="preserve">1.2 Team Responsibilities</w:t>
              <w:tab/>
            </w:r>
          </w:hyperlink>
          <w:r w:rsidDel="00000000" w:rsidR="00000000" w:rsidRPr="00000000">
            <w:fldChar w:fldCharType="begin"/>
            <w:instrText xml:space="preserve"> PAGEREF _oy367tnp7jn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480" w:lineRule="auto"/>
            <w:rPr>
              <w:rFonts w:ascii="Times New Roman" w:cs="Times New Roman" w:eastAsia="Times New Roman" w:hAnsi="Times New Roman"/>
              <w:b w:val="1"/>
              <w:bCs w:val="1"/>
              <w:color w:val="000000"/>
              <w:u w:val="none"/>
            </w:rPr>
          </w:pPr>
          <w:hyperlink w:anchor="_glj8e7g7qigu">
            <w:r w:rsidDel="00000000" w:rsidR="00000000" w:rsidRPr="00000000">
              <w:rPr>
                <w:rFonts w:ascii="Times New Roman" w:cs="Times New Roman" w:eastAsia="Times New Roman" w:hAnsi="Times New Roman"/>
                <w:b w:val="1"/>
                <w:bCs w:val="1"/>
                <w:color w:val="000000"/>
                <w:u w:val="none"/>
                <w:rtl w:val="0"/>
              </w:rPr>
              <w:t xml:space="preserve">2.  TEST COVERAGE</w:t>
              <w:tab/>
            </w:r>
          </w:hyperlink>
          <w:r w:rsidDel="00000000" w:rsidR="00000000" w:rsidRPr="00000000">
            <w:fldChar w:fldCharType="begin"/>
            <w:instrText xml:space="preserve"> PAGEREF _glj8e7g7qigu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qnf6m5jddnnj">
            <w:r w:rsidDel="00000000" w:rsidR="00000000" w:rsidRPr="00000000">
              <w:rPr>
                <w:rFonts w:ascii="Times New Roman" w:cs="Times New Roman" w:eastAsia="Times New Roman" w:hAnsi="Times New Roman"/>
                <w:color w:val="000000"/>
                <w:u w:val="none"/>
                <w:rtl w:val="0"/>
              </w:rPr>
              <w:t xml:space="preserve">2.1 In Scope</w:t>
              <w:tab/>
            </w:r>
          </w:hyperlink>
          <w:r w:rsidDel="00000000" w:rsidR="00000000" w:rsidRPr="00000000">
            <w:fldChar w:fldCharType="begin"/>
            <w:instrText xml:space="preserve"> PAGEREF _qnf6m5jddnnj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mtamd74wazxk">
            <w:r w:rsidDel="00000000" w:rsidR="00000000" w:rsidRPr="00000000">
              <w:rPr>
                <w:rFonts w:ascii="Times New Roman" w:cs="Times New Roman" w:eastAsia="Times New Roman" w:hAnsi="Times New Roman"/>
                <w:color w:val="000000"/>
                <w:u w:val="none"/>
                <w:rtl w:val="0"/>
              </w:rPr>
              <w:t xml:space="preserve">2.2  Out of scope</w:t>
              <w:tab/>
            </w:r>
          </w:hyperlink>
          <w:r w:rsidDel="00000000" w:rsidR="00000000" w:rsidRPr="00000000">
            <w:fldChar w:fldCharType="begin"/>
            <w:instrText xml:space="preserve"> PAGEREF _mtamd74wazxk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480" w:lineRule="auto"/>
            <w:rPr>
              <w:rFonts w:ascii="Times New Roman" w:cs="Times New Roman" w:eastAsia="Times New Roman" w:hAnsi="Times New Roman"/>
              <w:b w:val="1"/>
              <w:bCs w:val="1"/>
              <w:color w:val="000000"/>
              <w:u w:val="none"/>
            </w:rPr>
          </w:pPr>
          <w:hyperlink w:anchor="_ucprkh2bqb0i">
            <w:r w:rsidDel="00000000" w:rsidR="00000000" w:rsidRPr="00000000">
              <w:rPr>
                <w:rFonts w:ascii="Times New Roman" w:cs="Times New Roman" w:eastAsia="Times New Roman" w:hAnsi="Times New Roman"/>
                <w:b w:val="1"/>
                <w:bCs w:val="1"/>
                <w:color w:val="000000"/>
                <w:u w:val="none"/>
                <w:rtl w:val="0"/>
              </w:rPr>
              <w:t xml:space="preserve">3.  TEST METHOD</w:t>
              <w:tab/>
            </w:r>
          </w:hyperlink>
          <w:r w:rsidDel="00000000" w:rsidR="00000000" w:rsidRPr="00000000">
            <w:fldChar w:fldCharType="begin"/>
            <w:instrText xml:space="preserve"> PAGEREF _ucprkh2bqb0i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a92x7vx0j9pq">
            <w:r w:rsidDel="00000000" w:rsidR="00000000" w:rsidRPr="00000000">
              <w:rPr>
                <w:rFonts w:ascii="Times New Roman" w:cs="Times New Roman" w:eastAsia="Times New Roman" w:hAnsi="Times New Roman"/>
                <w:color w:val="000000"/>
                <w:u w:val="none"/>
                <w:rtl w:val="0"/>
              </w:rPr>
              <w:t xml:space="preserve">3.1  Test Approach</w:t>
              <w:tab/>
            </w:r>
          </w:hyperlink>
          <w:r w:rsidDel="00000000" w:rsidR="00000000" w:rsidRPr="00000000">
            <w:fldChar w:fldCharType="begin"/>
            <w:instrText xml:space="preserve"> PAGEREF _a92x7vx0j9pq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480" w:lineRule="auto"/>
            <w:rPr>
              <w:rFonts w:ascii="Times New Roman" w:cs="Times New Roman" w:eastAsia="Times New Roman" w:hAnsi="Times New Roman"/>
              <w:b w:val="1"/>
              <w:bCs w:val="1"/>
              <w:color w:val="000000"/>
              <w:u w:val="none"/>
            </w:rPr>
          </w:pPr>
          <w:hyperlink w:anchor="_a1kfsdftofn">
            <w:r w:rsidDel="00000000" w:rsidR="00000000" w:rsidRPr="00000000">
              <w:rPr>
                <w:rFonts w:ascii="Times New Roman" w:cs="Times New Roman" w:eastAsia="Times New Roman" w:hAnsi="Times New Roman"/>
                <w:b w:val="1"/>
                <w:bCs w:val="1"/>
                <w:color w:val="000000"/>
                <w:u w:val="none"/>
                <w:rtl w:val="0"/>
              </w:rPr>
              <w:t xml:space="preserve">4.  TEST ENVIRONMENT</w:t>
              <w:tab/>
            </w:r>
          </w:hyperlink>
          <w:r w:rsidDel="00000000" w:rsidR="00000000" w:rsidRPr="00000000">
            <w:fldChar w:fldCharType="begin"/>
            <w:instrText xml:space="preserve"> PAGEREF _a1kfsdftofn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480" w:lineRule="auto"/>
            <w:rPr>
              <w:rFonts w:ascii="Times New Roman" w:cs="Times New Roman" w:eastAsia="Times New Roman" w:hAnsi="Times New Roman"/>
              <w:b w:val="1"/>
              <w:bCs w:val="1"/>
              <w:color w:val="000000"/>
              <w:u w:val="none"/>
            </w:rPr>
          </w:pPr>
          <w:hyperlink w:anchor="_vihoujzge07s">
            <w:r w:rsidDel="00000000" w:rsidR="00000000" w:rsidRPr="00000000">
              <w:rPr>
                <w:rFonts w:ascii="Times New Roman" w:cs="Times New Roman" w:eastAsia="Times New Roman" w:hAnsi="Times New Roman"/>
                <w:b w:val="1"/>
                <w:bCs w:val="1"/>
                <w:color w:val="000000"/>
                <w:u w:val="none"/>
                <w:rtl w:val="0"/>
              </w:rPr>
              <w:t xml:space="preserve">5.  MILESTONES</w:t>
              <w:tab/>
            </w:r>
          </w:hyperlink>
          <w:r w:rsidDel="00000000" w:rsidR="00000000" w:rsidRPr="00000000">
            <w:fldChar w:fldCharType="begin"/>
            <w:instrText xml:space="preserve"> PAGEREF _vihoujzge07s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6mq27wz54pdi">
            <w:r w:rsidDel="00000000" w:rsidR="00000000" w:rsidRPr="00000000">
              <w:rPr>
                <w:rFonts w:ascii="Times New Roman" w:cs="Times New Roman" w:eastAsia="Times New Roman" w:hAnsi="Times New Roman"/>
                <w:color w:val="000000"/>
                <w:u w:val="none"/>
                <w:rtl w:val="0"/>
              </w:rPr>
              <w:t xml:space="preserve">5.1  Test Schedule</w:t>
              <w:tab/>
            </w:r>
          </w:hyperlink>
          <w:r w:rsidDel="00000000" w:rsidR="00000000" w:rsidRPr="00000000">
            <w:fldChar w:fldCharType="begin"/>
            <w:instrText xml:space="preserve"> PAGEREF _6mq27wz54pdi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slyvkwyrdhqi">
            <w:r w:rsidDel="00000000" w:rsidR="00000000" w:rsidRPr="00000000">
              <w:rPr>
                <w:rFonts w:ascii="Times New Roman" w:cs="Times New Roman" w:eastAsia="Times New Roman" w:hAnsi="Times New Roman"/>
                <w:color w:val="000000"/>
                <w:u w:val="none"/>
                <w:rtl w:val="0"/>
              </w:rPr>
              <w:t xml:space="preserve">5.2  Test Deliverables</w:t>
              <w:tab/>
            </w:r>
          </w:hyperlink>
          <w:r w:rsidDel="00000000" w:rsidR="00000000" w:rsidRPr="00000000">
            <w:fldChar w:fldCharType="begin"/>
            <w:instrText xml:space="preserve"> PAGEREF _slyvkwyrdhqi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480" w:lineRule="auto"/>
            <w:rPr>
              <w:rFonts w:ascii="Times New Roman" w:cs="Times New Roman" w:eastAsia="Times New Roman" w:hAnsi="Times New Roman"/>
              <w:b w:val="1"/>
              <w:bCs w:val="1"/>
              <w:color w:val="000000"/>
              <w:u w:val="none"/>
            </w:rPr>
          </w:pPr>
          <w:hyperlink w:anchor="_aatp97qoyzx">
            <w:r w:rsidDel="00000000" w:rsidR="00000000" w:rsidRPr="00000000">
              <w:rPr>
                <w:rFonts w:ascii="Times New Roman" w:cs="Times New Roman" w:eastAsia="Times New Roman" w:hAnsi="Times New Roman"/>
                <w:b w:val="1"/>
                <w:bCs w:val="1"/>
                <w:color w:val="000000"/>
                <w:u w:val="none"/>
                <w:rtl w:val="0"/>
              </w:rPr>
              <w:t xml:space="preserve">6.  ASSUMPTION/ RISKS</w:t>
              <w:tab/>
            </w:r>
          </w:hyperlink>
          <w:r w:rsidDel="00000000" w:rsidR="00000000" w:rsidRPr="00000000">
            <w:fldChar w:fldCharType="begin"/>
            <w:instrText xml:space="preserve"> PAGEREF _aatp97qoyzx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aoc7e9yh2x5o">
            <w:r w:rsidDel="00000000" w:rsidR="00000000" w:rsidRPr="00000000">
              <w:rPr>
                <w:rFonts w:ascii="Times New Roman" w:cs="Times New Roman" w:eastAsia="Times New Roman" w:hAnsi="Times New Roman"/>
                <w:color w:val="000000"/>
                <w:u w:val="none"/>
                <w:rtl w:val="0"/>
              </w:rPr>
              <w:t xml:space="preserve">6.1 Assumptions</w:t>
              <w:tab/>
            </w:r>
          </w:hyperlink>
          <w:r w:rsidDel="00000000" w:rsidR="00000000" w:rsidRPr="00000000">
            <w:fldChar w:fldCharType="begin"/>
            <w:instrText xml:space="preserve"> PAGEREF _aoc7e9yh2x5o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480" w:lineRule="auto"/>
            <w:ind w:left="360" w:firstLine="0"/>
            <w:rPr>
              <w:rFonts w:ascii="Times New Roman" w:cs="Times New Roman" w:eastAsia="Times New Roman" w:hAnsi="Times New Roman"/>
              <w:color w:val="000000"/>
              <w:u w:val="none"/>
            </w:rPr>
          </w:pPr>
          <w:hyperlink w:anchor="_bl60gpr0o1tu">
            <w:r w:rsidDel="00000000" w:rsidR="00000000" w:rsidRPr="00000000">
              <w:rPr>
                <w:rFonts w:ascii="Times New Roman" w:cs="Times New Roman" w:eastAsia="Times New Roman" w:hAnsi="Times New Roman"/>
                <w:color w:val="000000"/>
                <w:u w:val="none"/>
                <w:rtl w:val="0"/>
              </w:rPr>
              <w:t xml:space="preserve">6.2  Risks</w:t>
              <w:tab/>
            </w:r>
          </w:hyperlink>
          <w:r w:rsidDel="00000000" w:rsidR="00000000" w:rsidRPr="00000000">
            <w:fldChar w:fldCharType="begin"/>
            <w:instrText xml:space="preserve"> PAGEREF _bl60gpr0o1tu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spacing w:line="480" w:lineRule="auto"/>
        <w:ind w:left="0" w:firstLine="0"/>
        <w:rPr>
          <w:rFonts w:ascii="Times New Roman" w:cs="Times New Roman" w:eastAsia="Times New Roman" w:hAnsi="Times New Roman"/>
          <w:b w:val="1"/>
          <w:bCs w:val="1"/>
          <w:sz w:val="28"/>
          <w:szCs w:val="28"/>
        </w:rPr>
      </w:pPr>
      <w:bookmarkStart w:colFirst="0" w:colLast="0" w:name="_dho47joqtmwg"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ind w:left="0" w:firstLine="0"/>
        <w:rPr>
          <w:rFonts w:ascii="Times New Roman" w:cs="Times New Roman" w:eastAsia="Times New Roman" w:hAnsi="Times New Roman"/>
          <w:b w:val="1"/>
          <w:bCs w:val="1"/>
          <w:sz w:val="28"/>
          <w:szCs w:val="28"/>
        </w:rPr>
      </w:pPr>
      <w:bookmarkStart w:colFirst="0" w:colLast="0" w:name="_ubsnrkreujuk" w:id="1"/>
      <w:bookmarkEnd w:id="1"/>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OpenCart website is an open-source e-commerce platform that enables businesses to create and manage online stores. This Test Plan outlines the approach, scope, and objectives for testing selected features of the OpenCart website. The purpose of this testing effort is to verify that core functionalities operate as expected, meet specified requirements, and provide a reliable and user-friendly shopping experience.</w:t>
      </w:r>
    </w:p>
    <w:p w:rsidR="00000000" w:rsidDel="00000000" w:rsidP="00000000" w:rsidRDefault="00000000" w:rsidRPr="00000000" w14:paraId="00000028">
      <w:pPr>
        <w:pStyle w:val="Heading2"/>
        <w:rPr>
          <w:rFonts w:ascii="Times New Roman" w:cs="Times New Roman" w:eastAsia="Times New Roman" w:hAnsi="Times New Roman"/>
          <w:b w:val="1"/>
          <w:bCs w:val="1"/>
          <w:sz w:val="24"/>
          <w:szCs w:val="24"/>
        </w:rPr>
      </w:pPr>
      <w:bookmarkStart w:colFirst="0" w:colLast="0" w:name="_tqxvxnwi0175" w:id="2"/>
      <w:bookmarkEnd w:id="2"/>
      <w:r w:rsidDel="00000000" w:rsidR="00000000" w:rsidRPr="00000000">
        <w:rPr>
          <w:rFonts w:ascii="Times New Roman" w:cs="Times New Roman" w:eastAsia="Times New Roman" w:hAnsi="Times New Roman"/>
          <w:b w:val="1"/>
          <w:bCs w:val="1"/>
          <w:sz w:val="24"/>
          <w:szCs w:val="24"/>
          <w:rtl w:val="0"/>
        </w:rPr>
        <w:t xml:space="preserve">1.1 Objectives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testing effort are to:</w:t>
      </w:r>
    </w:p>
    <w:p w:rsidR="00000000" w:rsidDel="00000000" w:rsidP="00000000" w:rsidRDefault="00000000" w:rsidRPr="00000000" w14:paraId="0000002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selected features of the OpenCart website function correctly according to the specified requirements.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each feature supports its intended user workflow without errors.</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document functional, usability, and UI-related defects within the tested features.</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proper input handling, error messages, and system responses for each feature.</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the tested features work consistently across supported browsers and devices.</w:t>
        <w:br w:type="textWrapping"/>
      </w:r>
    </w:p>
    <w:p w:rsidR="00000000" w:rsidDel="00000000" w:rsidP="00000000" w:rsidRDefault="00000000" w:rsidRPr="00000000" w14:paraId="0000002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overall quality and reliability of the tested features meet expected standards.</w:t>
      </w:r>
    </w:p>
    <w:p w:rsidR="00000000" w:rsidDel="00000000" w:rsidP="00000000" w:rsidRDefault="00000000" w:rsidRPr="00000000" w14:paraId="00000030">
      <w:pPr>
        <w:pStyle w:val="Heading2"/>
        <w:rPr>
          <w:rFonts w:ascii="Times New Roman" w:cs="Times New Roman" w:eastAsia="Times New Roman" w:hAnsi="Times New Roman"/>
          <w:b w:val="1"/>
          <w:bCs w:val="1"/>
          <w:sz w:val="24"/>
          <w:szCs w:val="24"/>
        </w:rPr>
      </w:pPr>
      <w:bookmarkStart w:colFirst="0" w:colLast="0" w:name="_oy367tnp7jn" w:id="3"/>
      <w:bookmarkEnd w:id="3"/>
      <w:r w:rsidDel="00000000" w:rsidR="00000000" w:rsidRPr="00000000">
        <w:rPr>
          <w:rFonts w:ascii="Times New Roman" w:cs="Times New Roman" w:eastAsia="Times New Roman" w:hAnsi="Times New Roman"/>
          <w:b w:val="1"/>
          <w:bCs w:val="1"/>
          <w:sz w:val="24"/>
          <w:szCs w:val="24"/>
          <w:rtl w:val="0"/>
        </w:rPr>
        <w:t xml:space="preserve">1.2 Team Responsibilities</w:t>
      </w:r>
    </w:p>
    <w:p w:rsidR="00000000" w:rsidDel="00000000" w:rsidP="00000000" w:rsidRDefault="00000000" w:rsidRPr="00000000" w14:paraId="00000031">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Newman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Akpanuwa Daramfon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Test plan, Test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Sobiye Oreoluwa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Test plan, Test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 Olowookore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Test Plan, Write test cases for Registration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Abdullahi Adegbola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Test Plan, Write test cases for Registration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Ayegba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Test Plan, Write test cases for Registration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Sylvia Osuji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Test Plan, Write test cases for Registration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Sahadat Abdulmalik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Login  feature, and review the Automated Calculations for 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Kuti Emmanuella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Login feature, and review the Automated Calculations for 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Iseoluwa Adelowo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Login feature, and review the Automated Calculations for 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Nurudeen Ajao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Login feature, and review the Automated Calculations for 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Salami Ramat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change password feature and review the test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Ilori Bisola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change password feature and review the test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Olarewaju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cart flow feature and review the test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Aguda Olamilekan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cart flow and review the test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Mosunmola Olabello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cart flow feature, and review the graphs for the summary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Ifeanyi Ojuh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 cases for the cart flow feature and review the graphs for the summary report.</w:t>
            </w:r>
          </w:p>
        </w:tc>
      </w:tr>
    </w:tbl>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1"/>
        <w:rPr>
          <w:rFonts w:ascii="Times New Roman" w:cs="Times New Roman" w:eastAsia="Times New Roman" w:hAnsi="Times New Roman"/>
          <w:b w:val="1"/>
          <w:bCs w:val="1"/>
          <w:sz w:val="28"/>
          <w:szCs w:val="28"/>
        </w:rPr>
      </w:pPr>
      <w:bookmarkStart w:colFirst="0" w:colLast="0" w:name="_glj8e7g7qigu" w:id="4"/>
      <w:bookmarkEnd w:id="4"/>
      <w:r w:rsidDel="00000000" w:rsidR="00000000" w:rsidRPr="00000000">
        <w:rPr>
          <w:rFonts w:ascii="Times New Roman" w:cs="Times New Roman" w:eastAsia="Times New Roman" w:hAnsi="Times New Roman"/>
          <w:b w:val="1"/>
          <w:bCs w:val="1"/>
          <w:sz w:val="28"/>
          <w:szCs w:val="28"/>
          <w:rtl w:val="0"/>
        </w:rPr>
        <w:t xml:space="preserve">2.  TEST COVERAGE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testing includes the Registration, Login, Change Password, and Cart Flow features of the OpenCart website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b w:val="1"/>
          <w:bCs w:val="1"/>
          <w:sz w:val="24"/>
          <w:szCs w:val="24"/>
        </w:rPr>
      </w:pPr>
      <w:bookmarkStart w:colFirst="0" w:colLast="0" w:name="_qnf6m5jddnnj" w:id="5"/>
      <w:bookmarkEnd w:id="5"/>
      <w:r w:rsidDel="00000000" w:rsidR="00000000" w:rsidRPr="00000000">
        <w:rPr>
          <w:rFonts w:ascii="Times New Roman" w:cs="Times New Roman" w:eastAsia="Times New Roman" w:hAnsi="Times New Roman"/>
          <w:b w:val="1"/>
          <w:bCs w:val="1"/>
          <w:sz w:val="24"/>
          <w:szCs w:val="24"/>
          <w:rtl w:val="0"/>
        </w:rPr>
        <w:t xml:space="preserve">2.1 In Scope</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and execute test cases for the Registration, Login, Change Password, and Cart Flow features.</w:t>
        <w:br w:type="textWrapping"/>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functionality and UI of each feature against expected requirements.</w:t>
        <w:br w:type="textWrapping"/>
      </w:r>
    </w:p>
    <w:p w:rsidR="00000000" w:rsidDel="00000000" w:rsidP="00000000" w:rsidRDefault="00000000" w:rsidRPr="00000000" w14:paraId="0000006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document, and report any defects found during testing with clear steps to reproduce.</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b w:val="1"/>
          <w:bCs w:val="1"/>
          <w:sz w:val="24"/>
          <w:szCs w:val="24"/>
        </w:rPr>
      </w:pPr>
      <w:bookmarkStart w:colFirst="0" w:colLast="0" w:name="_mtamd74wazxk" w:id="6"/>
      <w:bookmarkEnd w:id="6"/>
      <w:r w:rsidDel="00000000" w:rsidR="00000000" w:rsidRPr="00000000">
        <w:rPr>
          <w:rFonts w:ascii="Times New Roman" w:cs="Times New Roman" w:eastAsia="Times New Roman" w:hAnsi="Times New Roman"/>
          <w:b w:val="1"/>
          <w:bCs w:val="1"/>
          <w:sz w:val="24"/>
          <w:szCs w:val="24"/>
          <w:rtl w:val="0"/>
        </w:rPr>
        <w:t xml:space="preserve">2.2  Out of scope</w:t>
      </w:r>
    </w:p>
    <w:p w:rsidR="00000000" w:rsidDel="00000000" w:rsidP="00000000" w:rsidRDefault="00000000" w:rsidRPr="00000000" w14:paraId="0000006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of features other than Registration, Login, Change Password, and Cart Flow.</w:t>
        <w:br w:type="textWrapping"/>
      </w:r>
    </w:p>
    <w:p w:rsidR="00000000" w:rsidDel="00000000" w:rsidP="00000000" w:rsidRDefault="00000000" w:rsidRPr="00000000" w14:paraId="0000007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testing (load, stress, scalability).</w:t>
        <w:br w:type="textWrapping"/>
      </w:r>
    </w:p>
    <w:p w:rsidR="00000000" w:rsidDel="00000000" w:rsidP="00000000" w:rsidRDefault="00000000" w:rsidRPr="00000000" w14:paraId="0000007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testing (penetration testing, vulnerability assessment).</w:t>
        <w:br w:type="textWrapping"/>
      </w:r>
    </w:p>
    <w:p w:rsidR="00000000" w:rsidDel="00000000" w:rsidP="00000000" w:rsidRDefault="00000000" w:rsidRPr="00000000" w14:paraId="0000007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Automation testing.</w:t>
        <w:br w:type="textWrapping"/>
      </w:r>
    </w:p>
    <w:p w:rsidR="00000000" w:rsidDel="00000000" w:rsidP="00000000" w:rsidRDefault="00000000" w:rsidRPr="00000000" w14:paraId="0000007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third-party services.</w:t>
        <w:br w:type="textWrapping"/>
      </w:r>
    </w:p>
    <w:p w:rsidR="00000000" w:rsidDel="00000000" w:rsidP="00000000" w:rsidRDefault="00000000" w:rsidRPr="00000000" w14:paraId="0000007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Backend/database validation.</w:t>
        <w:br w:type="textWrapping"/>
      </w:r>
    </w:p>
    <w:p w:rsidR="00000000" w:rsidDel="00000000" w:rsidP="00000000" w:rsidRDefault="00000000" w:rsidRPr="00000000" w14:paraId="0000007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gateway and order fulfillment processes.</w:t>
      </w:r>
    </w:p>
    <w:p w:rsidR="00000000" w:rsidDel="00000000" w:rsidP="00000000" w:rsidRDefault="00000000" w:rsidRPr="00000000" w14:paraId="0000007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b w:val="1"/>
          <w:bCs w:val="1"/>
          <w:sz w:val="28"/>
          <w:szCs w:val="28"/>
        </w:rPr>
      </w:pPr>
      <w:bookmarkStart w:colFirst="0" w:colLast="0" w:name="_ucprkh2bqb0i" w:id="7"/>
      <w:bookmarkEnd w:id="7"/>
      <w:r w:rsidDel="00000000" w:rsidR="00000000" w:rsidRPr="00000000">
        <w:rPr>
          <w:rFonts w:ascii="Times New Roman" w:cs="Times New Roman" w:eastAsia="Times New Roman" w:hAnsi="Times New Roman"/>
          <w:b w:val="1"/>
          <w:bCs w:val="1"/>
          <w:sz w:val="28"/>
          <w:szCs w:val="28"/>
          <w:rtl w:val="0"/>
        </w:rPr>
        <w:t xml:space="preserve">3.  TEST METHOD</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will use black-box testing to verify functionality and exploratory testing to identify any unexpected issues or usability problems. Testers will execute predefined test cases and explore the system to ensure the features work as expected.</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line="360" w:lineRule="auto"/>
        <w:jc w:val="both"/>
        <w:rPr>
          <w:rFonts w:ascii="Times New Roman" w:cs="Times New Roman" w:eastAsia="Times New Roman" w:hAnsi="Times New Roman"/>
          <w:b w:val="1"/>
          <w:bCs w:val="1"/>
          <w:sz w:val="24"/>
          <w:szCs w:val="24"/>
        </w:rPr>
      </w:pPr>
      <w:bookmarkStart w:colFirst="0" w:colLast="0" w:name="_a92x7vx0j9pq" w:id="8"/>
      <w:bookmarkEnd w:id="8"/>
      <w:r w:rsidDel="00000000" w:rsidR="00000000" w:rsidRPr="00000000">
        <w:rPr>
          <w:rFonts w:ascii="Times New Roman" w:cs="Times New Roman" w:eastAsia="Times New Roman" w:hAnsi="Times New Roman"/>
          <w:b w:val="1"/>
          <w:bCs w:val="1"/>
          <w:sz w:val="24"/>
          <w:szCs w:val="24"/>
          <w:rtl w:val="0"/>
        </w:rPr>
        <w:t xml:space="preserve">3.1  Test Approach</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will be used to validate the selected features.</w:t>
        <w:br w:type="textWrapping"/>
      </w:r>
    </w:p>
    <w:p w:rsidR="00000000" w:rsidDel="00000000" w:rsidP="00000000" w:rsidRDefault="00000000" w:rsidRPr="00000000" w14:paraId="0000007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will be designed based on functional requirements and user workflows.</w:t>
        <w:br w:type="textWrapping"/>
      </w:r>
    </w:p>
    <w:p w:rsidR="00000000" w:rsidDel="00000000" w:rsidP="00000000" w:rsidRDefault="00000000" w:rsidRPr="00000000" w14:paraId="0000007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positive and negative test scenarios will be executed.</w:t>
        <w:br w:type="textWrapping"/>
      </w:r>
    </w:p>
    <w:p w:rsidR="00000000" w:rsidDel="00000000" w:rsidP="00000000" w:rsidRDefault="00000000" w:rsidRPr="00000000" w14:paraId="0000007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Black-box testing techniques will be applied.</w:t>
        <w:br w:type="textWrapping"/>
      </w:r>
    </w:p>
    <w:p w:rsidR="00000000" w:rsidDel="00000000" w:rsidP="00000000" w:rsidRDefault="00000000" w:rsidRPr="00000000" w14:paraId="0000007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Defects will be logged with clear steps to reproduce, expected result, and actual result.</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b w:val="1"/>
          <w:bCs w:val="1"/>
          <w:sz w:val="28"/>
          <w:szCs w:val="28"/>
        </w:rPr>
      </w:pPr>
      <w:bookmarkStart w:colFirst="0" w:colLast="0" w:name="_a1kfsdftofn" w:id="9"/>
      <w:bookmarkEnd w:id="9"/>
      <w:r w:rsidDel="00000000" w:rsidR="00000000" w:rsidRPr="00000000">
        <w:rPr>
          <w:rFonts w:ascii="Times New Roman" w:cs="Times New Roman" w:eastAsia="Times New Roman" w:hAnsi="Times New Roman"/>
          <w:b w:val="1"/>
          <w:bCs w:val="1"/>
          <w:sz w:val="28"/>
          <w:szCs w:val="28"/>
          <w:rtl w:val="0"/>
        </w:rPr>
        <w:t xml:space="preserve">4.  TEST ENVIRONMENT</w:t>
      </w:r>
    </w:p>
    <w:p w:rsidR="00000000" w:rsidDel="00000000" w:rsidP="00000000" w:rsidRDefault="00000000" w:rsidRPr="00000000" w14:paraId="00000082">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Platform: </w:t>
      </w:r>
      <w:hyperlink r:id="rId6">
        <w:r w:rsidDel="00000000" w:rsidR="00000000" w:rsidRPr="00000000">
          <w:rPr>
            <w:rFonts w:ascii="Times New Roman" w:cs="Times New Roman" w:eastAsia="Times New Roman" w:hAnsi="Times New Roman"/>
            <w:color w:val="1155cc"/>
            <w:sz w:val="24"/>
            <w:szCs w:val="24"/>
            <w:u w:val="single"/>
            <w:rtl w:val="0"/>
          </w:rPr>
          <w:t xml:space="preserve">https://www.opencart.com/</w:t>
        </w:r>
      </w:hyperlink>
      <w:r w:rsidDel="00000000" w:rsidR="00000000" w:rsidRPr="00000000">
        <w:rPr>
          <w:rtl w:val="0"/>
        </w:rPr>
      </w:r>
    </w:p>
    <w:p w:rsidR="00000000" w:rsidDel="00000000" w:rsidP="00000000" w:rsidRDefault="00000000" w:rsidRPr="00000000" w14:paraId="00000083">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browser: Google Chrome, Mozilla Firefox</w:t>
      </w:r>
    </w:p>
    <w:p w:rsidR="00000000" w:rsidDel="00000000" w:rsidP="00000000" w:rsidRDefault="00000000" w:rsidRPr="00000000" w14:paraId="00000084">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System: Android12, Android13, Android 14, iOS 18, iOS 26</w:t>
      </w:r>
    </w:p>
    <w:p w:rsidR="00000000" w:rsidDel="00000000" w:rsidP="00000000" w:rsidRDefault="00000000" w:rsidRPr="00000000" w14:paraId="00000085">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Test Data: Sample user accounts, product data, and cart items</w:t>
      </w:r>
    </w:p>
    <w:p w:rsidR="00000000" w:rsidDel="00000000" w:rsidP="00000000" w:rsidRDefault="00000000" w:rsidRPr="00000000" w14:paraId="00000086">
      <w:pPr>
        <w:numPr>
          <w:ilvl w:val="0"/>
          <w:numId w:val="6"/>
        </w:numPr>
        <w:spacing w:after="24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Test Tools: Google Sheets for test case documentation and tracking, Google Docs for test summary reports.</w:t>
      </w:r>
    </w:p>
    <w:p w:rsidR="00000000" w:rsidDel="00000000" w:rsidP="00000000" w:rsidRDefault="00000000" w:rsidRPr="00000000" w14:paraId="00000087">
      <w:pPr>
        <w:pStyle w:val="Heading1"/>
        <w:spacing w:after="240" w:before="240" w:lineRule="auto"/>
        <w:rPr>
          <w:rFonts w:ascii="Times New Roman" w:cs="Times New Roman" w:eastAsia="Times New Roman" w:hAnsi="Times New Roman"/>
          <w:b w:val="1"/>
          <w:bCs w:val="1"/>
          <w:sz w:val="28"/>
          <w:szCs w:val="28"/>
        </w:rPr>
      </w:pPr>
      <w:bookmarkStart w:colFirst="0" w:colLast="0" w:name="_vihoujzge07s" w:id="10"/>
      <w:bookmarkEnd w:id="10"/>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8"/>
          <w:szCs w:val="28"/>
          <w:rtl w:val="0"/>
        </w:rPr>
        <w:t xml:space="preserve">5.  MILESTONES</w:t>
      </w:r>
    </w:p>
    <w:p w:rsidR="00000000" w:rsidDel="00000000" w:rsidP="00000000" w:rsidRDefault="00000000" w:rsidRPr="00000000" w14:paraId="00000088">
      <w:pPr>
        <w:pStyle w:val="Heading2"/>
        <w:keepNext w:val="0"/>
        <w:keepLines w:val="0"/>
        <w:spacing w:before="280" w:lineRule="auto"/>
        <w:rPr>
          <w:rFonts w:ascii="Times New Roman" w:cs="Times New Roman" w:eastAsia="Times New Roman" w:hAnsi="Times New Roman"/>
          <w:b w:val="1"/>
          <w:bCs w:val="1"/>
          <w:sz w:val="24"/>
          <w:szCs w:val="24"/>
        </w:rPr>
      </w:pPr>
      <w:bookmarkStart w:colFirst="0" w:colLast="0" w:name="_6mq27wz54pdi" w:id="11"/>
      <w:bookmarkEnd w:id="11"/>
      <w:r w:rsidDel="00000000" w:rsidR="00000000" w:rsidRPr="00000000">
        <w:rPr>
          <w:rFonts w:ascii="Times New Roman" w:cs="Times New Roman" w:eastAsia="Times New Roman" w:hAnsi="Times New Roman"/>
          <w:b w:val="1"/>
          <w:bCs w:val="1"/>
          <w:sz w:val="24"/>
          <w:szCs w:val="24"/>
          <w:rtl w:val="0"/>
        </w:rPr>
        <w:t xml:space="preserve">5.1  Test Schedule</w:t>
      </w:r>
    </w:p>
    <w:p w:rsidR="00000000" w:rsidDel="00000000" w:rsidP="00000000" w:rsidRDefault="00000000" w:rsidRPr="00000000" w14:paraId="0000008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Planning: Day 1</w:t>
      </w:r>
    </w:p>
    <w:p w:rsidR="00000000" w:rsidDel="00000000" w:rsidP="00000000" w:rsidRDefault="00000000" w:rsidRPr="00000000" w14:paraId="0000008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Design and Execution: Day 2–3</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Reporting: Day 4</w:t>
        <w:br w:type="textWrapping"/>
      </w:r>
    </w:p>
    <w:p w:rsidR="00000000" w:rsidDel="00000000" w:rsidP="00000000" w:rsidRDefault="00000000" w:rsidRPr="00000000" w14:paraId="0000008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Summary Report: Day 5</w:t>
      </w:r>
    </w:p>
    <w:p w:rsidR="00000000" w:rsidDel="00000000" w:rsidP="00000000" w:rsidRDefault="00000000" w:rsidRPr="00000000" w14:paraId="0000008D">
      <w:pPr>
        <w:pStyle w:val="Heading2"/>
        <w:keepNext w:val="0"/>
        <w:keepLines w:val="0"/>
        <w:spacing w:before="280" w:lineRule="auto"/>
        <w:rPr/>
      </w:pPr>
      <w:bookmarkStart w:colFirst="0" w:colLast="0" w:name="_slyvkwyrdhqi" w:id="12"/>
      <w:bookmarkEnd w:id="12"/>
      <w:r w:rsidDel="00000000" w:rsidR="00000000" w:rsidRPr="00000000">
        <w:rPr>
          <w:rFonts w:ascii="Times New Roman" w:cs="Times New Roman" w:eastAsia="Times New Roman" w:hAnsi="Times New Roman"/>
          <w:b w:val="1"/>
          <w:bCs w:val="1"/>
          <w:sz w:val="24"/>
          <w:szCs w:val="24"/>
          <w:rtl w:val="0"/>
        </w:rPr>
        <w:t xml:space="preserve">5.2  Test Deliverables</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 and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Summary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26/12/2025</w:t>
            </w:r>
          </w:p>
        </w:tc>
      </w:tr>
    </w:tbl>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rPr>
          <w:rFonts w:ascii="Times New Roman" w:cs="Times New Roman" w:eastAsia="Times New Roman" w:hAnsi="Times New Roman"/>
          <w:b w:val="1"/>
          <w:bCs w:val="1"/>
          <w:sz w:val="28"/>
          <w:szCs w:val="28"/>
        </w:rPr>
      </w:pPr>
      <w:bookmarkStart w:colFirst="0" w:colLast="0" w:name="_aatp97qoyzx" w:id="13"/>
      <w:bookmarkEnd w:id="13"/>
      <w:r w:rsidDel="00000000" w:rsidR="00000000" w:rsidRPr="00000000">
        <w:rPr>
          <w:rFonts w:ascii="Times New Roman" w:cs="Times New Roman" w:eastAsia="Times New Roman" w:hAnsi="Times New Roman"/>
          <w:b w:val="1"/>
          <w:bCs w:val="1"/>
          <w:sz w:val="28"/>
          <w:szCs w:val="28"/>
          <w:rtl w:val="0"/>
        </w:rPr>
        <w:t xml:space="preserve">6.  ASSUMPTION/ RISKS</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assumptions and risks have been identified to guide the testing process and highlight potential factors that may impact test execution.</w:t>
      </w:r>
      <w:r w:rsidDel="00000000" w:rsidR="00000000" w:rsidRPr="00000000">
        <w:rPr>
          <w:rtl w:val="0"/>
        </w:rPr>
      </w:r>
    </w:p>
    <w:p w:rsidR="00000000" w:rsidDel="00000000" w:rsidP="00000000" w:rsidRDefault="00000000" w:rsidRPr="00000000" w14:paraId="000000A1">
      <w:pPr>
        <w:pStyle w:val="Heading2"/>
        <w:rPr>
          <w:rFonts w:ascii="Times New Roman" w:cs="Times New Roman" w:eastAsia="Times New Roman" w:hAnsi="Times New Roman"/>
          <w:b w:val="1"/>
          <w:bCs w:val="1"/>
          <w:sz w:val="24"/>
          <w:szCs w:val="24"/>
        </w:rPr>
      </w:pPr>
      <w:bookmarkStart w:colFirst="0" w:colLast="0" w:name="_aoc7e9yh2x5o" w:id="14"/>
      <w:bookmarkEnd w:id="14"/>
      <w:r w:rsidDel="00000000" w:rsidR="00000000" w:rsidRPr="00000000">
        <w:rPr>
          <w:rFonts w:ascii="Times New Roman" w:cs="Times New Roman" w:eastAsia="Times New Roman" w:hAnsi="Times New Roman"/>
          <w:b w:val="1"/>
          <w:bCs w:val="1"/>
          <w:sz w:val="24"/>
          <w:szCs w:val="24"/>
          <w:rtl w:val="0"/>
        </w:rPr>
        <w:t xml:space="preserve">6.1 Assumptions</w:t>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the features are complete and accurate.</w:t>
        <w:br w:type="textWrapping"/>
      </w:r>
    </w:p>
    <w:p w:rsidR="00000000" w:rsidDel="00000000" w:rsidP="00000000" w:rsidRDefault="00000000" w:rsidRPr="00000000" w14:paraId="000000A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environment mirrors the production environment closely.</w:t>
        <w:br w:type="textWrapping"/>
      </w:r>
    </w:p>
    <w:p w:rsidR="00000000" w:rsidDel="00000000" w:rsidP="00000000" w:rsidRDefault="00000000" w:rsidRPr="00000000" w14:paraId="000000A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data will be available and valid for executing all test cases.</w:t>
        <w:br w:type="textWrapping"/>
      </w:r>
    </w:p>
    <w:p w:rsidR="00000000" w:rsidDel="00000000" w:rsidP="00000000" w:rsidRDefault="00000000" w:rsidRPr="00000000" w14:paraId="000000A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will be available as scheduled for testing and reporting.</w:t>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b w:val="1"/>
          <w:bCs w:val="1"/>
          <w:sz w:val="24"/>
          <w:szCs w:val="24"/>
        </w:rPr>
      </w:pPr>
      <w:bookmarkStart w:colFirst="0" w:colLast="0" w:name="_bl60gpr0o1tu" w:id="15"/>
      <w:bookmarkEnd w:id="15"/>
      <w:r w:rsidDel="00000000" w:rsidR="00000000" w:rsidRPr="00000000">
        <w:rPr>
          <w:rFonts w:ascii="Times New Roman" w:cs="Times New Roman" w:eastAsia="Times New Roman" w:hAnsi="Times New Roman"/>
          <w:b w:val="1"/>
          <w:bCs w:val="1"/>
          <w:sz w:val="24"/>
          <w:szCs w:val="24"/>
          <w:rtl w:val="0"/>
        </w:rPr>
        <w:t xml:space="preserve">6.2  Risks</w:t>
      </w:r>
    </w:p>
    <w:p w:rsidR="00000000" w:rsidDel="00000000" w:rsidP="00000000" w:rsidRDefault="00000000" w:rsidRPr="00000000" w14:paraId="000000A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critical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backup browsers/devices</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penc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