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8AA71" w14:textId="359EE346" w:rsidR="00F7347D" w:rsidRPr="00044ECF" w:rsidRDefault="00044ECF">
      <w:pPr>
        <w:spacing w:line="259" w:lineRule="auto"/>
        <w:jc w:val="center"/>
        <w:rPr>
          <w:rFonts w:ascii="Times New Roman" w:eastAsia="Calibri" w:hAnsi="Times New Roman" w:cs="Times New Roman"/>
          <w:b/>
          <w:sz w:val="40"/>
          <w:szCs w:val="40"/>
        </w:rPr>
      </w:pPr>
      <w:r>
        <w:rPr>
          <w:rFonts w:ascii="Times New Roman" w:eastAsia="Calibri" w:hAnsi="Times New Roman" w:cs="Times New Roman"/>
          <w:b/>
          <w:sz w:val="40"/>
          <w:szCs w:val="40"/>
        </w:rPr>
        <w:t>Performance Testing Phase</w:t>
      </w:r>
    </w:p>
    <w:p w14:paraId="67FFA15E" w14:textId="77777777" w:rsidR="00F7347D" w:rsidRPr="00044ECF" w:rsidRDefault="000167A0">
      <w:pPr>
        <w:spacing w:line="259" w:lineRule="auto"/>
        <w:jc w:val="center"/>
        <w:rPr>
          <w:rFonts w:ascii="Times New Roman" w:eastAsia="Calibri" w:hAnsi="Times New Roman" w:cs="Times New Roman"/>
          <w:b/>
          <w:sz w:val="36"/>
          <w:szCs w:val="36"/>
        </w:rPr>
      </w:pPr>
      <w:r w:rsidRPr="00044ECF">
        <w:rPr>
          <w:rFonts w:ascii="Times New Roman" w:eastAsia="Calibri" w:hAnsi="Times New Roman" w:cs="Times New Roman"/>
          <w:b/>
          <w:sz w:val="36"/>
          <w:szCs w:val="36"/>
        </w:rPr>
        <w:t>Model Performance Test</w:t>
      </w:r>
    </w:p>
    <w:p w14:paraId="54DE77C7" w14:textId="77777777" w:rsidR="00F7347D" w:rsidRDefault="00F7347D">
      <w:pPr>
        <w:spacing w:line="259" w:lineRule="auto"/>
        <w:jc w:val="center"/>
        <w:rPr>
          <w:rFonts w:ascii="Calibri" w:eastAsia="Calibri" w:hAnsi="Calibri" w:cs="Calibri"/>
          <w:b/>
        </w:rPr>
      </w:pPr>
    </w:p>
    <w:tbl>
      <w:tblPr>
        <w:tblStyle w:val="a1"/>
        <w:tblW w:w="99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61"/>
        <w:gridCol w:w="4961"/>
      </w:tblGrid>
      <w:tr w:rsidR="00F7347D" w:rsidRPr="00044ECF" w14:paraId="4F1F21D0" w14:textId="77777777" w:rsidTr="00044ECF">
        <w:trPr>
          <w:trHeight w:val="615"/>
        </w:trPr>
        <w:tc>
          <w:tcPr>
            <w:tcW w:w="4961" w:type="dxa"/>
          </w:tcPr>
          <w:p w14:paraId="75A5E4F5" w14:textId="77777777" w:rsidR="00F7347D" w:rsidRPr="00044ECF" w:rsidRDefault="000167A0">
            <w:pPr>
              <w:rPr>
                <w:rFonts w:ascii="Times New Roman" w:eastAsia="Calibri" w:hAnsi="Times New Roman" w:cs="Times New Roman"/>
                <w:sz w:val="28"/>
                <w:szCs w:val="28"/>
              </w:rPr>
            </w:pPr>
            <w:r w:rsidRPr="00044ECF">
              <w:rPr>
                <w:rFonts w:ascii="Times New Roman" w:eastAsia="Calibri" w:hAnsi="Times New Roman" w:cs="Times New Roman"/>
                <w:sz w:val="28"/>
                <w:szCs w:val="28"/>
              </w:rPr>
              <w:t>Date</w:t>
            </w:r>
          </w:p>
        </w:tc>
        <w:tc>
          <w:tcPr>
            <w:tcW w:w="4961" w:type="dxa"/>
          </w:tcPr>
          <w:p w14:paraId="784D78C5" w14:textId="5C20409A" w:rsidR="00F7347D" w:rsidRPr="00044ECF" w:rsidRDefault="00044ECF">
            <w:pPr>
              <w:rPr>
                <w:rFonts w:ascii="Times New Roman" w:eastAsia="Calibri" w:hAnsi="Times New Roman" w:cs="Times New Roman"/>
                <w:sz w:val="28"/>
                <w:szCs w:val="28"/>
              </w:rPr>
            </w:pPr>
            <w:r>
              <w:rPr>
                <w:rFonts w:ascii="Times New Roman" w:eastAsia="Calibri" w:hAnsi="Times New Roman" w:cs="Times New Roman"/>
                <w:sz w:val="28"/>
                <w:szCs w:val="28"/>
              </w:rPr>
              <w:t>0</w:t>
            </w:r>
            <w:r w:rsidR="00E65147">
              <w:rPr>
                <w:rFonts w:ascii="Times New Roman" w:eastAsia="Calibri" w:hAnsi="Times New Roman" w:cs="Times New Roman"/>
                <w:sz w:val="28"/>
                <w:szCs w:val="28"/>
              </w:rPr>
              <w:t>3</w:t>
            </w:r>
            <w:r>
              <w:rPr>
                <w:rFonts w:ascii="Times New Roman" w:eastAsia="Calibri" w:hAnsi="Times New Roman" w:cs="Times New Roman"/>
                <w:sz w:val="28"/>
                <w:szCs w:val="28"/>
              </w:rPr>
              <w:t xml:space="preserve"> November 2025</w:t>
            </w:r>
          </w:p>
        </w:tc>
      </w:tr>
      <w:tr w:rsidR="00F7347D" w14:paraId="16C90D4A" w14:textId="77777777" w:rsidTr="00044ECF">
        <w:trPr>
          <w:trHeight w:val="615"/>
        </w:trPr>
        <w:tc>
          <w:tcPr>
            <w:tcW w:w="4961" w:type="dxa"/>
          </w:tcPr>
          <w:p w14:paraId="78611954" w14:textId="77777777" w:rsidR="00F7347D" w:rsidRPr="00044ECF" w:rsidRDefault="000167A0">
            <w:pPr>
              <w:rPr>
                <w:rFonts w:ascii="Times New Roman" w:eastAsia="Calibri" w:hAnsi="Times New Roman" w:cs="Times New Roman"/>
                <w:sz w:val="28"/>
                <w:szCs w:val="28"/>
              </w:rPr>
            </w:pPr>
            <w:r w:rsidRPr="00044ECF">
              <w:rPr>
                <w:rFonts w:ascii="Times New Roman" w:eastAsia="Calibri" w:hAnsi="Times New Roman" w:cs="Times New Roman"/>
                <w:sz w:val="28"/>
                <w:szCs w:val="28"/>
              </w:rPr>
              <w:t>Team ID</w:t>
            </w:r>
          </w:p>
        </w:tc>
        <w:tc>
          <w:tcPr>
            <w:tcW w:w="4961" w:type="dxa"/>
          </w:tcPr>
          <w:p w14:paraId="40159384" w14:textId="632DA6F0" w:rsidR="00F7347D" w:rsidRPr="00044ECF" w:rsidRDefault="00044ECF">
            <w:pPr>
              <w:rPr>
                <w:rFonts w:ascii="Times New Roman" w:eastAsia="Calibri" w:hAnsi="Times New Roman" w:cs="Times New Roman"/>
                <w:sz w:val="28"/>
                <w:szCs w:val="28"/>
              </w:rPr>
            </w:pPr>
            <w:r w:rsidRPr="00044ECF">
              <w:rPr>
                <w:rFonts w:ascii="Times New Roman" w:eastAsia="Calibri" w:hAnsi="Times New Roman" w:cs="Times New Roman"/>
                <w:sz w:val="28"/>
                <w:szCs w:val="28"/>
              </w:rPr>
              <w:t> NM2025TMID06747</w:t>
            </w:r>
          </w:p>
        </w:tc>
      </w:tr>
      <w:tr w:rsidR="00987BCD" w14:paraId="602CCBBB" w14:textId="77777777" w:rsidTr="00044ECF">
        <w:trPr>
          <w:trHeight w:val="641"/>
        </w:trPr>
        <w:tc>
          <w:tcPr>
            <w:tcW w:w="4961" w:type="dxa"/>
          </w:tcPr>
          <w:p w14:paraId="3A0F9DA9" w14:textId="77777777" w:rsidR="00987BCD" w:rsidRPr="00044ECF" w:rsidRDefault="00987BCD" w:rsidP="00987BCD">
            <w:pPr>
              <w:rPr>
                <w:rFonts w:ascii="Times New Roman" w:eastAsia="Calibri" w:hAnsi="Times New Roman" w:cs="Times New Roman"/>
                <w:sz w:val="28"/>
                <w:szCs w:val="28"/>
              </w:rPr>
            </w:pPr>
            <w:r w:rsidRPr="00044ECF">
              <w:rPr>
                <w:rFonts w:ascii="Times New Roman" w:eastAsia="Calibri" w:hAnsi="Times New Roman" w:cs="Times New Roman"/>
                <w:sz w:val="28"/>
                <w:szCs w:val="28"/>
              </w:rPr>
              <w:t>Project Name</w:t>
            </w:r>
          </w:p>
        </w:tc>
        <w:tc>
          <w:tcPr>
            <w:tcW w:w="4961" w:type="dxa"/>
          </w:tcPr>
          <w:p w14:paraId="042024B4" w14:textId="77777777" w:rsidR="00987BCD" w:rsidRPr="00044ECF" w:rsidRDefault="00987BCD" w:rsidP="00987BCD">
            <w:pPr>
              <w:rPr>
                <w:rFonts w:ascii="Times New Roman" w:eastAsia="Calibri" w:hAnsi="Times New Roman" w:cs="Times New Roman"/>
                <w:sz w:val="28"/>
                <w:szCs w:val="28"/>
              </w:rPr>
            </w:pPr>
            <w:r w:rsidRPr="00044ECF">
              <w:rPr>
                <w:rFonts w:ascii="Times New Roman" w:eastAsia="Calibri" w:hAnsi="Times New Roman" w:cs="Times New Roman"/>
                <w:sz w:val="28"/>
                <w:szCs w:val="28"/>
              </w:rPr>
              <w:t>Educational Organisation Using ServiceNow</w:t>
            </w:r>
          </w:p>
        </w:tc>
      </w:tr>
      <w:tr w:rsidR="00987BCD" w14:paraId="6AEDDD56" w14:textId="77777777" w:rsidTr="00044ECF">
        <w:trPr>
          <w:trHeight w:val="615"/>
        </w:trPr>
        <w:tc>
          <w:tcPr>
            <w:tcW w:w="4961" w:type="dxa"/>
          </w:tcPr>
          <w:p w14:paraId="3190A392" w14:textId="77777777" w:rsidR="00987BCD" w:rsidRPr="00044ECF" w:rsidRDefault="00987BCD" w:rsidP="00987BCD">
            <w:pPr>
              <w:rPr>
                <w:rFonts w:ascii="Times New Roman" w:eastAsia="Calibri" w:hAnsi="Times New Roman" w:cs="Times New Roman"/>
                <w:sz w:val="28"/>
                <w:szCs w:val="28"/>
              </w:rPr>
            </w:pPr>
            <w:r w:rsidRPr="00044ECF">
              <w:rPr>
                <w:rFonts w:ascii="Times New Roman" w:eastAsia="Calibri" w:hAnsi="Times New Roman" w:cs="Times New Roman"/>
                <w:sz w:val="28"/>
                <w:szCs w:val="28"/>
              </w:rPr>
              <w:t>Maximum Marks</w:t>
            </w:r>
          </w:p>
        </w:tc>
        <w:tc>
          <w:tcPr>
            <w:tcW w:w="4961" w:type="dxa"/>
          </w:tcPr>
          <w:p w14:paraId="14DFDB54" w14:textId="528F5F72" w:rsidR="00987BCD" w:rsidRPr="00044ECF" w:rsidRDefault="00044ECF" w:rsidP="00987BCD">
            <w:pPr>
              <w:rPr>
                <w:rFonts w:ascii="Times New Roman" w:eastAsia="Calibri" w:hAnsi="Times New Roman" w:cs="Times New Roman"/>
                <w:sz w:val="28"/>
                <w:szCs w:val="28"/>
              </w:rPr>
            </w:pPr>
            <w:r w:rsidRPr="00044ECF">
              <w:rPr>
                <w:rFonts w:ascii="Times New Roman" w:eastAsia="Calibri" w:hAnsi="Times New Roman" w:cs="Times New Roman"/>
                <w:sz w:val="28"/>
                <w:szCs w:val="28"/>
              </w:rPr>
              <w:t>4 Marks</w:t>
            </w:r>
          </w:p>
        </w:tc>
      </w:tr>
    </w:tbl>
    <w:p w14:paraId="5929D352" w14:textId="77777777" w:rsidR="00044ECF" w:rsidRDefault="00044ECF">
      <w:pPr>
        <w:spacing w:after="160" w:line="259" w:lineRule="auto"/>
        <w:rPr>
          <w:rFonts w:ascii="Calibri" w:eastAsia="Calibri" w:hAnsi="Calibri" w:cs="Calibri"/>
          <w:b/>
        </w:rPr>
      </w:pPr>
    </w:p>
    <w:p w14:paraId="538ACD0C" w14:textId="70C17B0B" w:rsidR="00044ECF" w:rsidRDefault="000167A0">
      <w:pPr>
        <w:spacing w:after="160" w:line="259" w:lineRule="auto"/>
        <w:rPr>
          <w:rFonts w:ascii="Times New Roman" w:eastAsia="Calibri" w:hAnsi="Times New Roman" w:cs="Times New Roman"/>
          <w:b/>
          <w:sz w:val="28"/>
          <w:szCs w:val="28"/>
        </w:rPr>
      </w:pPr>
      <w:r w:rsidRPr="00044ECF">
        <w:rPr>
          <w:rFonts w:ascii="Times New Roman" w:eastAsia="Calibri" w:hAnsi="Times New Roman" w:cs="Times New Roman"/>
          <w:b/>
          <w:sz w:val="28"/>
          <w:szCs w:val="28"/>
        </w:rPr>
        <w:t>Model Performance Testing:</w:t>
      </w:r>
    </w:p>
    <w:p w14:paraId="3D50DEE7" w14:textId="77777777" w:rsidR="00044ECF" w:rsidRPr="00044ECF" w:rsidRDefault="00044ECF">
      <w:pPr>
        <w:spacing w:after="160" w:line="259" w:lineRule="auto"/>
        <w:rPr>
          <w:rFonts w:ascii="Times New Roman" w:eastAsia="Calibri" w:hAnsi="Times New Roman" w:cs="Times New Roman"/>
          <w:b/>
          <w:sz w:val="24"/>
          <w:szCs w:val="24"/>
        </w:rPr>
      </w:pPr>
    </w:p>
    <w:tbl>
      <w:tblPr>
        <w:tblStyle w:val="a2"/>
        <w:tblW w:w="96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95"/>
        <w:gridCol w:w="3581"/>
        <w:gridCol w:w="5015"/>
      </w:tblGrid>
      <w:tr w:rsidR="00987BCD" w:rsidRPr="00044ECF" w14:paraId="33F689C8" w14:textId="77777777" w:rsidTr="00044ECF">
        <w:trPr>
          <w:trHeight w:val="703"/>
        </w:trPr>
        <w:tc>
          <w:tcPr>
            <w:tcW w:w="1095" w:type="dxa"/>
          </w:tcPr>
          <w:p w14:paraId="0E017378" w14:textId="77777777" w:rsidR="00987BCD" w:rsidRPr="00044ECF" w:rsidRDefault="00987BCD">
            <w:pPr>
              <w:rPr>
                <w:rFonts w:ascii="Times New Roman" w:eastAsia="Calibri" w:hAnsi="Times New Roman" w:cs="Times New Roman"/>
                <w:b/>
                <w:sz w:val="28"/>
                <w:szCs w:val="28"/>
              </w:rPr>
            </w:pPr>
            <w:r w:rsidRPr="00044ECF">
              <w:rPr>
                <w:rFonts w:ascii="Times New Roman" w:eastAsia="Calibri" w:hAnsi="Times New Roman" w:cs="Times New Roman"/>
                <w:b/>
                <w:sz w:val="28"/>
                <w:szCs w:val="28"/>
              </w:rPr>
              <w:t>S.No.</w:t>
            </w:r>
          </w:p>
        </w:tc>
        <w:tc>
          <w:tcPr>
            <w:tcW w:w="3581" w:type="dxa"/>
          </w:tcPr>
          <w:p w14:paraId="68B788B9" w14:textId="77777777" w:rsidR="00987BCD" w:rsidRPr="00044ECF" w:rsidRDefault="00987BCD">
            <w:pPr>
              <w:rPr>
                <w:rFonts w:ascii="Times New Roman" w:eastAsia="Calibri" w:hAnsi="Times New Roman" w:cs="Times New Roman"/>
                <w:b/>
                <w:sz w:val="28"/>
                <w:szCs w:val="28"/>
              </w:rPr>
            </w:pPr>
            <w:r w:rsidRPr="00044ECF">
              <w:rPr>
                <w:rFonts w:ascii="Times New Roman" w:eastAsia="Calibri" w:hAnsi="Times New Roman" w:cs="Times New Roman"/>
                <w:b/>
                <w:sz w:val="28"/>
                <w:szCs w:val="28"/>
              </w:rPr>
              <w:t>Parameter</w:t>
            </w:r>
          </w:p>
        </w:tc>
        <w:tc>
          <w:tcPr>
            <w:tcW w:w="5015" w:type="dxa"/>
          </w:tcPr>
          <w:p w14:paraId="64052202" w14:textId="77777777" w:rsidR="00987BCD" w:rsidRPr="00044ECF" w:rsidRDefault="00987BCD">
            <w:pPr>
              <w:rPr>
                <w:rFonts w:ascii="Times New Roman" w:eastAsia="Calibri" w:hAnsi="Times New Roman" w:cs="Times New Roman"/>
                <w:b/>
                <w:sz w:val="28"/>
                <w:szCs w:val="28"/>
              </w:rPr>
            </w:pPr>
            <w:r w:rsidRPr="00044ECF">
              <w:rPr>
                <w:rFonts w:ascii="Times New Roman" w:eastAsia="Calibri" w:hAnsi="Times New Roman" w:cs="Times New Roman"/>
                <w:b/>
                <w:sz w:val="28"/>
                <w:szCs w:val="28"/>
              </w:rPr>
              <w:t>Values</w:t>
            </w:r>
          </w:p>
        </w:tc>
      </w:tr>
      <w:tr w:rsidR="00987BCD" w:rsidRPr="00044ECF" w14:paraId="5C351676" w14:textId="77777777" w:rsidTr="00044ECF">
        <w:trPr>
          <w:trHeight w:val="1032"/>
        </w:trPr>
        <w:tc>
          <w:tcPr>
            <w:tcW w:w="1095" w:type="dxa"/>
          </w:tcPr>
          <w:p w14:paraId="14109C72" w14:textId="77777777" w:rsidR="00987BCD" w:rsidRPr="00044ECF" w:rsidRDefault="00987BCD">
            <w:pPr>
              <w:numPr>
                <w:ilvl w:val="0"/>
                <w:numId w:val="1"/>
              </w:numPr>
              <w:spacing w:after="160" w:line="259" w:lineRule="auto"/>
              <w:ind w:hanging="360"/>
              <w:rPr>
                <w:rFonts w:ascii="Times New Roman" w:eastAsia="Calibri" w:hAnsi="Times New Roman" w:cs="Times New Roman"/>
                <w:sz w:val="24"/>
                <w:szCs w:val="24"/>
              </w:rPr>
            </w:pPr>
          </w:p>
        </w:tc>
        <w:tc>
          <w:tcPr>
            <w:tcW w:w="3581" w:type="dxa"/>
          </w:tcPr>
          <w:p w14:paraId="5C4E6C46" w14:textId="77777777" w:rsidR="00987BCD" w:rsidRPr="00044ECF" w:rsidRDefault="00987BCD">
            <w:pPr>
              <w:rPr>
                <w:rFonts w:ascii="Times New Roman" w:eastAsia="Calibri" w:hAnsi="Times New Roman" w:cs="Times New Roman"/>
                <w:sz w:val="24"/>
                <w:szCs w:val="24"/>
              </w:rPr>
            </w:pPr>
            <w:r w:rsidRPr="00044ECF">
              <w:rPr>
                <w:rFonts w:ascii="Times New Roman" w:eastAsia="Calibri" w:hAnsi="Times New Roman" w:cs="Times New Roman"/>
                <w:color w:val="222222"/>
                <w:sz w:val="24"/>
                <w:szCs w:val="24"/>
              </w:rPr>
              <w:t>Model Summary</w:t>
            </w:r>
          </w:p>
        </w:tc>
        <w:tc>
          <w:tcPr>
            <w:tcW w:w="5015" w:type="dxa"/>
          </w:tcPr>
          <w:p w14:paraId="479C8F5F" w14:textId="77777777" w:rsidR="00987BCD" w:rsidRPr="00044ECF" w:rsidRDefault="00987BCD">
            <w:pPr>
              <w:rPr>
                <w:rFonts w:ascii="Times New Roman" w:eastAsia="Calibri" w:hAnsi="Times New Roman" w:cs="Times New Roman"/>
                <w:bCs/>
                <w:sz w:val="24"/>
                <w:szCs w:val="24"/>
              </w:rPr>
            </w:pPr>
            <w:r w:rsidRPr="00044ECF">
              <w:rPr>
                <w:rFonts w:ascii="Times New Roman" w:eastAsia="Calibri" w:hAnsi="Times New Roman" w:cs="Times New Roman"/>
                <w:bCs/>
                <w:sz w:val="24"/>
                <w:szCs w:val="24"/>
              </w:rPr>
              <w:t>This project focuses on automating core operations of an educational organisation using ServiceNow. Key features include account management, custom fields (Zone, Region), support plan tracking, and validation rules for data integrity.</w:t>
            </w:r>
          </w:p>
        </w:tc>
      </w:tr>
      <w:tr w:rsidR="00987BCD" w:rsidRPr="00044ECF" w14:paraId="0E9760C1" w14:textId="77777777" w:rsidTr="00044ECF">
        <w:trPr>
          <w:trHeight w:val="1032"/>
        </w:trPr>
        <w:tc>
          <w:tcPr>
            <w:tcW w:w="1095" w:type="dxa"/>
          </w:tcPr>
          <w:p w14:paraId="7BAB9CBB" w14:textId="77777777" w:rsidR="00987BCD" w:rsidRPr="00044ECF" w:rsidRDefault="00987BCD">
            <w:pPr>
              <w:numPr>
                <w:ilvl w:val="0"/>
                <w:numId w:val="1"/>
              </w:numPr>
              <w:spacing w:after="160" w:line="259" w:lineRule="auto"/>
              <w:ind w:hanging="360"/>
              <w:rPr>
                <w:rFonts w:ascii="Times New Roman" w:eastAsia="Calibri" w:hAnsi="Times New Roman" w:cs="Times New Roman"/>
                <w:sz w:val="24"/>
                <w:szCs w:val="24"/>
              </w:rPr>
            </w:pPr>
          </w:p>
        </w:tc>
        <w:tc>
          <w:tcPr>
            <w:tcW w:w="3581" w:type="dxa"/>
          </w:tcPr>
          <w:p w14:paraId="01A8B968" w14:textId="77777777" w:rsidR="00987BCD" w:rsidRPr="00044ECF" w:rsidRDefault="00987BCD">
            <w:pPr>
              <w:rPr>
                <w:rFonts w:ascii="Times New Roman" w:eastAsia="Calibri" w:hAnsi="Times New Roman" w:cs="Times New Roman"/>
                <w:sz w:val="24"/>
                <w:szCs w:val="24"/>
              </w:rPr>
            </w:pPr>
            <w:r w:rsidRPr="00044ECF">
              <w:rPr>
                <w:rFonts w:ascii="Times New Roman" w:eastAsia="Calibri" w:hAnsi="Times New Roman" w:cs="Times New Roman"/>
                <w:color w:val="222222"/>
                <w:sz w:val="24"/>
                <w:szCs w:val="24"/>
              </w:rPr>
              <w:t>Accuracy</w:t>
            </w:r>
          </w:p>
        </w:tc>
        <w:tc>
          <w:tcPr>
            <w:tcW w:w="5015" w:type="dxa"/>
          </w:tcPr>
          <w:p w14:paraId="40DD8DD8" w14:textId="77777777" w:rsidR="00987BCD" w:rsidRPr="00044ECF" w:rsidRDefault="00987BCD">
            <w:pPr>
              <w:rPr>
                <w:rFonts w:ascii="Times New Roman" w:eastAsia="Calibri" w:hAnsi="Times New Roman" w:cs="Times New Roman"/>
                <w:sz w:val="24"/>
                <w:szCs w:val="24"/>
              </w:rPr>
            </w:pPr>
            <w:r w:rsidRPr="00044ECF">
              <w:rPr>
                <w:rFonts w:ascii="Times New Roman" w:eastAsia="Calibri" w:hAnsi="Times New Roman" w:cs="Times New Roman"/>
                <w:b/>
                <w:bCs/>
                <w:sz w:val="24"/>
                <w:szCs w:val="24"/>
              </w:rPr>
              <w:t>Training Accuracy</w:t>
            </w:r>
            <w:r w:rsidRPr="00044ECF">
              <w:rPr>
                <w:rFonts w:ascii="Times New Roman" w:eastAsia="Calibri" w:hAnsi="Times New Roman" w:cs="Times New Roman"/>
                <w:sz w:val="24"/>
                <w:szCs w:val="24"/>
              </w:rPr>
              <w:t xml:space="preserve"> – Not Applicable (No machine learning components involved in this project) </w:t>
            </w:r>
            <w:r w:rsidRPr="00044ECF">
              <w:rPr>
                <w:rFonts w:ascii="Times New Roman" w:eastAsia="Calibri" w:hAnsi="Times New Roman" w:cs="Times New Roman"/>
                <w:sz w:val="24"/>
                <w:szCs w:val="24"/>
              </w:rPr>
              <w:br/>
            </w:r>
            <w:r w:rsidRPr="00044ECF">
              <w:rPr>
                <w:rFonts w:ascii="Times New Roman" w:eastAsia="Calibri" w:hAnsi="Times New Roman" w:cs="Times New Roman"/>
                <w:b/>
                <w:bCs/>
                <w:sz w:val="24"/>
                <w:szCs w:val="24"/>
              </w:rPr>
              <w:t>Validation Accuracy</w:t>
            </w:r>
            <w:r w:rsidRPr="00044ECF">
              <w:rPr>
                <w:rFonts w:ascii="Times New Roman" w:eastAsia="Calibri" w:hAnsi="Times New Roman" w:cs="Times New Roman"/>
                <w:sz w:val="24"/>
                <w:szCs w:val="24"/>
              </w:rPr>
              <w:t xml:space="preserve"> – 100% functional validation based on business rules implemented in ServiceNow</w:t>
            </w:r>
          </w:p>
        </w:tc>
      </w:tr>
      <w:tr w:rsidR="00987BCD" w:rsidRPr="00044ECF" w14:paraId="71B09BAB" w14:textId="77777777" w:rsidTr="00044ECF">
        <w:trPr>
          <w:trHeight w:val="1032"/>
        </w:trPr>
        <w:tc>
          <w:tcPr>
            <w:tcW w:w="1095" w:type="dxa"/>
          </w:tcPr>
          <w:p w14:paraId="60677D6A" w14:textId="77777777" w:rsidR="00987BCD" w:rsidRPr="00044ECF" w:rsidRDefault="00987BCD">
            <w:pPr>
              <w:spacing w:after="160" w:line="259" w:lineRule="auto"/>
              <w:ind w:left="644" w:hanging="360"/>
              <w:rPr>
                <w:rFonts w:ascii="Times New Roman" w:eastAsia="Calibri" w:hAnsi="Times New Roman" w:cs="Times New Roman"/>
                <w:sz w:val="24"/>
                <w:szCs w:val="24"/>
              </w:rPr>
            </w:pPr>
            <w:r w:rsidRPr="00044ECF">
              <w:rPr>
                <w:rFonts w:ascii="Times New Roman" w:eastAsia="Calibri" w:hAnsi="Times New Roman" w:cs="Times New Roman"/>
                <w:sz w:val="24"/>
                <w:szCs w:val="24"/>
              </w:rPr>
              <w:t>3.</w:t>
            </w:r>
          </w:p>
        </w:tc>
        <w:tc>
          <w:tcPr>
            <w:tcW w:w="3581" w:type="dxa"/>
          </w:tcPr>
          <w:p w14:paraId="7D433946" w14:textId="77777777" w:rsidR="00987BCD" w:rsidRPr="00044ECF" w:rsidRDefault="00987BCD">
            <w:pPr>
              <w:rPr>
                <w:rFonts w:ascii="Times New Roman" w:eastAsia="Calibri" w:hAnsi="Times New Roman" w:cs="Times New Roman"/>
                <w:color w:val="222222"/>
                <w:sz w:val="24"/>
                <w:szCs w:val="24"/>
              </w:rPr>
            </w:pPr>
            <w:r w:rsidRPr="00044ECF">
              <w:rPr>
                <w:rFonts w:ascii="Times New Roman" w:eastAsia="Calibri" w:hAnsi="Times New Roman" w:cs="Times New Roman"/>
                <w:color w:val="222222"/>
                <w:sz w:val="24"/>
                <w:szCs w:val="24"/>
              </w:rPr>
              <w:t>Fine Tunning Result( if Done)</w:t>
            </w:r>
          </w:p>
        </w:tc>
        <w:tc>
          <w:tcPr>
            <w:tcW w:w="5015" w:type="dxa"/>
          </w:tcPr>
          <w:p w14:paraId="16F9369B" w14:textId="77777777" w:rsidR="00987BCD" w:rsidRPr="00044ECF" w:rsidRDefault="00987BCD">
            <w:pPr>
              <w:rPr>
                <w:rFonts w:ascii="Times New Roman" w:eastAsia="Calibri" w:hAnsi="Times New Roman" w:cs="Times New Roman"/>
                <w:sz w:val="24"/>
                <w:szCs w:val="24"/>
              </w:rPr>
            </w:pPr>
            <w:r w:rsidRPr="00044ECF">
              <w:rPr>
                <w:rFonts w:ascii="Times New Roman" w:eastAsia="Calibri" w:hAnsi="Times New Roman" w:cs="Times New Roman"/>
                <w:b/>
                <w:bCs/>
                <w:sz w:val="24"/>
                <w:szCs w:val="24"/>
              </w:rPr>
              <w:t>Validation Accuracy</w:t>
            </w:r>
            <w:r w:rsidRPr="00044ECF">
              <w:rPr>
                <w:rFonts w:ascii="Times New Roman" w:eastAsia="Calibri" w:hAnsi="Times New Roman" w:cs="Times New Roman"/>
                <w:sz w:val="24"/>
                <w:szCs w:val="24"/>
              </w:rPr>
              <w:t xml:space="preserve"> – Post configuration of validation rules and field-level access, all use cases passed validation successfully without any errors.</w:t>
            </w:r>
          </w:p>
        </w:tc>
      </w:tr>
    </w:tbl>
    <w:p w14:paraId="1F50D447" w14:textId="77777777" w:rsidR="00F7347D" w:rsidRDefault="00F7347D">
      <w:pPr>
        <w:spacing w:after="160" w:line="259" w:lineRule="auto"/>
        <w:rPr>
          <w:rFonts w:ascii="Calibri" w:eastAsia="Calibri" w:hAnsi="Calibri" w:cs="Calibri"/>
        </w:rPr>
      </w:pPr>
    </w:p>
    <w:p w14:paraId="7AEC63A8" w14:textId="77777777" w:rsidR="00F7347D" w:rsidRDefault="00F7347D"/>
    <w:p w14:paraId="59B82941" w14:textId="77777777" w:rsidR="00F7347D" w:rsidRDefault="00F7347D"/>
    <w:sectPr w:rsidR="00F7347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665A34"/>
    <w:multiLevelType w:val="multilevel"/>
    <w:tmpl w:val="6F48959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782397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347D"/>
    <w:rsid w:val="00044ECF"/>
    <w:rsid w:val="00367C6A"/>
    <w:rsid w:val="00987BCD"/>
    <w:rsid w:val="00B11BB1"/>
    <w:rsid w:val="00DA17A9"/>
    <w:rsid w:val="00E65147"/>
    <w:rsid w:val="00F734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F05CF"/>
  <w15:docId w15:val="{9FBBC030-FC9D-4A7B-9F7A-E07CB50B9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FVwD200NlTJFrPJ2vAq0j4/XPg==">CgMxLjA4AHIhMWdqbm8yTWkzb3B6VGlBSGdNOVY0cGpVT1dmN3o4OVJo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130</Words>
  <Characters>743</Characters>
  <Application>Microsoft Office Word</Application>
  <DocSecurity>0</DocSecurity>
  <Lines>6</Lines>
  <Paragraphs>1</Paragraphs>
  <ScaleCrop>false</ScaleCrop>
  <Company/>
  <LinksUpToDate>false</LinksUpToDate>
  <CharactersWithSpaces>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Chaithanya</dc:creator>
  <cp:lastModifiedBy>Sahana S</cp:lastModifiedBy>
  <cp:revision>3</cp:revision>
  <dcterms:created xsi:type="dcterms:W3CDTF">2025-11-02T17:25:00Z</dcterms:created>
  <dcterms:modified xsi:type="dcterms:W3CDTF">2025-11-03T08:27:00Z</dcterms:modified>
</cp:coreProperties>
</file>