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43962" w14:textId="77777777" w:rsidR="0091180E" w:rsidRPr="0091180E" w:rsidRDefault="0091180E" w:rsidP="0091180E">
      <w:pPr>
        <w:spacing w:after="225" w:line="420" w:lineRule="atLeast"/>
        <w:textAlignment w:val="baseline"/>
        <w:outlineLvl w:val="1"/>
        <w:rPr>
          <w:rFonts w:ascii="archivo_narrowbold" w:eastAsia="Times New Roman" w:hAnsi="archivo_narrowbold" w:cs="Times New Roman"/>
          <w:color w:val="58534F"/>
          <w:sz w:val="36"/>
          <w:szCs w:val="36"/>
        </w:rPr>
      </w:pPr>
      <w:r w:rsidRPr="0091180E">
        <w:rPr>
          <w:rFonts w:ascii="archivo_narrowbold" w:eastAsia="Times New Roman" w:hAnsi="archivo_narrowbold" w:cs="Times New Roman"/>
          <w:color w:val="58534F"/>
          <w:sz w:val="36"/>
          <w:szCs w:val="36"/>
        </w:rPr>
        <w:t>HTTP/1.x vs HTTP/2: A Comparative Study</w:t>
      </w:r>
    </w:p>
    <w:p w14:paraId="028A2CE9" w14:textId="77777777" w:rsidR="0091180E" w:rsidRPr="0091180E" w:rsidRDefault="0091180E" w:rsidP="0091180E">
      <w:pPr>
        <w:spacing w:after="225" w:line="330" w:lineRule="atLeast"/>
        <w:textAlignment w:val="baseline"/>
        <w:rPr>
          <w:rFonts w:ascii="roboto_slabregular" w:eastAsia="Times New Roman" w:hAnsi="roboto_slabregular" w:cs="Times New Roman"/>
          <w:color w:val="58534F"/>
          <w:sz w:val="21"/>
          <w:szCs w:val="21"/>
        </w:rPr>
      </w:pPr>
      <w:r w:rsidRPr="0091180E">
        <w:rPr>
          <w:rFonts w:ascii="roboto_slabregular" w:eastAsia="Times New Roman" w:hAnsi="roboto_slabregular" w:cs="Times New Roman"/>
          <w:color w:val="58534F"/>
          <w:sz w:val="21"/>
          <w:szCs w:val="21"/>
        </w:rPr>
        <w:t>HTTP2 Vs. HTTP1 is not a debate at all. HTTP2 is much faster and more reliable than HTTP1. HTTP1 loads a single request for every TCP connection, while HTTP2 avoids network delay by using multiplexing.</w:t>
      </w:r>
    </w:p>
    <w:p w14:paraId="09E9A4FD" w14:textId="77777777" w:rsidR="0091180E" w:rsidRPr="0091180E" w:rsidRDefault="0091180E" w:rsidP="0091180E">
      <w:pPr>
        <w:spacing w:after="225" w:line="330" w:lineRule="atLeast"/>
        <w:textAlignment w:val="baseline"/>
        <w:rPr>
          <w:rFonts w:ascii="roboto_slabregular" w:eastAsia="Times New Roman" w:hAnsi="roboto_slabregular" w:cs="Times New Roman"/>
          <w:color w:val="58534F"/>
          <w:sz w:val="21"/>
          <w:szCs w:val="21"/>
        </w:rPr>
      </w:pPr>
      <w:r w:rsidRPr="0091180E">
        <w:rPr>
          <w:rFonts w:ascii="roboto_slabregular" w:eastAsia="Times New Roman" w:hAnsi="roboto_slabregular" w:cs="Times New Roman"/>
          <w:color w:val="58534F"/>
          <w:sz w:val="21"/>
          <w:szCs w:val="21"/>
        </w:rPr>
        <w:t xml:space="preserve">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w:t>
      </w:r>
      <w:proofErr w:type="gramStart"/>
      <w:r w:rsidRPr="0091180E">
        <w:rPr>
          <w:rFonts w:ascii="roboto_slabregular" w:eastAsia="Times New Roman" w:hAnsi="roboto_slabregular" w:cs="Times New Roman"/>
          <w:color w:val="58534F"/>
          <w:sz w:val="21"/>
          <w:szCs w:val="21"/>
        </w:rPr>
        <w:t>modems</w:t>
      </w:r>
      <w:proofErr w:type="gramEnd"/>
      <w:r w:rsidRPr="0091180E">
        <w:rPr>
          <w:rFonts w:ascii="roboto_slabregular" w:eastAsia="Times New Roman" w:hAnsi="roboto_slabregular" w:cs="Times New Roman"/>
          <w:color w:val="58534F"/>
          <w:sz w:val="21"/>
          <w:szCs w:val="21"/>
        </w:rP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p>
    <w:p w14:paraId="655DFFE4" w14:textId="6FC0B14D" w:rsidR="0091180E" w:rsidRPr="0091180E" w:rsidRDefault="0091180E" w:rsidP="0091180E">
      <w:pPr>
        <w:spacing w:after="225" w:line="330" w:lineRule="atLeast"/>
        <w:textAlignment w:val="baseline"/>
        <w:rPr>
          <w:rFonts w:ascii="roboto_slabregular" w:eastAsia="Times New Roman" w:hAnsi="roboto_slabregular" w:cs="Times New Roman"/>
          <w:color w:val="58534F"/>
          <w:sz w:val="21"/>
          <w:szCs w:val="21"/>
        </w:rPr>
      </w:pPr>
      <w:r w:rsidRPr="0091180E">
        <w:rPr>
          <w:rFonts w:ascii="roboto_slabregular" w:eastAsia="Times New Roman" w:hAnsi="roboto_slabregular" w:cs="Times New Roman"/>
          <w:color w:val="58534F"/>
          <w:sz w:val="21"/>
          <w:szCs w:val="21"/>
        </w:rPr>
        <w:t>The table below points out the differentiating factors between http2 vs http1:</w:t>
      </w:r>
    </w:p>
    <w:tbl>
      <w:tblPr>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146"/>
        <w:gridCol w:w="2680"/>
        <w:gridCol w:w="2680"/>
        <w:gridCol w:w="2854"/>
      </w:tblGrid>
      <w:tr w:rsidR="0091180E" w:rsidRPr="0091180E" w14:paraId="35BD80EA" w14:textId="77777777" w:rsidTr="0091180E">
        <w:tc>
          <w:tcPr>
            <w:tcW w:w="2250" w:type="dxa"/>
            <w:tcBorders>
              <w:top w:val="nil"/>
              <w:left w:val="nil"/>
              <w:bottom w:val="nil"/>
              <w:right w:val="nil"/>
            </w:tcBorders>
            <w:shd w:val="clear" w:color="auto" w:fill="206272"/>
            <w:tcMar>
              <w:top w:w="225" w:type="dxa"/>
              <w:left w:w="150" w:type="dxa"/>
              <w:bottom w:w="225" w:type="dxa"/>
              <w:right w:w="150" w:type="dxa"/>
            </w:tcMar>
            <w:vAlign w:val="center"/>
            <w:hideMark/>
          </w:tcPr>
          <w:p w14:paraId="622EB2C1" w14:textId="77777777" w:rsidR="0091180E" w:rsidRPr="0091180E" w:rsidRDefault="0091180E" w:rsidP="0091180E">
            <w:pPr>
              <w:spacing w:after="0" w:line="240" w:lineRule="auto"/>
              <w:rPr>
                <w:rFonts w:ascii="archivo_narrowbold" w:eastAsia="Times New Roman" w:hAnsi="archivo_narrowbold" w:cs="Times New Roman"/>
                <w:color w:val="FFFFFF"/>
                <w:sz w:val="24"/>
                <w:szCs w:val="24"/>
              </w:rPr>
            </w:pPr>
            <w:r w:rsidRPr="0091180E">
              <w:rPr>
                <w:rFonts w:ascii="archivo_narrowbold" w:eastAsia="Times New Roman" w:hAnsi="archivo_narrowbold" w:cs="Times New Roman"/>
                <w:color w:val="FFFFFF"/>
                <w:sz w:val="24"/>
                <w:szCs w:val="24"/>
              </w:rPr>
              <w:t>Differentiator</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348C89A7" w14:textId="77777777" w:rsidR="0091180E" w:rsidRPr="0091180E" w:rsidRDefault="0091180E" w:rsidP="0091180E">
            <w:pPr>
              <w:spacing w:after="0" w:line="240" w:lineRule="auto"/>
              <w:jc w:val="center"/>
              <w:rPr>
                <w:rFonts w:ascii="archivo_narrowbold" w:eastAsia="Times New Roman" w:hAnsi="archivo_narrowbold" w:cs="Times New Roman"/>
                <w:color w:val="FFFFFF"/>
                <w:sz w:val="24"/>
                <w:szCs w:val="24"/>
              </w:rPr>
            </w:pPr>
            <w:r w:rsidRPr="0091180E">
              <w:rPr>
                <w:rFonts w:ascii="archivo_narrowbold" w:eastAsia="Times New Roman" w:hAnsi="archivo_narrowbold" w:cs="Times New Roman"/>
                <w:color w:val="FFFFFF"/>
                <w:sz w:val="24"/>
                <w:szCs w:val="24"/>
              </w:rPr>
              <w:t>HTTP/1.0</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0E89A8F5" w14:textId="77777777" w:rsidR="0091180E" w:rsidRPr="0091180E" w:rsidRDefault="0091180E" w:rsidP="0091180E">
            <w:pPr>
              <w:spacing w:after="0" w:line="240" w:lineRule="auto"/>
              <w:jc w:val="center"/>
              <w:rPr>
                <w:rFonts w:ascii="archivo_narrowbold" w:eastAsia="Times New Roman" w:hAnsi="archivo_narrowbold" w:cs="Times New Roman"/>
                <w:color w:val="FFFFFF"/>
                <w:sz w:val="24"/>
                <w:szCs w:val="24"/>
              </w:rPr>
            </w:pPr>
            <w:r w:rsidRPr="0091180E">
              <w:rPr>
                <w:rFonts w:ascii="archivo_narrowbold" w:eastAsia="Times New Roman" w:hAnsi="archivo_narrowbold" w:cs="Times New Roman"/>
                <w:color w:val="FFFFFF"/>
                <w:sz w:val="24"/>
                <w:szCs w:val="24"/>
              </w:rPr>
              <w:t>HTTP/1.1</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522377F3" w14:textId="77777777" w:rsidR="0091180E" w:rsidRPr="0091180E" w:rsidRDefault="0091180E" w:rsidP="0091180E">
            <w:pPr>
              <w:spacing w:after="0" w:line="240" w:lineRule="auto"/>
              <w:jc w:val="center"/>
              <w:rPr>
                <w:rFonts w:ascii="archivo_narrowbold" w:eastAsia="Times New Roman" w:hAnsi="archivo_narrowbold" w:cs="Times New Roman"/>
                <w:color w:val="FFFFFF"/>
                <w:sz w:val="24"/>
                <w:szCs w:val="24"/>
              </w:rPr>
            </w:pPr>
            <w:r w:rsidRPr="0091180E">
              <w:rPr>
                <w:rFonts w:ascii="archivo_narrowbold" w:eastAsia="Times New Roman" w:hAnsi="archivo_narrowbold" w:cs="Times New Roman"/>
                <w:color w:val="FFFFFF"/>
                <w:sz w:val="24"/>
                <w:szCs w:val="24"/>
              </w:rPr>
              <w:t>HTTP/2</w:t>
            </w:r>
          </w:p>
        </w:tc>
      </w:tr>
      <w:tr w:rsidR="0091180E" w:rsidRPr="0091180E" w14:paraId="151EF19C" w14:textId="77777777" w:rsidTr="0091180E">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42077077" w14:textId="77777777" w:rsidR="0091180E" w:rsidRPr="0091180E" w:rsidRDefault="0091180E" w:rsidP="0091180E">
            <w:pPr>
              <w:spacing w:after="0" w:line="240" w:lineRule="auto"/>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Year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2726ECE"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1991</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B11AC0D"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1997</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002590C"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2015</w:t>
            </w:r>
          </w:p>
        </w:tc>
      </w:tr>
      <w:tr w:rsidR="0091180E" w:rsidRPr="0091180E" w14:paraId="280C8332" w14:textId="77777777" w:rsidTr="0091180E">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5F27B5C0" w14:textId="77777777" w:rsidR="0091180E" w:rsidRPr="0091180E" w:rsidRDefault="0091180E" w:rsidP="0091180E">
            <w:pPr>
              <w:spacing w:after="0" w:line="240" w:lineRule="auto"/>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Key Features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1747CEA" w14:textId="670E7E32"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 xml:space="preserve">For every TCP connection there is only one request </w:t>
            </w:r>
            <w:r w:rsidRPr="0091180E">
              <w:rPr>
                <w:rFonts w:ascii="inherit" w:eastAsia="Times New Roman" w:hAnsi="inherit" w:cs="Times New Roman"/>
                <w:color w:val="58534F"/>
                <w:sz w:val="21"/>
                <w:szCs w:val="21"/>
              </w:rPr>
              <w:lastRenderedPageBreak/>
              <w:t>and one response.</w:t>
            </w:r>
            <w:r w:rsidRPr="0091180E">
              <w:rPr>
                <w:rFonts w:ascii="inherit" w:eastAsia="Times New Roman" w:hAnsi="inherit" w:cs="Times New Roman"/>
                <w:color w:val="58534F"/>
                <w:sz w:val="21"/>
                <w:szCs w:val="21"/>
              </w:rPr>
              <w:br/>
            </w:r>
            <w:r w:rsidRPr="0091180E">
              <w:rPr>
                <w:rFonts w:ascii="inherit" w:eastAsia="Times New Roman" w:hAnsi="inherit" w:cs="Times New Roman"/>
                <w:noProof/>
                <w:color w:val="58534F"/>
                <w:sz w:val="21"/>
                <w:szCs w:val="21"/>
              </w:rPr>
              <w:drawing>
                <wp:inline distT="0" distB="0" distL="0" distR="0" wp14:anchorId="599881E3" wp14:editId="744DC86A">
                  <wp:extent cx="2520315" cy="2854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315" cy="285496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CE8E1A5" w14:textId="4A868130"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lastRenderedPageBreak/>
              <w:t xml:space="preserve">It supports connection reuse </w:t>
            </w:r>
            <w:proofErr w:type="gramStart"/>
            <w:r w:rsidRPr="0091180E">
              <w:rPr>
                <w:rFonts w:ascii="inherit" w:eastAsia="Times New Roman" w:hAnsi="inherit" w:cs="Times New Roman"/>
                <w:color w:val="58534F"/>
                <w:sz w:val="21"/>
                <w:szCs w:val="21"/>
              </w:rPr>
              <w:t>i.e.</w:t>
            </w:r>
            <w:proofErr w:type="gramEnd"/>
            <w:r w:rsidRPr="0091180E">
              <w:rPr>
                <w:rFonts w:ascii="inherit" w:eastAsia="Times New Roman" w:hAnsi="inherit" w:cs="Times New Roman"/>
                <w:color w:val="58534F"/>
                <w:sz w:val="21"/>
                <w:szCs w:val="21"/>
              </w:rPr>
              <w:t xml:space="preserve"> for every TCP connection there could be multiple requests and responses, and pipelining where the client can request several resources from the server at once. However, pipelining was hard to implement due to issues such as head-of-line blocking and was not </w:t>
            </w:r>
            <w:r w:rsidRPr="0091180E">
              <w:rPr>
                <w:rFonts w:ascii="inherit" w:eastAsia="Times New Roman" w:hAnsi="inherit" w:cs="Times New Roman"/>
                <w:color w:val="58534F"/>
                <w:sz w:val="21"/>
                <w:szCs w:val="21"/>
              </w:rPr>
              <w:lastRenderedPageBreak/>
              <w:t>a feasible solution.</w:t>
            </w:r>
            <w:r w:rsidRPr="0091180E">
              <w:rPr>
                <w:rFonts w:ascii="inherit" w:eastAsia="Times New Roman" w:hAnsi="inherit" w:cs="Times New Roman"/>
                <w:color w:val="58534F"/>
                <w:sz w:val="21"/>
                <w:szCs w:val="21"/>
              </w:rPr>
              <w:br/>
            </w:r>
            <w:r w:rsidRPr="0091180E">
              <w:rPr>
                <w:rFonts w:ascii="inherit" w:eastAsia="Times New Roman" w:hAnsi="inherit" w:cs="Times New Roman"/>
                <w:noProof/>
                <w:color w:val="58534F"/>
                <w:sz w:val="21"/>
                <w:szCs w:val="21"/>
              </w:rPr>
              <w:drawing>
                <wp:inline distT="0" distB="0" distL="0" distR="0" wp14:anchorId="4ABBB9F5" wp14:editId="6BFC5645">
                  <wp:extent cx="2520315" cy="2854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315" cy="285496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D25391A" w14:textId="219DEC7A"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lastRenderedPageBreak/>
              <w:t xml:space="preserve">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w:t>
            </w:r>
            <w:r w:rsidRPr="0091180E">
              <w:rPr>
                <w:rFonts w:ascii="inherit" w:eastAsia="Times New Roman" w:hAnsi="inherit" w:cs="Times New Roman"/>
                <w:color w:val="58534F"/>
                <w:sz w:val="21"/>
                <w:szCs w:val="21"/>
              </w:rPr>
              <w:lastRenderedPageBreak/>
              <w:t>but has not yet requested.</w:t>
            </w:r>
            <w:r w:rsidRPr="0091180E">
              <w:rPr>
                <w:rFonts w:ascii="inherit" w:eastAsia="Times New Roman" w:hAnsi="inherit" w:cs="Times New Roman"/>
                <w:color w:val="58534F"/>
                <w:sz w:val="21"/>
                <w:szCs w:val="21"/>
              </w:rPr>
              <w:br/>
            </w:r>
            <w:r w:rsidRPr="0091180E">
              <w:rPr>
                <w:rFonts w:ascii="inherit" w:eastAsia="Times New Roman" w:hAnsi="inherit" w:cs="Times New Roman"/>
                <w:noProof/>
                <w:color w:val="58534F"/>
                <w:sz w:val="21"/>
                <w:szCs w:val="21"/>
              </w:rPr>
              <w:drawing>
                <wp:inline distT="0" distB="0" distL="0" distR="0" wp14:anchorId="1ED9CA57" wp14:editId="6ED5F827">
                  <wp:extent cx="2698750" cy="28549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2854960"/>
                          </a:xfrm>
                          <a:prstGeom prst="rect">
                            <a:avLst/>
                          </a:prstGeom>
                          <a:noFill/>
                          <a:ln>
                            <a:noFill/>
                          </a:ln>
                        </pic:spPr>
                      </pic:pic>
                    </a:graphicData>
                  </a:graphic>
                </wp:inline>
              </w:drawing>
            </w:r>
          </w:p>
        </w:tc>
      </w:tr>
      <w:tr w:rsidR="0091180E" w:rsidRPr="0091180E" w14:paraId="73D7B343" w14:textId="77777777" w:rsidTr="0091180E">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0311EC76" w14:textId="77777777" w:rsidR="0091180E" w:rsidRPr="0091180E" w:rsidRDefault="0091180E" w:rsidP="0091180E">
            <w:pPr>
              <w:spacing w:after="0" w:line="240" w:lineRule="auto"/>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lastRenderedPageBreak/>
              <w:t>Status Code</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1A90F6E"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Can define 16 status codes; the error prompt is not specific enough.</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DC1E161"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Introduces a warning header field to carry additional information about the status of a message. Can define 24 status codes, error reporting is quicker and more efficient.</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1F01EBC"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 xml:space="preserve">Underlying semantics of HTTP such as headers, status codes </w:t>
            </w:r>
            <w:proofErr w:type="gramStart"/>
            <w:r w:rsidRPr="0091180E">
              <w:rPr>
                <w:rFonts w:ascii="inherit" w:eastAsia="Times New Roman" w:hAnsi="inherit" w:cs="Times New Roman"/>
                <w:color w:val="58534F"/>
                <w:sz w:val="21"/>
                <w:szCs w:val="21"/>
              </w:rPr>
              <w:t>remains</w:t>
            </w:r>
            <w:proofErr w:type="gramEnd"/>
            <w:r w:rsidRPr="0091180E">
              <w:rPr>
                <w:rFonts w:ascii="inherit" w:eastAsia="Times New Roman" w:hAnsi="inherit" w:cs="Times New Roman"/>
                <w:color w:val="58534F"/>
                <w:sz w:val="21"/>
                <w:szCs w:val="21"/>
              </w:rPr>
              <w:t xml:space="preserve"> the same.</w:t>
            </w:r>
          </w:p>
        </w:tc>
      </w:tr>
      <w:tr w:rsidR="0091180E" w:rsidRPr="0091180E" w14:paraId="5DC915AB" w14:textId="77777777" w:rsidTr="0091180E">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35050E8C" w14:textId="77777777" w:rsidR="0091180E" w:rsidRPr="0091180E" w:rsidRDefault="0091180E" w:rsidP="0091180E">
            <w:pPr>
              <w:spacing w:after="0" w:line="240" w:lineRule="auto"/>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Authentication Mechanism</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E0BEF59"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Uses basic authentication scheme which is unsafe since username and passwords are transmitted in clear text or base64 encoded.</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AE9DEAE"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It is relatively secure since it uses digest authentication, NTLM authentication.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9109FA4"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Security concerns from previous versions will continue to be seen in HTTP/2. However, it is better equipped to deal with them due to new TLS features like connection error of type Inadequate_Security.</w:t>
            </w:r>
          </w:p>
        </w:tc>
      </w:tr>
      <w:tr w:rsidR="0091180E" w:rsidRPr="0091180E" w14:paraId="0D4DEE57" w14:textId="77777777" w:rsidTr="0091180E">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065118B7" w14:textId="77777777" w:rsidR="0091180E" w:rsidRPr="0091180E" w:rsidRDefault="0091180E" w:rsidP="0091180E">
            <w:pPr>
              <w:spacing w:after="0" w:line="240" w:lineRule="auto"/>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Caching</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02DE4EB"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Provides support for caching via the If-Modified-Since header.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BB3ED4E"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Expands on the caching support by using additional headers like cache-control, conditional headers like If-Match and by using entity tags.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0A38C66"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HTTP/2 does not change much in terms of caching. With the server push feature if the client finds the resources are already present in the cache, it can cancel the pushed stream.</w:t>
            </w:r>
          </w:p>
        </w:tc>
      </w:tr>
      <w:tr w:rsidR="0091180E" w:rsidRPr="0091180E" w14:paraId="6CD5B51B" w14:textId="77777777" w:rsidTr="0091180E">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01BD2573" w14:textId="77777777" w:rsidR="0091180E" w:rsidRPr="0091180E" w:rsidRDefault="0091180E" w:rsidP="0091180E">
            <w:pPr>
              <w:spacing w:after="0" w:line="240" w:lineRule="auto"/>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Web Traffic</w:t>
            </w:r>
          </w:p>
        </w:tc>
        <w:tc>
          <w:tcPr>
            <w:tcW w:w="0" w:type="auto"/>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05255D6"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1B3E145" w14:textId="77777777" w:rsidR="0091180E" w:rsidRPr="0091180E" w:rsidRDefault="0091180E" w:rsidP="0091180E">
            <w:pPr>
              <w:spacing w:after="0" w:line="240" w:lineRule="auto"/>
              <w:jc w:val="center"/>
              <w:rPr>
                <w:rFonts w:ascii="inherit" w:eastAsia="Times New Roman" w:hAnsi="inherit" w:cs="Times New Roman"/>
                <w:color w:val="58534F"/>
                <w:sz w:val="21"/>
                <w:szCs w:val="21"/>
              </w:rPr>
            </w:pPr>
            <w:r w:rsidRPr="0091180E">
              <w:rPr>
                <w:rFonts w:ascii="inherit" w:eastAsia="Times New Roman" w:hAnsi="inherit" w:cs="Times New Roman"/>
                <w:color w:val="58534F"/>
                <w:sz w:val="21"/>
                <w:szCs w:val="21"/>
              </w:rPr>
              <w:t xml:space="preserve">HTTP/2 utilizes multiplexing and server push to effectively reduce the page load time by a greater margin along with </w:t>
            </w:r>
            <w:r w:rsidRPr="0091180E">
              <w:rPr>
                <w:rFonts w:ascii="inherit" w:eastAsia="Times New Roman" w:hAnsi="inherit" w:cs="Times New Roman"/>
                <w:color w:val="58534F"/>
                <w:sz w:val="21"/>
                <w:szCs w:val="21"/>
              </w:rPr>
              <w:lastRenderedPageBreak/>
              <w:t>being less sensitive to network delays.</w:t>
            </w:r>
          </w:p>
        </w:tc>
      </w:tr>
    </w:tbl>
    <w:p w14:paraId="5D8D0894" w14:textId="34162485" w:rsidR="00BD613B" w:rsidRDefault="00BD613B" w:rsidP="0091180E">
      <w:pPr>
        <w:spacing w:after="225" w:line="330" w:lineRule="atLeast"/>
        <w:textAlignment w:val="baseline"/>
        <w:rPr>
          <w:rFonts w:ascii="roboto_slabregular" w:eastAsia="Times New Roman" w:hAnsi="roboto_slabregular" w:cs="Times New Roman"/>
          <w:color w:val="58534F"/>
          <w:sz w:val="21"/>
          <w:szCs w:val="21"/>
        </w:rPr>
      </w:pPr>
      <w:r>
        <w:rPr>
          <w:rFonts w:ascii="roboto_slabregular" w:eastAsia="Times New Roman" w:hAnsi="roboto_slabregular" w:cs="Times New Roman"/>
          <w:color w:val="58534F"/>
          <w:sz w:val="21"/>
          <w:szCs w:val="21"/>
        </w:rPr>
        <w:lastRenderedPageBreak/>
        <w:t xml:space="preserve"> </w:t>
      </w:r>
    </w:p>
    <w:p w14:paraId="5D91D0FC" w14:textId="347485B3" w:rsidR="0091180E" w:rsidRPr="0091180E" w:rsidRDefault="0091180E" w:rsidP="0091180E">
      <w:pPr>
        <w:spacing w:after="225" w:line="330" w:lineRule="atLeast"/>
        <w:textAlignment w:val="baseline"/>
        <w:rPr>
          <w:rFonts w:ascii="roboto_slabregular" w:eastAsia="Times New Roman" w:hAnsi="roboto_slabregular" w:cs="Times New Roman"/>
          <w:color w:val="58534F"/>
          <w:sz w:val="21"/>
          <w:szCs w:val="21"/>
        </w:rPr>
      </w:pPr>
      <w:r w:rsidRPr="0091180E">
        <w:rPr>
          <w:rFonts w:ascii="roboto_slabregular" w:eastAsia="Times New Roman" w:hAnsi="roboto_slabregular" w:cs="Times New Roman"/>
          <w:color w:val="58534F"/>
          <w:sz w:val="21"/>
          <w:szCs w:val="21"/>
        </w:rPr>
        <w:t xml:space="preserve">Header </w:t>
      </w:r>
      <w:r w:rsidR="00BD613B" w:rsidRPr="0091180E">
        <w:rPr>
          <w:rFonts w:ascii="roboto_slabregular" w:eastAsia="Times New Roman" w:hAnsi="roboto_slabregular" w:cs="Times New Roman"/>
          <w:color w:val="58534F"/>
          <w:sz w:val="21"/>
          <w:szCs w:val="21"/>
        </w:rPr>
        <w:t>Compression Headers</w:t>
      </w:r>
      <w:r w:rsidRPr="0091180E">
        <w:rPr>
          <w:rFonts w:ascii="roboto_slabregular" w:eastAsia="Times New Roman" w:hAnsi="roboto_slabregular" w:cs="Times New Roman"/>
          <w:color w:val="58534F"/>
          <w:sz w:val="21"/>
          <w:szCs w:val="21"/>
        </w:rPr>
        <w:t xml:space="preserve"> are sent on every request leading to a lot of duplicate data being sent uncompressed across the wire.</w:t>
      </w:r>
      <w:r w:rsidR="00BD613B">
        <w:rPr>
          <w:rFonts w:ascii="roboto_slabregular" w:eastAsia="Times New Roman" w:hAnsi="roboto_slabregular" w:cs="Times New Roman"/>
          <w:color w:val="58534F"/>
          <w:sz w:val="21"/>
          <w:szCs w:val="21"/>
        </w:rPr>
        <w:t xml:space="preserve"> </w:t>
      </w:r>
      <w:r w:rsidRPr="0091180E">
        <w:rPr>
          <w:rFonts w:ascii="roboto_slabregular" w:eastAsia="Times New Roman" w:hAnsi="roboto_slabregular" w:cs="Times New Roman"/>
          <w:color w:val="58534F"/>
          <w:sz w:val="21"/>
          <w:szCs w:val="21"/>
        </w:rPr>
        <w:t>Header compression is included by default in HTTP/2 using HPACK.</w:t>
      </w:r>
      <w:r w:rsidR="00BD613B">
        <w:rPr>
          <w:rFonts w:ascii="roboto_slabregular" w:eastAsia="Times New Roman" w:hAnsi="roboto_slabregular" w:cs="Times New Roman"/>
          <w:color w:val="58534F"/>
          <w:sz w:val="21"/>
          <w:szCs w:val="21"/>
        </w:rPr>
        <w:t xml:space="preserve"> </w:t>
      </w:r>
      <w:r w:rsidRPr="0091180E">
        <w:rPr>
          <w:rFonts w:ascii="roboto_slabregular" w:eastAsia="Times New Roman" w:hAnsi="roboto_slabregular" w:cs="Times New Roman"/>
          <w:color w:val="58534F"/>
          <w:sz w:val="21"/>
          <w:szCs w:val="21"/>
        </w:rPr>
        <w:t xml:space="preserve">Performance Optimization Provides support for caching to deliver pages faster. Spriting, concatenating, </w:t>
      </w:r>
      <w:r w:rsidR="00BD613B" w:rsidRPr="0091180E">
        <w:rPr>
          <w:rFonts w:ascii="roboto_slabregular" w:eastAsia="Times New Roman" w:hAnsi="roboto_slabregular" w:cs="Times New Roman"/>
          <w:color w:val="58534F"/>
          <w:sz w:val="21"/>
          <w:szCs w:val="21"/>
        </w:rPr>
        <w:t>in lining</w:t>
      </w:r>
      <w:r w:rsidRPr="0091180E">
        <w:rPr>
          <w:rFonts w:ascii="roboto_slabregular" w:eastAsia="Times New Roman" w:hAnsi="roboto_slabregular" w:cs="Times New Roman"/>
          <w:color w:val="58534F"/>
          <w:sz w:val="21"/>
          <w:szCs w:val="21"/>
        </w:rPr>
        <w:t>, domain sharding are some of the optimizations used as a workaround to the ‘six connections per host’ rule.</w:t>
      </w:r>
      <w:r w:rsidR="00BD613B">
        <w:rPr>
          <w:rFonts w:ascii="roboto_slabregular" w:eastAsia="Times New Roman" w:hAnsi="roboto_slabregular" w:cs="Times New Roman"/>
          <w:color w:val="58534F"/>
          <w:sz w:val="21"/>
          <w:szCs w:val="21"/>
        </w:rPr>
        <w:t xml:space="preserve"> </w:t>
      </w:r>
      <w:proofErr w:type="gramStart"/>
      <w:r w:rsidRPr="0091180E">
        <w:rPr>
          <w:rFonts w:ascii="roboto_slabregular" w:eastAsia="Times New Roman" w:hAnsi="roboto_slabregular" w:cs="Times New Roman"/>
          <w:color w:val="58534F"/>
          <w:sz w:val="21"/>
          <w:szCs w:val="21"/>
        </w:rPr>
        <w:t>Removes</w:t>
      </w:r>
      <w:proofErr w:type="gramEnd"/>
      <w:r w:rsidRPr="0091180E">
        <w:rPr>
          <w:rFonts w:ascii="roboto_slabregular" w:eastAsia="Times New Roman" w:hAnsi="roboto_slabregular" w:cs="Times New Roman"/>
          <w:color w:val="58534F"/>
          <w:sz w:val="21"/>
          <w:szCs w:val="21"/>
        </w:rPr>
        <w:t xml:space="preserve"> the need for unnecessary optimization hacks. Protocol Type Text based protocol that is in the readable form.</w:t>
      </w:r>
      <w:r w:rsidR="00BD613B">
        <w:rPr>
          <w:rFonts w:ascii="roboto_slabregular" w:eastAsia="Times New Roman" w:hAnsi="roboto_slabregular" w:cs="Times New Roman"/>
          <w:color w:val="58534F"/>
          <w:sz w:val="21"/>
          <w:szCs w:val="21"/>
        </w:rPr>
        <w:t xml:space="preserve"> </w:t>
      </w:r>
      <w:r w:rsidRPr="0091180E">
        <w:rPr>
          <w:rFonts w:ascii="roboto_slabregular" w:eastAsia="Times New Roman" w:hAnsi="roboto_slabregular" w:cs="Times New Roman"/>
          <w:color w:val="58534F"/>
          <w:sz w:val="21"/>
          <w:szCs w:val="21"/>
        </w:rPr>
        <w:t xml:space="preserve">It is a binary protocol (HTTP requests are sent in the form of 0s and 1s). Needs to be converted back from binary </w:t>
      </w:r>
      <w:proofErr w:type="gramStart"/>
      <w:r w:rsidRPr="0091180E">
        <w:rPr>
          <w:rFonts w:ascii="roboto_slabregular" w:eastAsia="Times New Roman" w:hAnsi="roboto_slabregular" w:cs="Times New Roman"/>
          <w:color w:val="58534F"/>
          <w:sz w:val="21"/>
          <w:szCs w:val="21"/>
        </w:rPr>
        <w:t>in order to</w:t>
      </w:r>
      <w:proofErr w:type="gramEnd"/>
      <w:r w:rsidRPr="0091180E">
        <w:rPr>
          <w:rFonts w:ascii="roboto_slabregular" w:eastAsia="Times New Roman" w:hAnsi="roboto_slabregular" w:cs="Times New Roman"/>
          <w:color w:val="58534F"/>
          <w:sz w:val="21"/>
          <w:szCs w:val="21"/>
        </w:rPr>
        <w:t xml:space="preserve"> read it. Security</w:t>
      </w:r>
      <w:r w:rsidR="00BD613B">
        <w:rPr>
          <w:rFonts w:ascii="roboto_slabregular" w:eastAsia="Times New Roman" w:hAnsi="roboto_slabregular" w:cs="Times New Roman"/>
          <w:color w:val="58534F"/>
          <w:sz w:val="21"/>
          <w:szCs w:val="21"/>
        </w:rPr>
        <w:t xml:space="preserve"> </w:t>
      </w:r>
      <w:r w:rsidRPr="0091180E">
        <w:rPr>
          <w:rFonts w:ascii="roboto_slabregular" w:eastAsia="Times New Roman" w:hAnsi="roboto_slabregular" w:cs="Times New Roman"/>
          <w:color w:val="58534F"/>
          <w:sz w:val="21"/>
          <w:szCs w:val="21"/>
        </w:rPr>
        <w:t>SSL is not required but recommended. Digest authentication used in HTTP1.1 is an improvement over HTTP1.0. HTTPS uses SSL/TLS for secure encrypted communication.</w:t>
      </w:r>
      <w:r w:rsidR="00BD613B">
        <w:rPr>
          <w:rFonts w:ascii="roboto_slabregular" w:eastAsia="Times New Roman" w:hAnsi="roboto_slabregular" w:cs="Times New Roman"/>
          <w:color w:val="58534F"/>
          <w:sz w:val="21"/>
          <w:szCs w:val="21"/>
        </w:rPr>
        <w:t xml:space="preserve"> </w:t>
      </w:r>
      <w:proofErr w:type="gramStart"/>
      <w:r w:rsidRPr="0091180E">
        <w:rPr>
          <w:rFonts w:ascii="roboto_slabregular" w:eastAsia="Times New Roman" w:hAnsi="roboto_slabregular" w:cs="Times New Roman"/>
          <w:color w:val="58534F"/>
          <w:sz w:val="21"/>
          <w:szCs w:val="21"/>
        </w:rPr>
        <w:t>Though</w:t>
      </w:r>
      <w:proofErr w:type="gramEnd"/>
      <w:r w:rsidRPr="0091180E">
        <w:rPr>
          <w:rFonts w:ascii="roboto_slabregular" w:eastAsia="Times New Roman" w:hAnsi="roboto_slabregular" w:cs="Times New Roman"/>
          <w:color w:val="58534F"/>
          <w:sz w:val="21"/>
          <w:szCs w:val="21"/>
        </w:rPr>
        <w:t xml:space="preserve"> security is still not mandatory, it is mostly encrypted (though it is not enforced) since almost all clients require traffic to be encrypted. It also has some minimum standards, such as minimum key size for encryption. TLS 1.2 etc.</w:t>
      </w:r>
    </w:p>
    <w:p w14:paraId="15DED886" w14:textId="77777777" w:rsidR="00D25478" w:rsidRDefault="00BD613B"/>
    <w:sectPr w:rsidR="00D254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6FAC6" w14:textId="77777777" w:rsidR="008631FC" w:rsidRDefault="008631FC" w:rsidP="008631FC">
      <w:pPr>
        <w:spacing w:after="0" w:line="240" w:lineRule="auto"/>
      </w:pPr>
      <w:r>
        <w:separator/>
      </w:r>
    </w:p>
  </w:endnote>
  <w:endnote w:type="continuationSeparator" w:id="0">
    <w:p w14:paraId="49163C62" w14:textId="77777777" w:rsidR="008631FC" w:rsidRDefault="008631FC" w:rsidP="0086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chivo_narrowbold">
    <w:altName w:val="Cambria"/>
    <w:panose1 w:val="00000000000000000000"/>
    <w:charset w:val="00"/>
    <w:family w:val="roman"/>
    <w:notTrueType/>
    <w:pitch w:val="default"/>
  </w:font>
  <w:font w:name="roboto_slabregular">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DB947" w14:textId="77777777" w:rsidR="008631FC" w:rsidRDefault="008631FC" w:rsidP="008631FC">
      <w:pPr>
        <w:spacing w:after="0" w:line="240" w:lineRule="auto"/>
      </w:pPr>
      <w:r>
        <w:separator/>
      </w:r>
    </w:p>
  </w:footnote>
  <w:footnote w:type="continuationSeparator" w:id="0">
    <w:p w14:paraId="5528A6EB" w14:textId="77777777" w:rsidR="008631FC" w:rsidRDefault="008631FC" w:rsidP="00863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0E"/>
    <w:rsid w:val="00853D78"/>
    <w:rsid w:val="008631FC"/>
    <w:rsid w:val="0091180E"/>
    <w:rsid w:val="00B026D1"/>
    <w:rsid w:val="00BD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5D20B"/>
  <w15:chartTrackingRefBased/>
  <w15:docId w15:val="{E0D52B46-9E00-40AC-BF1D-D9BC1F19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18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8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18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02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Sahana</dc:creator>
  <cp:keywords/>
  <dc:description/>
  <cp:lastModifiedBy>Jayachandran, Sahana</cp:lastModifiedBy>
  <cp:revision>2</cp:revision>
  <dcterms:created xsi:type="dcterms:W3CDTF">2021-12-22T09:10:00Z</dcterms:created>
  <dcterms:modified xsi:type="dcterms:W3CDTF">2021-12-22T11:23:00Z</dcterms:modified>
</cp:coreProperties>
</file>