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A5D" w:rsidRDefault="00A967DE" w:rsidP="00A967DE">
      <w:pPr>
        <w:pStyle w:val="Title"/>
        <w:jc w:val="right"/>
        <w:rPr>
          <w:b/>
        </w:rPr>
      </w:pPr>
      <w:proofErr w:type="spellStart"/>
      <w:r w:rsidRPr="00A967DE">
        <w:rPr>
          <w:b/>
        </w:rPr>
        <w:t>HBase</w:t>
      </w:r>
      <w:proofErr w:type="spellEnd"/>
    </w:p>
    <w:p w:rsidR="00A967DE" w:rsidRPr="00A967DE" w:rsidRDefault="00A967DE" w:rsidP="00A967DE">
      <w:pPr>
        <w:pStyle w:val="NoSpacing"/>
        <w:rPr>
          <w:rFonts w:ascii="Times New Roman" w:hAnsi="Times New Roman" w:cs="Times New Roman"/>
          <w:b/>
          <w:sz w:val="36"/>
          <w:szCs w:val="36"/>
          <w:u w:val="single"/>
        </w:rPr>
      </w:pPr>
      <w:r w:rsidRPr="00A967DE">
        <w:rPr>
          <w:rFonts w:ascii="Times New Roman" w:hAnsi="Times New Roman" w:cs="Times New Roman"/>
          <w:b/>
          <w:sz w:val="36"/>
          <w:szCs w:val="36"/>
          <w:u w:val="single"/>
        </w:rPr>
        <w:t>Introduction</w:t>
      </w:r>
    </w:p>
    <w:p w:rsidR="00A967DE" w:rsidRDefault="00A967DE" w:rsidP="00A967DE">
      <w:pPr>
        <w:pStyle w:val="NoSpacing"/>
        <w:rPr>
          <w:rFonts w:ascii="Times New Roman" w:hAnsi="Times New Roman" w:cs="Times New Roman"/>
          <w:sz w:val="12"/>
          <w:szCs w:val="12"/>
        </w:rPr>
      </w:pPr>
    </w:p>
    <w:p w:rsidR="00A967DE" w:rsidRPr="00A967DE" w:rsidRDefault="00A967DE" w:rsidP="00A967DE">
      <w:pPr>
        <w:pStyle w:val="NoSpacing"/>
        <w:ind w:firstLine="720"/>
        <w:jc w:val="both"/>
        <w:rPr>
          <w:rFonts w:ascii="Times New Roman" w:hAnsi="Times New Roman" w:cs="Times New Roman"/>
          <w:sz w:val="24"/>
          <w:szCs w:val="24"/>
        </w:rPr>
      </w:pPr>
      <w:hyperlink r:id="rId6" w:tgtFrame="_blank" w:history="1">
        <w:proofErr w:type="spellStart"/>
        <w:r w:rsidRPr="00A967DE">
          <w:rPr>
            <w:rFonts w:ascii="Times New Roman" w:hAnsi="Times New Roman" w:cs="Times New Roman"/>
            <w:sz w:val="24"/>
            <w:szCs w:val="24"/>
          </w:rPr>
          <w:t>HBase</w:t>
        </w:r>
        <w:proofErr w:type="spellEnd"/>
      </w:hyperlink>
      <w:r w:rsidRPr="00A967DE">
        <w:rPr>
          <w:rFonts w:ascii="Times New Roman" w:hAnsi="Times New Roman" w:cs="Times New Roman"/>
          <w:sz w:val="24"/>
          <w:szCs w:val="24"/>
        </w:rPr>
        <w:t xml:space="preserve"> is a column-oriented database that’s an open-source implementation of Google’s </w:t>
      </w:r>
      <w:hyperlink r:id="rId7" w:tgtFrame="_blank" w:history="1">
        <w:r w:rsidRPr="00A967DE">
          <w:rPr>
            <w:rFonts w:ascii="Times New Roman" w:hAnsi="Times New Roman" w:cs="Times New Roman"/>
            <w:sz w:val="24"/>
            <w:szCs w:val="24"/>
          </w:rPr>
          <w:t>Big Table</w:t>
        </w:r>
      </w:hyperlink>
      <w:r w:rsidRPr="00A967DE">
        <w:rPr>
          <w:rFonts w:ascii="Times New Roman" w:hAnsi="Times New Roman" w:cs="Times New Roman"/>
          <w:sz w:val="24"/>
          <w:szCs w:val="24"/>
        </w:rPr>
        <w:t xml:space="preserve"> storage architecture. It can manage structured and semi-structured data and has some built-in features such as scalability, versioning, compression and garbage collection. Since its uses write-ahead logging and distributed configuration, it can provide fault-tolerance and quick recovery from individual server failures.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built on top of Hadoop / HDFS and the data stored in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can be manipulated using </w:t>
      </w:r>
      <w:proofErr w:type="spellStart"/>
      <w:r w:rsidRPr="00A967DE">
        <w:rPr>
          <w:rFonts w:ascii="Times New Roman" w:hAnsi="Times New Roman" w:cs="Times New Roman"/>
          <w:sz w:val="24"/>
          <w:szCs w:val="24"/>
        </w:rPr>
        <w:t>Hadoop’s</w:t>
      </w:r>
      <w:proofErr w:type="spellEnd"/>
      <w:r w:rsidRPr="00A967DE">
        <w:rPr>
          <w:rFonts w:ascii="Times New Roman" w:hAnsi="Times New Roman" w:cs="Times New Roman"/>
          <w:sz w:val="24"/>
          <w:szCs w:val="24"/>
        </w:rPr>
        <w:t xml:space="preserve"> </w:t>
      </w:r>
      <w:proofErr w:type="spellStart"/>
      <w:r w:rsidRPr="00A967DE">
        <w:rPr>
          <w:rFonts w:ascii="Times New Roman" w:hAnsi="Times New Roman" w:cs="Times New Roman"/>
          <w:sz w:val="24"/>
          <w:szCs w:val="24"/>
        </w:rPr>
        <w:t>MapReduce</w:t>
      </w:r>
      <w:proofErr w:type="spellEnd"/>
      <w:r w:rsidRPr="00A967DE">
        <w:rPr>
          <w:rFonts w:ascii="Times New Roman" w:hAnsi="Times New Roman" w:cs="Times New Roman"/>
          <w:sz w:val="24"/>
          <w:szCs w:val="24"/>
        </w:rPr>
        <w:t xml:space="preserve"> capabilities.</w:t>
      </w:r>
    </w:p>
    <w:p w:rsidR="00A967DE" w:rsidRPr="00A967DE" w:rsidRDefault="00A967DE" w:rsidP="00A967DE">
      <w:pPr>
        <w:pStyle w:val="NoSpacing"/>
        <w:jc w:val="both"/>
        <w:rPr>
          <w:rFonts w:ascii="Times New Roman" w:hAnsi="Times New Roman" w:cs="Times New Roman"/>
          <w:sz w:val="24"/>
          <w:szCs w:val="24"/>
        </w:rPr>
      </w:pPr>
      <w:r w:rsidRPr="00A967DE">
        <w:rPr>
          <w:rFonts w:ascii="Times New Roman" w:hAnsi="Times New Roman" w:cs="Times New Roman"/>
          <w:sz w:val="24"/>
          <w:szCs w:val="24"/>
        </w:rPr>
        <w:t xml:space="preserve">Let’s now take a look at how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(a column-oriented database) is different from some other data structures and concepts that we are familiar with </w:t>
      </w:r>
      <w:r w:rsidRPr="00A967DE">
        <w:rPr>
          <w:rFonts w:ascii="Times New Roman" w:hAnsi="Times New Roman" w:cs="Times New Roman"/>
          <w:b/>
          <w:bCs/>
          <w:sz w:val="24"/>
          <w:szCs w:val="24"/>
        </w:rPr>
        <w:t>Row-Oriented vs. Column-Oriented data stores. </w:t>
      </w:r>
      <w:r w:rsidRPr="00A967DE">
        <w:rPr>
          <w:rFonts w:ascii="Times New Roman" w:hAnsi="Times New Roman" w:cs="Times New Roman"/>
          <w:sz w:val="24"/>
          <w:szCs w:val="24"/>
        </w:rPr>
        <w:t>As shown below, in a row-oriented data store, a row is a unit of data that is read or written together. In a column-oriented data store, the data in a column is stored together and hence quickly retrieved.</w:t>
      </w:r>
    </w:p>
    <w:p w:rsidR="00A967DE" w:rsidRPr="00A967DE" w:rsidRDefault="00A967DE" w:rsidP="00A967DE">
      <w:pPr>
        <w:spacing w:before="100" w:beforeAutospacing="1" w:after="360" w:line="360" w:lineRule="atLeast"/>
        <w:rPr>
          <w:rFonts w:ascii="Times New Roman" w:eastAsia="Times New Roman" w:hAnsi="Times New Roman" w:cs="Times New Roman"/>
          <w:sz w:val="12"/>
          <w:szCs w:val="12"/>
        </w:rPr>
      </w:pPr>
      <w:r>
        <w:rPr>
          <w:rFonts w:ascii="Times New Roman" w:eastAsia="Times New Roman" w:hAnsi="Times New Roman" w:cs="Times New Roman"/>
          <w:noProof/>
          <w:color w:val="EA5449"/>
          <w:sz w:val="12"/>
          <w:szCs w:val="12"/>
        </w:rPr>
        <w:drawing>
          <wp:inline distT="0" distB="0" distL="0" distR="0">
            <wp:extent cx="5391150" cy="2505075"/>
            <wp:effectExtent l="0" t="0" r="0" b="9525"/>
            <wp:docPr id="2" name="Picture 2" descr="Hbas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505075"/>
                    </a:xfrm>
                    <a:prstGeom prst="rect">
                      <a:avLst/>
                    </a:prstGeom>
                    <a:noFill/>
                    <a:ln>
                      <a:noFill/>
                    </a:ln>
                  </pic:spPr>
                </pic:pic>
              </a:graphicData>
            </a:graphic>
          </wp:inline>
        </w:drawing>
      </w:r>
    </w:p>
    <w:p w:rsidR="00A967DE" w:rsidRPr="00A967DE" w:rsidRDefault="00A967DE" w:rsidP="00A967DE">
      <w:pPr>
        <w:spacing w:before="100" w:beforeAutospacing="1" w:after="360" w:line="360" w:lineRule="atLeast"/>
        <w:rPr>
          <w:rFonts w:ascii="Times New Roman" w:hAnsi="Times New Roman" w:cs="Times New Roman"/>
          <w:sz w:val="24"/>
          <w:szCs w:val="24"/>
        </w:rPr>
      </w:pPr>
      <w:r w:rsidRPr="00A967DE">
        <w:rPr>
          <w:rFonts w:ascii="Times New Roman" w:hAnsi="Times New Roman" w:cs="Times New Roman"/>
          <w:sz w:val="24"/>
          <w:szCs w:val="24"/>
        </w:rPr>
        <w:t>Row-oriented data stores –</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Data is stored and retrieved one row at a time and hence could read unnecessary data if only some of the data in a row is required.</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Easy to read and write records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Well suited for OLTP systems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Not efficient in performing operations applicable to the entire dataset and hence aggregation is an expensive operation</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Typical compression mechanisms provide less effective results than those on column-oriented data stores</w:t>
      </w:r>
    </w:p>
    <w:p w:rsidR="00A967DE" w:rsidRDefault="00A967DE" w:rsidP="00A967DE">
      <w:pPr>
        <w:spacing w:before="100" w:beforeAutospacing="1" w:after="360" w:line="360" w:lineRule="atLeast"/>
        <w:rPr>
          <w:rFonts w:ascii="Times New Roman" w:eastAsia="Times New Roman" w:hAnsi="Times New Roman" w:cs="Times New Roman"/>
          <w:sz w:val="12"/>
          <w:szCs w:val="12"/>
        </w:rPr>
      </w:pPr>
    </w:p>
    <w:p w:rsidR="00A967DE" w:rsidRPr="00A967DE" w:rsidRDefault="00A967DE" w:rsidP="00A967DE">
      <w:pPr>
        <w:spacing w:before="100" w:beforeAutospacing="1" w:after="360" w:line="360" w:lineRule="atLeast"/>
        <w:rPr>
          <w:rFonts w:ascii="Times New Roman" w:hAnsi="Times New Roman" w:cs="Times New Roman"/>
          <w:sz w:val="24"/>
          <w:szCs w:val="24"/>
        </w:rPr>
      </w:pPr>
      <w:r w:rsidRPr="00A967DE">
        <w:rPr>
          <w:rFonts w:ascii="Times New Roman" w:hAnsi="Times New Roman" w:cs="Times New Roman"/>
          <w:sz w:val="24"/>
          <w:szCs w:val="24"/>
        </w:rPr>
        <w:lastRenderedPageBreak/>
        <w:t>Column-oriented data stores –</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Data is stored and retrieved in columns and hence can read only relevant data if only some data is required</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Read and Write are typically slower operations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Well suited for OLAP systems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Can efficiently perform operations applicable to the entire dataset and hence enables aggregation over many rows and columns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Permits high compression rates due to few distinct values in columns</w:t>
      </w:r>
    </w:p>
    <w:p w:rsidR="00A967DE" w:rsidRDefault="00A967DE" w:rsidP="00A967DE">
      <w:pPr>
        <w:pStyle w:val="NoSpacing"/>
        <w:rPr>
          <w:rFonts w:ascii="Times New Roman" w:hAnsi="Times New Roman" w:cs="Times New Roman"/>
          <w:b/>
          <w:sz w:val="36"/>
          <w:szCs w:val="36"/>
          <w:u w:val="single"/>
        </w:rPr>
      </w:pPr>
    </w:p>
    <w:p w:rsidR="00A967DE" w:rsidRPr="00A967DE" w:rsidRDefault="00A967DE" w:rsidP="00A967DE">
      <w:pPr>
        <w:pStyle w:val="NoSpacing"/>
        <w:rPr>
          <w:rFonts w:ascii="Times New Roman" w:hAnsi="Times New Roman" w:cs="Times New Roman"/>
          <w:b/>
          <w:sz w:val="36"/>
          <w:szCs w:val="36"/>
          <w:u w:val="single"/>
        </w:rPr>
      </w:pPr>
      <w:r w:rsidRPr="00A967DE">
        <w:rPr>
          <w:rFonts w:ascii="Times New Roman" w:hAnsi="Times New Roman" w:cs="Times New Roman"/>
          <w:b/>
          <w:sz w:val="36"/>
          <w:szCs w:val="36"/>
          <w:u w:val="single"/>
        </w:rPr>
        <w:t xml:space="preserve">Introduction Relational Databases vs. </w:t>
      </w:r>
      <w:proofErr w:type="spellStart"/>
      <w:r w:rsidRPr="00A967DE">
        <w:rPr>
          <w:rFonts w:ascii="Times New Roman" w:hAnsi="Times New Roman" w:cs="Times New Roman"/>
          <w:b/>
          <w:sz w:val="36"/>
          <w:szCs w:val="36"/>
          <w:u w:val="single"/>
        </w:rPr>
        <w:t>HBase</w:t>
      </w:r>
      <w:proofErr w:type="spellEnd"/>
    </w:p>
    <w:p w:rsid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ind w:firstLine="720"/>
        <w:jc w:val="both"/>
        <w:rPr>
          <w:rFonts w:ascii="Times New Roman" w:hAnsi="Times New Roman" w:cs="Times New Roman"/>
          <w:sz w:val="24"/>
          <w:szCs w:val="24"/>
        </w:rPr>
      </w:pPr>
      <w:r w:rsidRPr="00A967DE">
        <w:rPr>
          <w:rFonts w:ascii="Times New Roman" w:hAnsi="Times New Roman" w:cs="Times New Roman"/>
          <w:sz w:val="24"/>
          <w:szCs w:val="24"/>
        </w:rPr>
        <w:t xml:space="preserve">When talking of data stores, we first think of Relational Databases with structured data storage and a sophisticated query engine. However, a Relational Database incurs a big penalty to improve performance as the data size increases.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on the other hand, is designed from the ground up to provide scalability and partitioning to enable efficient data structure serialization, storage and retrieval. Broadly, the differences between a Relational Database and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are:</w:t>
      </w:r>
    </w:p>
    <w:p w:rsidR="00A967DE" w:rsidRDefault="00A967DE" w:rsidP="00A967DE">
      <w:pPr>
        <w:pStyle w:val="NoSpacing"/>
        <w:ind w:firstLine="720"/>
        <w:jc w:val="both"/>
        <w:rPr>
          <w:rFonts w:ascii="Times New Roman" w:hAnsi="Times New Roman" w:cs="Times New Roman"/>
          <w:sz w:val="24"/>
          <w:szCs w:val="24"/>
        </w:rPr>
      </w:pPr>
    </w:p>
    <w:p w:rsidR="00A967DE" w:rsidRDefault="00A967DE" w:rsidP="00A967DE">
      <w:pPr>
        <w:pStyle w:val="NoSpacing"/>
        <w:ind w:firstLine="720"/>
        <w:jc w:val="both"/>
        <w:rPr>
          <w:rFonts w:ascii="Times New Roman" w:hAnsi="Times New Roman" w:cs="Times New Roman"/>
          <w:sz w:val="24"/>
          <w:szCs w:val="24"/>
        </w:rPr>
      </w:pPr>
      <w:r w:rsidRPr="00A967DE">
        <w:rPr>
          <w:rFonts w:ascii="Times New Roman" w:hAnsi="Times New Roman" w:cs="Times New Roman"/>
          <w:sz w:val="24"/>
          <w:szCs w:val="24"/>
        </w:rPr>
        <w:t>Relational Database –</w:t>
      </w:r>
    </w:p>
    <w:p w:rsidR="00A967DE" w:rsidRP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Is Based on a Fixed Schema</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 xml:space="preserve">Is a Row-oriented </w:t>
      </w:r>
      <w:proofErr w:type="spellStart"/>
      <w:r w:rsidRPr="00A967DE">
        <w:rPr>
          <w:rFonts w:ascii="Times New Roman" w:hAnsi="Times New Roman" w:cs="Times New Roman"/>
          <w:sz w:val="24"/>
          <w:szCs w:val="24"/>
        </w:rPr>
        <w:t>datastore</w:t>
      </w:r>
      <w:proofErr w:type="spellEnd"/>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Is designed to store Normalized Data</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Contains thin tables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Has no built-in support for partitioning.</w:t>
      </w:r>
    </w:p>
    <w:p w:rsidR="00A967DE" w:rsidRDefault="00A967DE" w:rsidP="00A967DE">
      <w:pPr>
        <w:pStyle w:val="NoSpacing"/>
        <w:ind w:firstLine="720"/>
        <w:jc w:val="both"/>
        <w:rPr>
          <w:rFonts w:ascii="Times New Roman" w:hAnsi="Times New Roman" w:cs="Times New Roman"/>
          <w:sz w:val="24"/>
          <w:szCs w:val="24"/>
        </w:rPr>
      </w:pPr>
    </w:p>
    <w:p w:rsidR="00A967DE" w:rsidRDefault="00A967DE" w:rsidP="00A967DE">
      <w:pPr>
        <w:pStyle w:val="NoSpacing"/>
        <w:ind w:firstLine="720"/>
        <w:jc w:val="both"/>
        <w:rPr>
          <w:rFonts w:ascii="Times New Roman" w:hAnsi="Times New Roman" w:cs="Times New Roman"/>
          <w:sz w:val="24"/>
          <w:szCs w:val="24"/>
        </w:rPr>
      </w:pP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w:t>
      </w:r>
    </w:p>
    <w:p w:rsidR="00A967DE" w:rsidRP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Is Schema-less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 xml:space="preserve">Is a Column-oriented </w:t>
      </w:r>
      <w:proofErr w:type="spellStart"/>
      <w:r w:rsidRPr="00A967DE">
        <w:rPr>
          <w:rFonts w:ascii="Times New Roman" w:hAnsi="Times New Roman" w:cs="Times New Roman"/>
          <w:sz w:val="24"/>
          <w:szCs w:val="24"/>
        </w:rPr>
        <w:t>datastore</w:t>
      </w:r>
      <w:proofErr w:type="spellEnd"/>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 xml:space="preserve">Is designed to store </w:t>
      </w:r>
      <w:proofErr w:type="spellStart"/>
      <w:r w:rsidRPr="00A967DE">
        <w:rPr>
          <w:rFonts w:ascii="Times New Roman" w:hAnsi="Times New Roman" w:cs="Times New Roman"/>
          <w:sz w:val="24"/>
          <w:szCs w:val="24"/>
        </w:rPr>
        <w:t>Denormalized</w:t>
      </w:r>
      <w:proofErr w:type="spellEnd"/>
      <w:r w:rsidRPr="00A967DE">
        <w:rPr>
          <w:rFonts w:ascii="Times New Roman" w:hAnsi="Times New Roman" w:cs="Times New Roman"/>
          <w:sz w:val="24"/>
          <w:szCs w:val="24"/>
        </w:rPr>
        <w:t xml:space="preserve"> Data</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Contains wide and sparsely populated tables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Supports Automatic Partitioning</w:t>
      </w:r>
    </w:p>
    <w:p w:rsidR="00A967DE" w:rsidRDefault="00A967DE" w:rsidP="00A967DE">
      <w:pPr>
        <w:pStyle w:val="NoSpacing"/>
        <w:rPr>
          <w:rFonts w:ascii="Times New Roman" w:hAnsi="Times New Roman" w:cs="Times New Roman"/>
          <w:b/>
          <w:sz w:val="36"/>
          <w:szCs w:val="36"/>
          <w:u w:val="single"/>
        </w:rPr>
      </w:pPr>
    </w:p>
    <w:p w:rsidR="00A967DE" w:rsidRPr="00A967DE" w:rsidRDefault="00A967DE" w:rsidP="00A967DE">
      <w:pPr>
        <w:pStyle w:val="NoSpacing"/>
        <w:rPr>
          <w:rFonts w:ascii="Times New Roman" w:hAnsi="Times New Roman" w:cs="Times New Roman"/>
          <w:b/>
          <w:sz w:val="36"/>
          <w:szCs w:val="36"/>
          <w:u w:val="single"/>
        </w:rPr>
      </w:pPr>
      <w:r w:rsidRPr="00A967DE">
        <w:rPr>
          <w:rFonts w:ascii="Times New Roman" w:hAnsi="Times New Roman" w:cs="Times New Roman"/>
          <w:b/>
          <w:sz w:val="36"/>
          <w:szCs w:val="36"/>
          <w:u w:val="single"/>
        </w:rPr>
        <w:t xml:space="preserve">HDFS vs. </w:t>
      </w:r>
      <w:proofErr w:type="spellStart"/>
      <w:r w:rsidRPr="00A967DE">
        <w:rPr>
          <w:rFonts w:ascii="Times New Roman" w:hAnsi="Times New Roman" w:cs="Times New Roman"/>
          <w:b/>
          <w:sz w:val="36"/>
          <w:szCs w:val="36"/>
          <w:u w:val="single"/>
        </w:rPr>
        <w:t>HBase</w:t>
      </w:r>
      <w:proofErr w:type="spellEnd"/>
    </w:p>
    <w:p w:rsid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ind w:firstLine="720"/>
        <w:jc w:val="both"/>
        <w:rPr>
          <w:rFonts w:ascii="Times New Roman" w:hAnsi="Times New Roman" w:cs="Times New Roman"/>
          <w:sz w:val="24"/>
          <w:szCs w:val="24"/>
        </w:rPr>
      </w:pPr>
      <w:r w:rsidRPr="00A967DE">
        <w:rPr>
          <w:rFonts w:ascii="Times New Roman" w:hAnsi="Times New Roman" w:cs="Times New Roman"/>
          <w:sz w:val="24"/>
          <w:szCs w:val="24"/>
        </w:rPr>
        <w:t xml:space="preserve">HDFS is a distributed file system that is well suited for storing large files. It’s designed to support batch processing of data but doesn’t provide fast individual record lookups.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is built on top of HDFS and is designed to provide access to single rows of data in large tables. Overall, the differences between HDFS and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are</w:t>
      </w:r>
    </w:p>
    <w:p w:rsidR="00A967DE" w:rsidRDefault="00A967DE" w:rsidP="00A967DE">
      <w:pPr>
        <w:spacing w:before="100" w:beforeAutospacing="1" w:after="360" w:line="360" w:lineRule="atLeast"/>
        <w:rPr>
          <w:rFonts w:ascii="Times New Roman" w:eastAsia="Times New Roman" w:hAnsi="Times New Roman" w:cs="Times New Roman"/>
          <w:sz w:val="12"/>
          <w:szCs w:val="12"/>
        </w:rPr>
      </w:pPr>
    </w:p>
    <w:p w:rsidR="00A967DE" w:rsidRDefault="00A967DE" w:rsidP="00A967DE">
      <w:pPr>
        <w:pStyle w:val="NoSpacing"/>
        <w:ind w:firstLine="720"/>
        <w:jc w:val="both"/>
        <w:rPr>
          <w:rFonts w:ascii="Times New Roman" w:hAnsi="Times New Roman" w:cs="Times New Roman"/>
          <w:sz w:val="24"/>
          <w:szCs w:val="24"/>
        </w:rPr>
      </w:pPr>
      <w:r w:rsidRPr="00A967DE">
        <w:rPr>
          <w:rFonts w:ascii="Times New Roman" w:hAnsi="Times New Roman" w:cs="Times New Roman"/>
          <w:sz w:val="24"/>
          <w:szCs w:val="24"/>
        </w:rPr>
        <w:lastRenderedPageBreak/>
        <w:t>HDFS –</w:t>
      </w:r>
    </w:p>
    <w:p w:rsidR="00A967DE" w:rsidRP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Is suited for High Latency operations batch processing</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 xml:space="preserve">Data is primarily accessed through </w:t>
      </w:r>
      <w:proofErr w:type="spellStart"/>
      <w:r w:rsidRPr="00A967DE">
        <w:rPr>
          <w:rFonts w:ascii="Times New Roman" w:hAnsi="Times New Roman" w:cs="Times New Roman"/>
          <w:sz w:val="24"/>
          <w:szCs w:val="24"/>
        </w:rPr>
        <w:t>MapReduce</w:t>
      </w:r>
      <w:proofErr w:type="spellEnd"/>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Is designed for batch processing and hence doesn’t have a concept of random reads/writes</w:t>
      </w:r>
    </w:p>
    <w:p w:rsidR="00A967DE" w:rsidRDefault="00A967DE" w:rsidP="00A967DE">
      <w:pPr>
        <w:pStyle w:val="NoSpacing"/>
        <w:ind w:firstLine="720"/>
        <w:jc w:val="both"/>
        <w:rPr>
          <w:rFonts w:ascii="Times New Roman" w:hAnsi="Times New Roman" w:cs="Times New Roman"/>
          <w:sz w:val="24"/>
          <w:szCs w:val="24"/>
        </w:rPr>
      </w:pPr>
    </w:p>
    <w:p w:rsidR="00A967DE" w:rsidRDefault="00A967DE" w:rsidP="00A967DE">
      <w:pPr>
        <w:pStyle w:val="NoSpacing"/>
        <w:ind w:firstLine="720"/>
        <w:jc w:val="both"/>
        <w:rPr>
          <w:rFonts w:ascii="Times New Roman" w:hAnsi="Times New Roman" w:cs="Times New Roman"/>
          <w:sz w:val="24"/>
          <w:szCs w:val="24"/>
        </w:rPr>
      </w:pP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w:t>
      </w:r>
    </w:p>
    <w:p w:rsidR="00A967DE" w:rsidRP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Is built for Low Latency operations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Provides access to single rows from billions of records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Data is accessed through shell commands, Client APIs in Java, REST, Avro or Thrift </w:t>
      </w: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Pr="00A967DE" w:rsidRDefault="00A967DE" w:rsidP="00A967DE">
      <w:pPr>
        <w:pStyle w:val="NoSpacing"/>
        <w:rPr>
          <w:rFonts w:ascii="Times New Roman" w:hAnsi="Times New Roman" w:cs="Times New Roman"/>
          <w:b/>
          <w:sz w:val="36"/>
          <w:szCs w:val="36"/>
          <w:u w:val="single"/>
        </w:rPr>
      </w:pPr>
      <w:proofErr w:type="spellStart"/>
      <w:r w:rsidRPr="00A967DE">
        <w:rPr>
          <w:rFonts w:ascii="Times New Roman" w:hAnsi="Times New Roman" w:cs="Times New Roman"/>
          <w:b/>
          <w:sz w:val="36"/>
          <w:szCs w:val="36"/>
          <w:u w:val="single"/>
        </w:rPr>
        <w:t>HBase</w:t>
      </w:r>
      <w:proofErr w:type="spellEnd"/>
      <w:r w:rsidRPr="00A967DE">
        <w:rPr>
          <w:rFonts w:ascii="Times New Roman" w:hAnsi="Times New Roman" w:cs="Times New Roman"/>
          <w:b/>
          <w:sz w:val="36"/>
          <w:szCs w:val="36"/>
          <w:u w:val="single"/>
        </w:rPr>
        <w:t xml:space="preserve"> Architecture</w:t>
      </w:r>
    </w:p>
    <w:p w:rsid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ind w:firstLine="720"/>
        <w:jc w:val="both"/>
        <w:rPr>
          <w:rFonts w:ascii="Times New Roman" w:hAnsi="Times New Roman" w:cs="Times New Roman"/>
          <w:sz w:val="24"/>
          <w:szCs w:val="24"/>
        </w:rPr>
      </w:pPr>
      <w:r w:rsidRPr="00A967DE">
        <w:rPr>
          <w:rFonts w:ascii="Times New Roman" w:hAnsi="Times New Roman" w:cs="Times New Roman"/>
          <w:sz w:val="24"/>
          <w:szCs w:val="24"/>
        </w:rPr>
        <w:t xml:space="preserve">The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Physical Architecture consists of servers in a Master-Slave relationship as shown below. Typically, the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cluster has one Master node, called </w:t>
      </w:r>
      <w:proofErr w:type="spellStart"/>
      <w:r w:rsidRPr="00A967DE">
        <w:rPr>
          <w:rFonts w:ascii="Times New Roman" w:hAnsi="Times New Roman" w:cs="Times New Roman"/>
          <w:sz w:val="24"/>
          <w:szCs w:val="24"/>
        </w:rPr>
        <w:t>HMaster</w:t>
      </w:r>
      <w:proofErr w:type="spellEnd"/>
      <w:r w:rsidRPr="00A967DE">
        <w:rPr>
          <w:rFonts w:ascii="Times New Roman" w:hAnsi="Times New Roman" w:cs="Times New Roman"/>
          <w:sz w:val="24"/>
          <w:szCs w:val="24"/>
        </w:rPr>
        <w:t xml:space="preserve"> and multiple Region Servers called </w:t>
      </w:r>
      <w:proofErr w:type="spellStart"/>
      <w:r w:rsidRPr="00A967DE">
        <w:rPr>
          <w:rFonts w:ascii="Times New Roman" w:hAnsi="Times New Roman" w:cs="Times New Roman"/>
          <w:sz w:val="24"/>
          <w:szCs w:val="24"/>
        </w:rPr>
        <w:t>HRegionServer</w:t>
      </w:r>
      <w:proofErr w:type="spellEnd"/>
      <w:r w:rsidRPr="00A967DE">
        <w:rPr>
          <w:rFonts w:ascii="Times New Roman" w:hAnsi="Times New Roman" w:cs="Times New Roman"/>
          <w:sz w:val="24"/>
          <w:szCs w:val="24"/>
        </w:rPr>
        <w:t xml:space="preserve">. Each Region Server contains multiple Regions – </w:t>
      </w:r>
      <w:proofErr w:type="spellStart"/>
      <w:r w:rsidRPr="00A967DE">
        <w:rPr>
          <w:rFonts w:ascii="Times New Roman" w:hAnsi="Times New Roman" w:cs="Times New Roman"/>
          <w:sz w:val="24"/>
          <w:szCs w:val="24"/>
        </w:rPr>
        <w:t>HRegions</w:t>
      </w:r>
      <w:proofErr w:type="spellEnd"/>
      <w:r w:rsidRPr="00A967DE">
        <w:rPr>
          <w:rFonts w:ascii="Times New Roman" w:hAnsi="Times New Roman" w:cs="Times New Roman"/>
          <w:sz w:val="24"/>
          <w:szCs w:val="24"/>
        </w:rPr>
        <w:t>.</w:t>
      </w:r>
    </w:p>
    <w:p w:rsid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ind w:firstLine="720"/>
        <w:jc w:val="both"/>
        <w:rPr>
          <w:rFonts w:ascii="Times New Roman" w:hAnsi="Times New Roman" w:cs="Times New Roman"/>
          <w:sz w:val="24"/>
          <w:szCs w:val="24"/>
        </w:rPr>
      </w:pPr>
      <w:r w:rsidRPr="00A967DE">
        <w:rPr>
          <w:rFonts w:ascii="Times New Roman" w:hAnsi="Times New Roman" w:cs="Times New Roman"/>
          <w:sz w:val="24"/>
          <w:szCs w:val="24"/>
        </w:rPr>
        <w:t xml:space="preserve">Just like in a Relational Database, data in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is stored in Tables and these Tables are stored in Regions. When a Table becomes too big, the Table is partitioned into multiple Regions. These Regions are assigned to Region Servers across the cluster. Each Region Server hosts roughly the same number of Regions.</w:t>
      </w:r>
    </w:p>
    <w:p w:rsidR="00A967DE" w:rsidRPr="00A967DE" w:rsidRDefault="00A967DE" w:rsidP="00A967DE">
      <w:pPr>
        <w:spacing w:before="100" w:beforeAutospacing="1" w:after="360" w:line="360" w:lineRule="atLeast"/>
        <w:rPr>
          <w:rFonts w:ascii="Times New Roman" w:eastAsia="Times New Roman" w:hAnsi="Times New Roman" w:cs="Times New Roman"/>
          <w:sz w:val="12"/>
          <w:szCs w:val="12"/>
        </w:rPr>
      </w:pPr>
      <w:r>
        <w:rPr>
          <w:rFonts w:ascii="Times New Roman" w:eastAsia="Times New Roman" w:hAnsi="Times New Roman" w:cs="Times New Roman"/>
          <w:noProof/>
          <w:color w:val="EA5449"/>
          <w:sz w:val="12"/>
          <w:szCs w:val="12"/>
        </w:rPr>
        <w:drawing>
          <wp:inline distT="0" distB="0" distL="0" distR="0">
            <wp:extent cx="5972175" cy="3305175"/>
            <wp:effectExtent l="0" t="0" r="9525" b="9525"/>
            <wp:docPr id="1" name="Picture 1" descr="Hbas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as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305175"/>
                    </a:xfrm>
                    <a:prstGeom prst="rect">
                      <a:avLst/>
                    </a:prstGeom>
                    <a:noFill/>
                    <a:ln>
                      <a:noFill/>
                    </a:ln>
                  </pic:spPr>
                </pic:pic>
              </a:graphicData>
            </a:graphic>
          </wp:inline>
        </w:drawing>
      </w:r>
    </w:p>
    <w:p w:rsidR="00A967DE" w:rsidRDefault="00A967DE" w:rsidP="00A967DE">
      <w:pPr>
        <w:pStyle w:val="NoSpacing"/>
        <w:ind w:firstLine="720"/>
        <w:jc w:val="both"/>
        <w:rPr>
          <w:rFonts w:ascii="Times New Roman" w:hAnsi="Times New Roman" w:cs="Times New Roman"/>
          <w:sz w:val="24"/>
          <w:szCs w:val="24"/>
        </w:rPr>
      </w:pPr>
      <w:r w:rsidRPr="00A967DE">
        <w:rPr>
          <w:rFonts w:ascii="Times New Roman" w:hAnsi="Times New Roman" w:cs="Times New Roman"/>
          <w:sz w:val="24"/>
          <w:szCs w:val="24"/>
        </w:rPr>
        <w:lastRenderedPageBreak/>
        <w:t xml:space="preserve">The </w:t>
      </w:r>
      <w:proofErr w:type="spellStart"/>
      <w:r w:rsidRPr="00A967DE">
        <w:rPr>
          <w:rFonts w:ascii="Times New Roman" w:hAnsi="Times New Roman" w:cs="Times New Roman"/>
          <w:sz w:val="24"/>
          <w:szCs w:val="24"/>
        </w:rPr>
        <w:t>HMaster</w:t>
      </w:r>
      <w:proofErr w:type="spellEnd"/>
      <w:r w:rsidRPr="00A967DE">
        <w:rPr>
          <w:rFonts w:ascii="Times New Roman" w:hAnsi="Times New Roman" w:cs="Times New Roman"/>
          <w:sz w:val="24"/>
          <w:szCs w:val="24"/>
        </w:rPr>
        <w:t xml:space="preserve"> in the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is responsible for</w:t>
      </w:r>
    </w:p>
    <w:p w:rsidR="00A967DE" w:rsidRP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Performing Administration</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Managing and Monitoring the Cluster</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Assigning Regions to the Region Servers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Controlling the Load Balancing and Failover</w:t>
      </w:r>
    </w:p>
    <w:p w:rsidR="00A967DE" w:rsidRDefault="00A967DE" w:rsidP="00A967DE">
      <w:pPr>
        <w:pStyle w:val="NoSpacing"/>
        <w:ind w:firstLine="720"/>
        <w:jc w:val="both"/>
        <w:rPr>
          <w:rFonts w:ascii="Times New Roman" w:hAnsi="Times New Roman" w:cs="Times New Roman"/>
          <w:sz w:val="24"/>
          <w:szCs w:val="24"/>
        </w:rPr>
      </w:pPr>
    </w:p>
    <w:p w:rsidR="00A967DE" w:rsidRDefault="00A967DE" w:rsidP="00A967DE">
      <w:pPr>
        <w:pStyle w:val="NoSpacing"/>
        <w:ind w:firstLine="720"/>
        <w:jc w:val="both"/>
        <w:rPr>
          <w:rFonts w:ascii="Times New Roman" w:hAnsi="Times New Roman" w:cs="Times New Roman"/>
          <w:sz w:val="24"/>
          <w:szCs w:val="24"/>
        </w:rPr>
      </w:pPr>
      <w:r w:rsidRPr="00A967DE">
        <w:rPr>
          <w:rFonts w:ascii="Times New Roman" w:hAnsi="Times New Roman" w:cs="Times New Roman"/>
          <w:sz w:val="24"/>
          <w:szCs w:val="24"/>
        </w:rPr>
        <w:t xml:space="preserve">On the other hand, the </w:t>
      </w:r>
      <w:proofErr w:type="spellStart"/>
      <w:r w:rsidRPr="00A967DE">
        <w:rPr>
          <w:rFonts w:ascii="Times New Roman" w:hAnsi="Times New Roman" w:cs="Times New Roman"/>
          <w:sz w:val="24"/>
          <w:szCs w:val="24"/>
        </w:rPr>
        <w:t>HRegionServer</w:t>
      </w:r>
      <w:proofErr w:type="spellEnd"/>
      <w:r w:rsidRPr="00A967DE">
        <w:rPr>
          <w:rFonts w:ascii="Times New Roman" w:hAnsi="Times New Roman" w:cs="Times New Roman"/>
          <w:sz w:val="24"/>
          <w:szCs w:val="24"/>
        </w:rPr>
        <w:t xml:space="preserve"> perform the following work</w:t>
      </w:r>
    </w:p>
    <w:p w:rsidR="00A967DE" w:rsidRP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Hosting and managing Regions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Splitting the Regions automatically</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Handling the read/write requests</w:t>
      </w:r>
    </w:p>
    <w:p w:rsidR="00A967DE" w:rsidRPr="00A967DE" w:rsidRDefault="00A967DE" w:rsidP="00A967DE">
      <w:pPr>
        <w:pStyle w:val="NoSpacing"/>
        <w:numPr>
          <w:ilvl w:val="0"/>
          <w:numId w:val="9"/>
        </w:numPr>
        <w:jc w:val="both"/>
        <w:rPr>
          <w:rFonts w:ascii="Times New Roman" w:hAnsi="Times New Roman" w:cs="Times New Roman"/>
          <w:sz w:val="24"/>
          <w:szCs w:val="24"/>
        </w:rPr>
      </w:pPr>
      <w:r w:rsidRPr="00A967DE">
        <w:rPr>
          <w:rFonts w:ascii="Times New Roman" w:hAnsi="Times New Roman" w:cs="Times New Roman"/>
          <w:sz w:val="24"/>
          <w:szCs w:val="24"/>
        </w:rPr>
        <w:t>Communicating with the Clients directly</w:t>
      </w:r>
    </w:p>
    <w:p w:rsid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ind w:firstLine="720"/>
        <w:jc w:val="both"/>
        <w:rPr>
          <w:rFonts w:ascii="Times New Roman" w:hAnsi="Times New Roman" w:cs="Times New Roman"/>
          <w:sz w:val="24"/>
          <w:szCs w:val="24"/>
        </w:rPr>
      </w:pPr>
      <w:r w:rsidRPr="00A967DE">
        <w:rPr>
          <w:rFonts w:ascii="Times New Roman" w:hAnsi="Times New Roman" w:cs="Times New Roman"/>
          <w:sz w:val="24"/>
          <w:szCs w:val="24"/>
        </w:rPr>
        <w:t xml:space="preserve">Each Region Server contains a Write-Ahead Log (called </w:t>
      </w:r>
      <w:proofErr w:type="spellStart"/>
      <w:r w:rsidRPr="00A967DE">
        <w:rPr>
          <w:rFonts w:ascii="Times New Roman" w:hAnsi="Times New Roman" w:cs="Times New Roman"/>
          <w:sz w:val="24"/>
          <w:szCs w:val="24"/>
        </w:rPr>
        <w:t>HLog</w:t>
      </w:r>
      <w:proofErr w:type="spellEnd"/>
      <w:r w:rsidRPr="00A967DE">
        <w:rPr>
          <w:rFonts w:ascii="Times New Roman" w:hAnsi="Times New Roman" w:cs="Times New Roman"/>
          <w:sz w:val="24"/>
          <w:szCs w:val="24"/>
        </w:rPr>
        <w:t xml:space="preserve">) and multiple Regions. Each Region in turn is made up of a </w:t>
      </w:r>
      <w:proofErr w:type="spellStart"/>
      <w:r w:rsidRPr="00A967DE">
        <w:rPr>
          <w:rFonts w:ascii="Times New Roman" w:hAnsi="Times New Roman" w:cs="Times New Roman"/>
          <w:sz w:val="24"/>
          <w:szCs w:val="24"/>
        </w:rPr>
        <w:t>MemStore</w:t>
      </w:r>
      <w:proofErr w:type="spellEnd"/>
      <w:r w:rsidRPr="00A967DE">
        <w:rPr>
          <w:rFonts w:ascii="Times New Roman" w:hAnsi="Times New Roman" w:cs="Times New Roman"/>
          <w:sz w:val="24"/>
          <w:szCs w:val="24"/>
        </w:rPr>
        <w:t xml:space="preserve"> and multiple </w:t>
      </w:r>
      <w:proofErr w:type="spellStart"/>
      <w:r w:rsidRPr="00A967DE">
        <w:rPr>
          <w:rFonts w:ascii="Times New Roman" w:hAnsi="Times New Roman" w:cs="Times New Roman"/>
          <w:sz w:val="24"/>
          <w:szCs w:val="24"/>
        </w:rPr>
        <w:t>StoreFiles</w:t>
      </w:r>
      <w:proofErr w:type="spellEnd"/>
      <w:r w:rsidRPr="00A967DE">
        <w:rPr>
          <w:rFonts w:ascii="Times New Roman" w:hAnsi="Times New Roman" w:cs="Times New Roman"/>
          <w:sz w:val="24"/>
          <w:szCs w:val="24"/>
        </w:rPr>
        <w:t xml:space="preserve"> (</w:t>
      </w:r>
      <w:proofErr w:type="spellStart"/>
      <w:r w:rsidRPr="00A967DE">
        <w:rPr>
          <w:rFonts w:ascii="Times New Roman" w:hAnsi="Times New Roman" w:cs="Times New Roman"/>
          <w:sz w:val="24"/>
          <w:szCs w:val="24"/>
        </w:rPr>
        <w:t>HFile</w:t>
      </w:r>
      <w:proofErr w:type="spellEnd"/>
      <w:r w:rsidRPr="00A967DE">
        <w:rPr>
          <w:rFonts w:ascii="Times New Roman" w:hAnsi="Times New Roman" w:cs="Times New Roman"/>
          <w:sz w:val="24"/>
          <w:szCs w:val="24"/>
        </w:rPr>
        <w:t xml:space="preserve">). The data lives in these </w:t>
      </w:r>
      <w:proofErr w:type="spellStart"/>
      <w:r w:rsidRPr="00A967DE">
        <w:rPr>
          <w:rFonts w:ascii="Times New Roman" w:hAnsi="Times New Roman" w:cs="Times New Roman"/>
          <w:sz w:val="24"/>
          <w:szCs w:val="24"/>
        </w:rPr>
        <w:t>StoreFiles</w:t>
      </w:r>
      <w:proofErr w:type="spellEnd"/>
      <w:r w:rsidRPr="00A967DE">
        <w:rPr>
          <w:rFonts w:ascii="Times New Roman" w:hAnsi="Times New Roman" w:cs="Times New Roman"/>
          <w:sz w:val="24"/>
          <w:szCs w:val="24"/>
        </w:rPr>
        <w:t xml:space="preserve"> in the form of Column Families (explained below). The </w:t>
      </w:r>
      <w:proofErr w:type="spellStart"/>
      <w:r w:rsidRPr="00A967DE">
        <w:rPr>
          <w:rFonts w:ascii="Times New Roman" w:hAnsi="Times New Roman" w:cs="Times New Roman"/>
          <w:sz w:val="24"/>
          <w:szCs w:val="24"/>
        </w:rPr>
        <w:t>MemStore</w:t>
      </w:r>
      <w:proofErr w:type="spellEnd"/>
      <w:r w:rsidRPr="00A967DE">
        <w:rPr>
          <w:rFonts w:ascii="Times New Roman" w:hAnsi="Times New Roman" w:cs="Times New Roman"/>
          <w:sz w:val="24"/>
          <w:szCs w:val="24"/>
        </w:rPr>
        <w:t xml:space="preserve"> holds in-memory modifications to the Store (data).</w:t>
      </w:r>
    </w:p>
    <w:p w:rsidR="00A967DE" w:rsidRDefault="00A967DE" w:rsidP="00A967DE">
      <w:pPr>
        <w:pStyle w:val="NoSpacing"/>
        <w:ind w:firstLine="720"/>
        <w:jc w:val="both"/>
        <w:rPr>
          <w:rFonts w:ascii="Times New Roman" w:hAnsi="Times New Roman" w:cs="Times New Roman"/>
          <w:sz w:val="24"/>
          <w:szCs w:val="24"/>
        </w:rPr>
      </w:pPr>
    </w:p>
    <w:p w:rsidR="00A967DE" w:rsidRPr="00A967DE" w:rsidRDefault="00A967DE" w:rsidP="00A967DE">
      <w:pPr>
        <w:pStyle w:val="NoSpacing"/>
        <w:ind w:firstLine="720"/>
        <w:jc w:val="both"/>
        <w:rPr>
          <w:rFonts w:ascii="Times New Roman" w:hAnsi="Times New Roman" w:cs="Times New Roman"/>
          <w:sz w:val="24"/>
          <w:szCs w:val="24"/>
        </w:rPr>
      </w:pPr>
      <w:r w:rsidRPr="00A967DE">
        <w:rPr>
          <w:rFonts w:ascii="Times New Roman" w:hAnsi="Times New Roman" w:cs="Times New Roman"/>
          <w:sz w:val="24"/>
          <w:szCs w:val="24"/>
        </w:rPr>
        <w:t xml:space="preserve">The mapping of Regions to Region Server is kept in a system table called .META. When trying to read or write data from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the clients read the required Region information from the .META table and directly communicate with the appropriate Region Server. Each Region is identified by the start key (inclusive) and the end key (exclusive) </w:t>
      </w: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Default="00A967DE" w:rsidP="00A967DE">
      <w:pPr>
        <w:spacing w:before="36" w:after="36" w:line="360" w:lineRule="atLeast"/>
        <w:outlineLvl w:val="0"/>
        <w:rPr>
          <w:rFonts w:ascii="Times New Roman" w:eastAsia="Times New Roman" w:hAnsi="Times New Roman" w:cs="Times New Roman"/>
          <w:color w:val="1E4A66"/>
          <w:kern w:val="36"/>
          <w:sz w:val="27"/>
          <w:szCs w:val="27"/>
        </w:rPr>
      </w:pPr>
    </w:p>
    <w:p w:rsidR="00A967DE" w:rsidRPr="00A967DE" w:rsidRDefault="00A967DE" w:rsidP="00DD0DEF">
      <w:pPr>
        <w:pStyle w:val="NoSpacing"/>
        <w:rPr>
          <w:rFonts w:ascii="Times New Roman" w:hAnsi="Times New Roman" w:cs="Times New Roman"/>
          <w:b/>
          <w:sz w:val="36"/>
          <w:szCs w:val="36"/>
          <w:u w:val="single"/>
        </w:rPr>
      </w:pPr>
      <w:proofErr w:type="spellStart"/>
      <w:r w:rsidRPr="00A967DE">
        <w:rPr>
          <w:rFonts w:ascii="Times New Roman" w:hAnsi="Times New Roman" w:cs="Times New Roman"/>
          <w:b/>
          <w:sz w:val="36"/>
          <w:szCs w:val="36"/>
          <w:u w:val="single"/>
        </w:rPr>
        <w:lastRenderedPageBreak/>
        <w:t>HBase</w:t>
      </w:r>
      <w:proofErr w:type="spellEnd"/>
      <w:r w:rsidRPr="00A967DE">
        <w:rPr>
          <w:rFonts w:ascii="Times New Roman" w:hAnsi="Times New Roman" w:cs="Times New Roman"/>
          <w:b/>
          <w:sz w:val="36"/>
          <w:szCs w:val="36"/>
          <w:u w:val="single"/>
        </w:rPr>
        <w:t xml:space="preserve"> Data Model</w:t>
      </w:r>
    </w:p>
    <w:p w:rsidR="00DD0DEF" w:rsidRDefault="00DD0DEF" w:rsidP="00DD0DEF">
      <w:pPr>
        <w:pStyle w:val="NoSpacing"/>
        <w:ind w:firstLine="720"/>
        <w:jc w:val="both"/>
        <w:rPr>
          <w:rFonts w:ascii="Times New Roman" w:hAnsi="Times New Roman" w:cs="Times New Roman"/>
          <w:sz w:val="24"/>
          <w:szCs w:val="24"/>
        </w:rPr>
      </w:pPr>
    </w:p>
    <w:p w:rsidR="00A967DE" w:rsidRDefault="00A967DE" w:rsidP="00DD0DEF">
      <w:pPr>
        <w:pStyle w:val="NoSpacing"/>
        <w:ind w:firstLine="720"/>
        <w:jc w:val="both"/>
        <w:rPr>
          <w:rFonts w:ascii="Times New Roman" w:hAnsi="Times New Roman" w:cs="Times New Roman"/>
          <w:sz w:val="24"/>
          <w:szCs w:val="24"/>
        </w:rPr>
      </w:pPr>
      <w:r w:rsidRPr="00A967DE">
        <w:rPr>
          <w:rFonts w:ascii="Times New Roman" w:hAnsi="Times New Roman" w:cs="Times New Roman"/>
          <w:sz w:val="24"/>
          <w:szCs w:val="24"/>
        </w:rPr>
        <w:t xml:space="preserve">The Data Model in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A967DE">
        <w:rPr>
          <w:rFonts w:ascii="Times New Roman" w:hAnsi="Times New Roman" w:cs="Times New Roman"/>
          <w:sz w:val="24"/>
          <w:szCs w:val="24"/>
        </w:rPr>
        <w:t>HBase</w:t>
      </w:r>
      <w:proofErr w:type="spellEnd"/>
      <w:r w:rsidRPr="00A967DE">
        <w:rPr>
          <w:rFonts w:ascii="Times New Roman" w:hAnsi="Times New Roman" w:cs="Times New Roman"/>
          <w:sz w:val="24"/>
          <w:szCs w:val="24"/>
        </w:rPr>
        <w:t xml:space="preserve"> is made of different logical components such as Tables, Rows, Column Families, Columns, Cells and Versions.</w:t>
      </w:r>
    </w:p>
    <w:p w:rsidR="00DD0DEF" w:rsidRDefault="00DD0DEF" w:rsidP="00DD0DEF">
      <w:pPr>
        <w:pStyle w:val="NoSpacing"/>
        <w:jc w:val="both"/>
        <w:rPr>
          <w:rFonts w:ascii="Times New Roman" w:hAnsi="Times New Roman" w:cs="Times New Roman"/>
          <w:sz w:val="24"/>
          <w:szCs w:val="24"/>
        </w:rPr>
      </w:pPr>
    </w:p>
    <w:p w:rsidR="00DD0DEF" w:rsidRDefault="00DD0DEF" w:rsidP="00DD0DEF">
      <w:pPr>
        <w:pStyle w:val="NoSpacing"/>
        <w:jc w:val="both"/>
        <w:rPr>
          <w:rFonts w:ascii="Times New Roman" w:hAnsi="Times New Roman" w:cs="Times New Roman"/>
          <w:sz w:val="24"/>
          <w:szCs w:val="24"/>
        </w:rPr>
      </w:pPr>
      <w:r>
        <w:rPr>
          <w:noProof/>
        </w:rPr>
        <w:drawing>
          <wp:inline distT="0" distB="0" distL="0" distR="0">
            <wp:extent cx="5943600" cy="3455581"/>
            <wp:effectExtent l="0" t="0" r="0" b="0"/>
            <wp:docPr id="3" name="Picture 3" descr="http://netwovenblogs.azurewebsites.net/wp-content/uploads/2013/10/h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twovenblogs.azurewebsites.net/wp-content/uploads/2013/10/hbas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55581"/>
                    </a:xfrm>
                    <a:prstGeom prst="rect">
                      <a:avLst/>
                    </a:prstGeom>
                    <a:noFill/>
                    <a:ln>
                      <a:noFill/>
                    </a:ln>
                  </pic:spPr>
                </pic:pic>
              </a:graphicData>
            </a:graphic>
          </wp:inline>
        </w:drawing>
      </w:r>
    </w:p>
    <w:p w:rsidR="00DD0DEF" w:rsidRDefault="00DD0DEF" w:rsidP="00DD0DEF">
      <w:pPr>
        <w:pStyle w:val="NoSpacing"/>
        <w:jc w:val="both"/>
        <w:rPr>
          <w:rFonts w:ascii="Times New Roman" w:hAnsi="Times New Roman" w:cs="Times New Roman"/>
          <w:sz w:val="24"/>
          <w:szCs w:val="24"/>
        </w:rPr>
      </w:pPr>
    </w:p>
    <w:p w:rsidR="00DD0DEF" w:rsidRPr="00DD0DEF" w:rsidRDefault="00DD0DEF" w:rsidP="00DD0DEF">
      <w:pPr>
        <w:pStyle w:val="NoSpacing"/>
        <w:ind w:firstLine="720"/>
        <w:jc w:val="both"/>
        <w:rPr>
          <w:rFonts w:ascii="Times New Roman" w:hAnsi="Times New Roman" w:cs="Times New Roman"/>
          <w:sz w:val="24"/>
          <w:szCs w:val="24"/>
        </w:rPr>
      </w:pPr>
    </w:p>
    <w:p w:rsidR="00DD0DEF" w:rsidRPr="00DD0DEF" w:rsidRDefault="00DD0DEF" w:rsidP="00DD0DEF">
      <w:pPr>
        <w:pStyle w:val="NoSpacing"/>
        <w:jc w:val="both"/>
        <w:rPr>
          <w:rFonts w:ascii="Times New Roman" w:hAnsi="Times New Roman" w:cs="Times New Roman"/>
          <w:sz w:val="24"/>
          <w:szCs w:val="24"/>
        </w:rPr>
      </w:pPr>
      <w:r w:rsidRPr="00DD0DEF">
        <w:rPr>
          <w:rFonts w:ascii="Times New Roman" w:hAnsi="Times New Roman" w:cs="Times New Roman"/>
          <w:b/>
          <w:sz w:val="24"/>
          <w:szCs w:val="24"/>
          <w:u w:val="single"/>
        </w:rPr>
        <w:t>Tables</w:t>
      </w:r>
      <w:r w:rsidRPr="00DD0DEF">
        <w:rPr>
          <w:rFonts w:ascii="Times New Roman" w:hAnsi="Times New Roman" w:cs="Times New Roman"/>
          <w:sz w:val="24"/>
          <w:szCs w:val="24"/>
        </w:rPr>
        <w:t xml:space="preserve"> – The </w:t>
      </w:r>
      <w:proofErr w:type="spellStart"/>
      <w:r w:rsidRPr="00DD0DEF">
        <w:rPr>
          <w:rFonts w:ascii="Times New Roman" w:hAnsi="Times New Roman" w:cs="Times New Roman"/>
          <w:sz w:val="24"/>
          <w:szCs w:val="24"/>
        </w:rPr>
        <w:t>HBase</w:t>
      </w:r>
      <w:proofErr w:type="spellEnd"/>
      <w:r w:rsidRPr="00DD0DEF">
        <w:rPr>
          <w:rFonts w:ascii="Times New Roman" w:hAnsi="Times New Roman" w:cs="Times New Roman"/>
          <w:sz w:val="24"/>
          <w:szCs w:val="24"/>
        </w:rPr>
        <w:t xml:space="preserve"> Tables are more like logical collection of rows stored in separate partitions called Regions. As shown above, every Region is then served by exactly one Region Server. The figure above shows a representation of a Table.</w:t>
      </w:r>
    </w:p>
    <w:p w:rsidR="00DD0DEF" w:rsidRDefault="00DD0DEF" w:rsidP="00DD0DEF">
      <w:pPr>
        <w:pStyle w:val="NoSpacing"/>
        <w:jc w:val="both"/>
        <w:rPr>
          <w:rFonts w:ascii="Times New Roman" w:hAnsi="Times New Roman" w:cs="Times New Roman"/>
          <w:sz w:val="24"/>
          <w:szCs w:val="24"/>
        </w:rPr>
      </w:pPr>
    </w:p>
    <w:p w:rsidR="00DD0DEF" w:rsidRDefault="00DD0DEF" w:rsidP="00DD0DEF">
      <w:pPr>
        <w:pStyle w:val="NoSpacing"/>
        <w:jc w:val="both"/>
        <w:rPr>
          <w:rFonts w:ascii="Times New Roman" w:hAnsi="Times New Roman" w:cs="Times New Roman"/>
          <w:sz w:val="24"/>
          <w:szCs w:val="24"/>
        </w:rPr>
      </w:pPr>
      <w:r w:rsidRPr="00DD0DEF">
        <w:rPr>
          <w:rFonts w:ascii="Times New Roman" w:hAnsi="Times New Roman" w:cs="Times New Roman"/>
          <w:b/>
          <w:sz w:val="24"/>
          <w:szCs w:val="24"/>
          <w:u w:val="single"/>
        </w:rPr>
        <w:t>Rows</w:t>
      </w:r>
      <w:r w:rsidRPr="00DD0DEF">
        <w:rPr>
          <w:rFonts w:ascii="Times New Roman" w:hAnsi="Times New Roman" w:cs="Times New Roman"/>
          <w:sz w:val="24"/>
          <w:szCs w:val="24"/>
        </w:rPr>
        <w:t xml:space="preserve"> – A row is one instance of data in a table and is identified by a </w:t>
      </w:r>
      <w:proofErr w:type="spellStart"/>
      <w:r w:rsidRPr="00DD0DEF">
        <w:rPr>
          <w:rFonts w:ascii="Times New Roman" w:hAnsi="Times New Roman" w:cs="Times New Roman"/>
          <w:sz w:val="24"/>
          <w:szCs w:val="24"/>
        </w:rPr>
        <w:t>rowkey</w:t>
      </w:r>
      <w:proofErr w:type="spellEnd"/>
      <w:r w:rsidRPr="00DD0DEF">
        <w:rPr>
          <w:rFonts w:ascii="Times New Roman" w:hAnsi="Times New Roman" w:cs="Times New Roman"/>
          <w:sz w:val="24"/>
          <w:szCs w:val="24"/>
        </w:rPr>
        <w:t xml:space="preserve">. </w:t>
      </w:r>
      <w:proofErr w:type="spellStart"/>
      <w:r w:rsidRPr="00DD0DEF">
        <w:rPr>
          <w:rFonts w:ascii="Times New Roman" w:hAnsi="Times New Roman" w:cs="Times New Roman"/>
          <w:sz w:val="24"/>
          <w:szCs w:val="24"/>
        </w:rPr>
        <w:t>Rowkeys</w:t>
      </w:r>
      <w:proofErr w:type="spellEnd"/>
      <w:r w:rsidRPr="00DD0DEF">
        <w:rPr>
          <w:rFonts w:ascii="Times New Roman" w:hAnsi="Times New Roman" w:cs="Times New Roman"/>
          <w:sz w:val="24"/>
          <w:szCs w:val="24"/>
        </w:rPr>
        <w:t xml:space="preserve"> are unique in a Table and are always treated as a </w:t>
      </w:r>
      <w:proofErr w:type="gramStart"/>
      <w:r w:rsidRPr="00DD0DEF">
        <w:rPr>
          <w:rFonts w:ascii="Times New Roman" w:hAnsi="Times New Roman" w:cs="Times New Roman"/>
          <w:sz w:val="24"/>
          <w:szCs w:val="24"/>
        </w:rPr>
        <w:t>byte[</w:t>
      </w:r>
      <w:proofErr w:type="gramEnd"/>
      <w:r w:rsidRPr="00DD0DEF">
        <w:rPr>
          <w:rFonts w:ascii="Times New Roman" w:hAnsi="Times New Roman" w:cs="Times New Roman"/>
          <w:sz w:val="24"/>
          <w:szCs w:val="24"/>
        </w:rPr>
        <w:t>].</w:t>
      </w:r>
    </w:p>
    <w:p w:rsidR="00DD0DEF" w:rsidRPr="00DD0DEF" w:rsidRDefault="00DD0DEF" w:rsidP="00DD0DEF">
      <w:pPr>
        <w:pStyle w:val="NoSpacing"/>
        <w:jc w:val="both"/>
        <w:rPr>
          <w:rFonts w:ascii="Times New Roman" w:hAnsi="Times New Roman" w:cs="Times New Roman"/>
          <w:sz w:val="24"/>
          <w:szCs w:val="24"/>
        </w:rPr>
      </w:pPr>
    </w:p>
    <w:p w:rsidR="00DD0DEF" w:rsidRPr="00DD0DEF" w:rsidRDefault="00DD0DEF" w:rsidP="00DD0DEF">
      <w:pPr>
        <w:pStyle w:val="NoSpacing"/>
        <w:jc w:val="both"/>
        <w:rPr>
          <w:rFonts w:ascii="Times New Roman" w:hAnsi="Times New Roman" w:cs="Times New Roman"/>
          <w:sz w:val="24"/>
          <w:szCs w:val="24"/>
        </w:rPr>
      </w:pPr>
      <w:r w:rsidRPr="00DD0DEF">
        <w:rPr>
          <w:rFonts w:ascii="Times New Roman" w:hAnsi="Times New Roman" w:cs="Times New Roman"/>
          <w:b/>
          <w:sz w:val="24"/>
          <w:szCs w:val="24"/>
          <w:u w:val="single"/>
        </w:rPr>
        <w:t>Column Families</w:t>
      </w:r>
      <w:r w:rsidRPr="00DD0DEF">
        <w:rPr>
          <w:rFonts w:ascii="Times New Roman" w:hAnsi="Times New Roman" w:cs="Times New Roman"/>
          <w:sz w:val="24"/>
          <w:szCs w:val="24"/>
        </w:rPr>
        <w:t xml:space="preserve"> – Data in a row are grouped together as Column Families. Each Column Family has one more Columns and these Columns in a family are stored together in a low level storage file known as </w:t>
      </w:r>
      <w:proofErr w:type="spellStart"/>
      <w:r w:rsidRPr="00DD0DEF">
        <w:rPr>
          <w:rFonts w:ascii="Times New Roman" w:hAnsi="Times New Roman" w:cs="Times New Roman"/>
          <w:sz w:val="24"/>
          <w:szCs w:val="24"/>
        </w:rPr>
        <w:t>HFile</w:t>
      </w:r>
      <w:proofErr w:type="spellEnd"/>
      <w:r w:rsidRPr="00DD0DEF">
        <w:rPr>
          <w:rFonts w:ascii="Times New Roman" w:hAnsi="Times New Roman" w:cs="Times New Roman"/>
          <w:sz w:val="24"/>
          <w:szCs w:val="24"/>
        </w:rPr>
        <w:t xml:space="preserve">. Column Families form the basic unit of physical storage to which certain </w:t>
      </w:r>
      <w:proofErr w:type="spellStart"/>
      <w:r w:rsidRPr="00DD0DEF">
        <w:rPr>
          <w:rFonts w:ascii="Times New Roman" w:hAnsi="Times New Roman" w:cs="Times New Roman"/>
          <w:sz w:val="24"/>
          <w:szCs w:val="24"/>
        </w:rPr>
        <w:t>HBase</w:t>
      </w:r>
      <w:proofErr w:type="spellEnd"/>
      <w:r w:rsidRPr="00DD0DEF">
        <w:rPr>
          <w:rFonts w:ascii="Times New Roman" w:hAnsi="Times New Roman" w:cs="Times New Roman"/>
          <w:sz w:val="24"/>
          <w:szCs w:val="24"/>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DD0DEF" w:rsidRDefault="00DD0DEF" w:rsidP="00DD0DEF">
      <w:pPr>
        <w:pStyle w:val="NoSpacing"/>
        <w:jc w:val="both"/>
        <w:rPr>
          <w:rFonts w:ascii="Times New Roman" w:hAnsi="Times New Roman" w:cs="Times New Roman"/>
          <w:sz w:val="24"/>
          <w:szCs w:val="24"/>
        </w:rPr>
      </w:pPr>
      <w:bookmarkStart w:id="0" w:name="_GoBack"/>
      <w:bookmarkEnd w:id="0"/>
    </w:p>
    <w:p w:rsidR="00DD0DEF" w:rsidRPr="00DD0DEF" w:rsidRDefault="00DD0DEF" w:rsidP="00DD0DEF">
      <w:pPr>
        <w:pStyle w:val="NoSpacing"/>
        <w:jc w:val="both"/>
        <w:rPr>
          <w:rFonts w:ascii="Times New Roman" w:hAnsi="Times New Roman" w:cs="Times New Roman"/>
          <w:sz w:val="24"/>
          <w:szCs w:val="24"/>
        </w:rPr>
      </w:pPr>
      <w:r w:rsidRPr="00DD0DEF">
        <w:rPr>
          <w:rFonts w:ascii="Times New Roman" w:hAnsi="Times New Roman" w:cs="Times New Roman"/>
          <w:b/>
          <w:sz w:val="24"/>
          <w:szCs w:val="24"/>
          <w:u w:val="single"/>
        </w:rPr>
        <w:lastRenderedPageBreak/>
        <w:t>Columns</w:t>
      </w:r>
      <w:r w:rsidRPr="00DD0DEF">
        <w:rPr>
          <w:rFonts w:ascii="Times New Roman" w:hAnsi="Times New Roman" w:cs="Times New Roman"/>
          <w:sz w:val="24"/>
          <w:szCs w:val="24"/>
        </w:rPr>
        <w:t xml:space="preserve"> – A Column Family is made of one or more columns. A Column is identified by a Column Qualifier that consists of the Column Family name concatenated with the Column name using a colon – example: </w:t>
      </w:r>
      <w:proofErr w:type="spellStart"/>
      <w:r w:rsidRPr="00DD0DEF">
        <w:rPr>
          <w:rFonts w:ascii="Times New Roman" w:hAnsi="Times New Roman" w:cs="Times New Roman"/>
          <w:sz w:val="24"/>
          <w:szCs w:val="24"/>
        </w:rPr>
        <w:t>columnfamily:columnname</w:t>
      </w:r>
      <w:proofErr w:type="spellEnd"/>
      <w:r w:rsidRPr="00DD0DEF">
        <w:rPr>
          <w:rFonts w:ascii="Times New Roman" w:hAnsi="Times New Roman" w:cs="Times New Roman"/>
          <w:sz w:val="24"/>
          <w:szCs w:val="24"/>
        </w:rPr>
        <w:t>. There can be multiple Columns within a Column Family and Rows within a table can have varied number of Columns.</w:t>
      </w:r>
    </w:p>
    <w:p w:rsidR="00DD0DEF" w:rsidRDefault="00DD0DEF" w:rsidP="00DD0DEF">
      <w:pPr>
        <w:pStyle w:val="NoSpacing"/>
        <w:jc w:val="both"/>
        <w:rPr>
          <w:rFonts w:ascii="Times New Roman" w:hAnsi="Times New Roman" w:cs="Times New Roman"/>
          <w:sz w:val="24"/>
          <w:szCs w:val="24"/>
        </w:rPr>
      </w:pPr>
    </w:p>
    <w:p w:rsidR="00DD0DEF" w:rsidRPr="00DD0DEF" w:rsidRDefault="00DD0DEF" w:rsidP="00DD0DEF">
      <w:pPr>
        <w:pStyle w:val="NoSpacing"/>
        <w:jc w:val="both"/>
        <w:rPr>
          <w:rFonts w:ascii="Times New Roman" w:hAnsi="Times New Roman" w:cs="Times New Roman"/>
          <w:sz w:val="24"/>
          <w:szCs w:val="24"/>
        </w:rPr>
      </w:pPr>
      <w:r w:rsidRPr="00DD0DEF">
        <w:rPr>
          <w:rFonts w:ascii="Times New Roman" w:hAnsi="Times New Roman" w:cs="Times New Roman"/>
          <w:b/>
          <w:sz w:val="24"/>
          <w:szCs w:val="24"/>
          <w:u w:val="single"/>
        </w:rPr>
        <w:t>Cell</w:t>
      </w:r>
      <w:r w:rsidRPr="00DD0DEF">
        <w:rPr>
          <w:rFonts w:ascii="Times New Roman" w:hAnsi="Times New Roman" w:cs="Times New Roman"/>
          <w:sz w:val="24"/>
          <w:szCs w:val="24"/>
        </w:rPr>
        <w:t xml:space="preserve"> – A Cell stores data and is essentially a unique combination of </w:t>
      </w:r>
      <w:proofErr w:type="spellStart"/>
      <w:r w:rsidRPr="00DD0DEF">
        <w:rPr>
          <w:rFonts w:ascii="Times New Roman" w:hAnsi="Times New Roman" w:cs="Times New Roman"/>
          <w:sz w:val="24"/>
          <w:szCs w:val="24"/>
        </w:rPr>
        <w:t>rowkey</w:t>
      </w:r>
      <w:proofErr w:type="spellEnd"/>
      <w:r w:rsidRPr="00DD0DEF">
        <w:rPr>
          <w:rFonts w:ascii="Times New Roman" w:hAnsi="Times New Roman" w:cs="Times New Roman"/>
          <w:sz w:val="24"/>
          <w:szCs w:val="24"/>
        </w:rPr>
        <w:t xml:space="preserve">, Column Family and the Column (Column Qualifier). The data stored in a Cell is called its value and the data type is always treated as </w:t>
      </w:r>
      <w:proofErr w:type="gramStart"/>
      <w:r w:rsidRPr="00DD0DEF">
        <w:rPr>
          <w:rFonts w:ascii="Times New Roman" w:hAnsi="Times New Roman" w:cs="Times New Roman"/>
          <w:sz w:val="24"/>
          <w:szCs w:val="24"/>
        </w:rPr>
        <w:t>byte[</w:t>
      </w:r>
      <w:proofErr w:type="gramEnd"/>
      <w:r w:rsidRPr="00DD0DEF">
        <w:rPr>
          <w:rFonts w:ascii="Times New Roman" w:hAnsi="Times New Roman" w:cs="Times New Roman"/>
          <w:sz w:val="24"/>
          <w:szCs w:val="24"/>
        </w:rPr>
        <w:t>].</w:t>
      </w:r>
    </w:p>
    <w:p w:rsidR="00DD0DEF" w:rsidRDefault="00DD0DEF" w:rsidP="00DD0DEF">
      <w:pPr>
        <w:pStyle w:val="NoSpacing"/>
        <w:jc w:val="both"/>
        <w:rPr>
          <w:rFonts w:ascii="Times New Roman" w:hAnsi="Times New Roman" w:cs="Times New Roman"/>
          <w:sz w:val="24"/>
          <w:szCs w:val="24"/>
        </w:rPr>
      </w:pPr>
    </w:p>
    <w:p w:rsidR="00DD0DEF" w:rsidRPr="00A967DE" w:rsidRDefault="00DD0DEF" w:rsidP="00A967DE">
      <w:pPr>
        <w:spacing w:before="100" w:beforeAutospacing="1" w:line="360" w:lineRule="atLeast"/>
        <w:rPr>
          <w:rFonts w:ascii="Times New Roman" w:eastAsia="Times New Roman" w:hAnsi="Times New Roman" w:cs="Times New Roman"/>
          <w:sz w:val="12"/>
          <w:szCs w:val="12"/>
        </w:rPr>
      </w:pPr>
    </w:p>
    <w:p w:rsidR="00A967DE" w:rsidRPr="00A967DE" w:rsidRDefault="00A967DE" w:rsidP="00A967DE"/>
    <w:sectPr w:rsidR="00A967DE" w:rsidRPr="00A96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9pt;height:9pt" o:bullet="t">
        <v:imagedata r:id="rId1" o:title="BD14868_"/>
      </v:shape>
    </w:pict>
  </w:numPicBullet>
  <w:abstractNum w:abstractNumId="0">
    <w:nsid w:val="06B50FA9"/>
    <w:multiLevelType w:val="multilevel"/>
    <w:tmpl w:val="F094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CB682C"/>
    <w:multiLevelType w:val="multilevel"/>
    <w:tmpl w:val="3762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EA1CEB"/>
    <w:multiLevelType w:val="multilevel"/>
    <w:tmpl w:val="129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0E7E6F"/>
    <w:multiLevelType w:val="multilevel"/>
    <w:tmpl w:val="52B8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4110E3"/>
    <w:multiLevelType w:val="multilevel"/>
    <w:tmpl w:val="EC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234B90"/>
    <w:multiLevelType w:val="multilevel"/>
    <w:tmpl w:val="30D4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9D21A9"/>
    <w:multiLevelType w:val="multilevel"/>
    <w:tmpl w:val="359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A14A3E"/>
    <w:multiLevelType w:val="multilevel"/>
    <w:tmpl w:val="C36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3440E1"/>
    <w:multiLevelType w:val="hybridMultilevel"/>
    <w:tmpl w:val="6B9805F6"/>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0"/>
  </w:num>
  <w:num w:numId="6">
    <w:abstractNumId w:val="2"/>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7DE"/>
    <w:rsid w:val="00A967DE"/>
    <w:rsid w:val="00C44A5D"/>
    <w:rsid w:val="00DD0DEF"/>
    <w:rsid w:val="00EA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67DE"/>
    <w:pPr>
      <w:spacing w:before="36" w:after="36" w:line="240" w:lineRule="auto"/>
      <w:outlineLvl w:val="0"/>
    </w:pPr>
    <w:rPr>
      <w:rFonts w:ascii="Times New Roman" w:eastAsia="Times New Roman" w:hAnsi="Times New Roman" w:cs="Times New Roman"/>
      <w:color w:val="1E4A66"/>
      <w:kern w:val="36"/>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7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7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67DE"/>
    <w:rPr>
      <w:rFonts w:ascii="Times New Roman" w:eastAsia="Times New Roman" w:hAnsi="Times New Roman" w:cs="Times New Roman"/>
      <w:color w:val="1E4A66"/>
      <w:kern w:val="36"/>
      <w:sz w:val="54"/>
      <w:szCs w:val="54"/>
    </w:rPr>
  </w:style>
  <w:style w:type="character" w:styleId="Hyperlink">
    <w:name w:val="Hyperlink"/>
    <w:basedOn w:val="DefaultParagraphFont"/>
    <w:uiPriority w:val="99"/>
    <w:semiHidden/>
    <w:unhideWhenUsed/>
    <w:rsid w:val="00A967DE"/>
    <w:rPr>
      <w:strike w:val="0"/>
      <w:dstrike w:val="0"/>
      <w:color w:val="EA5449"/>
      <w:u w:val="none"/>
      <w:effect w:val="none"/>
    </w:rPr>
  </w:style>
  <w:style w:type="paragraph" w:styleId="NormalWeb">
    <w:name w:val="Normal (Web)"/>
    <w:basedOn w:val="Normal"/>
    <w:uiPriority w:val="99"/>
    <w:semiHidden/>
    <w:unhideWhenUsed/>
    <w:rsid w:val="00A967DE"/>
    <w:pPr>
      <w:spacing w:before="100" w:beforeAutospacing="1" w:after="36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6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7DE"/>
    <w:rPr>
      <w:rFonts w:ascii="Tahoma" w:hAnsi="Tahoma" w:cs="Tahoma"/>
      <w:sz w:val="16"/>
      <w:szCs w:val="16"/>
    </w:rPr>
  </w:style>
  <w:style w:type="paragraph" w:styleId="NoSpacing">
    <w:name w:val="No Spacing"/>
    <w:uiPriority w:val="1"/>
    <w:qFormat/>
    <w:rsid w:val="00A967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67DE"/>
    <w:pPr>
      <w:spacing w:before="36" w:after="36" w:line="240" w:lineRule="auto"/>
      <w:outlineLvl w:val="0"/>
    </w:pPr>
    <w:rPr>
      <w:rFonts w:ascii="Times New Roman" w:eastAsia="Times New Roman" w:hAnsi="Times New Roman" w:cs="Times New Roman"/>
      <w:color w:val="1E4A66"/>
      <w:kern w:val="36"/>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7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7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67DE"/>
    <w:rPr>
      <w:rFonts w:ascii="Times New Roman" w:eastAsia="Times New Roman" w:hAnsi="Times New Roman" w:cs="Times New Roman"/>
      <w:color w:val="1E4A66"/>
      <w:kern w:val="36"/>
      <w:sz w:val="54"/>
      <w:szCs w:val="54"/>
    </w:rPr>
  </w:style>
  <w:style w:type="character" w:styleId="Hyperlink">
    <w:name w:val="Hyperlink"/>
    <w:basedOn w:val="DefaultParagraphFont"/>
    <w:uiPriority w:val="99"/>
    <w:semiHidden/>
    <w:unhideWhenUsed/>
    <w:rsid w:val="00A967DE"/>
    <w:rPr>
      <w:strike w:val="0"/>
      <w:dstrike w:val="0"/>
      <w:color w:val="EA5449"/>
      <w:u w:val="none"/>
      <w:effect w:val="none"/>
    </w:rPr>
  </w:style>
  <w:style w:type="paragraph" w:styleId="NormalWeb">
    <w:name w:val="Normal (Web)"/>
    <w:basedOn w:val="Normal"/>
    <w:uiPriority w:val="99"/>
    <w:semiHidden/>
    <w:unhideWhenUsed/>
    <w:rsid w:val="00A967DE"/>
    <w:pPr>
      <w:spacing w:before="100" w:beforeAutospacing="1" w:after="36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6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7DE"/>
    <w:rPr>
      <w:rFonts w:ascii="Tahoma" w:hAnsi="Tahoma" w:cs="Tahoma"/>
      <w:sz w:val="16"/>
      <w:szCs w:val="16"/>
    </w:rPr>
  </w:style>
  <w:style w:type="paragraph" w:styleId="NoSpacing">
    <w:name w:val="No Spacing"/>
    <w:uiPriority w:val="1"/>
    <w:qFormat/>
    <w:rsid w:val="00A967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68721">
      <w:bodyDiv w:val="1"/>
      <w:marLeft w:val="0"/>
      <w:marRight w:val="0"/>
      <w:marTop w:val="0"/>
      <w:marBottom w:val="0"/>
      <w:divBdr>
        <w:top w:val="none" w:sz="0" w:space="0" w:color="auto"/>
        <w:left w:val="none" w:sz="0" w:space="0" w:color="auto"/>
        <w:bottom w:val="none" w:sz="0" w:space="0" w:color="auto"/>
        <w:right w:val="none" w:sz="0" w:space="0" w:color="auto"/>
      </w:divBdr>
      <w:divsChild>
        <w:div w:id="1920872155">
          <w:marLeft w:val="0"/>
          <w:marRight w:val="0"/>
          <w:marTop w:val="0"/>
          <w:marBottom w:val="0"/>
          <w:divBdr>
            <w:top w:val="none" w:sz="0" w:space="0" w:color="auto"/>
            <w:left w:val="none" w:sz="0" w:space="0" w:color="auto"/>
            <w:bottom w:val="none" w:sz="0" w:space="0" w:color="auto"/>
            <w:right w:val="none" w:sz="0" w:space="0" w:color="auto"/>
          </w:divBdr>
          <w:divsChild>
            <w:div w:id="861552180">
              <w:marLeft w:val="0"/>
              <w:marRight w:val="0"/>
              <w:marTop w:val="375"/>
              <w:marBottom w:val="375"/>
              <w:divBdr>
                <w:top w:val="none" w:sz="0" w:space="0" w:color="auto"/>
                <w:left w:val="none" w:sz="0" w:space="0" w:color="auto"/>
                <w:bottom w:val="none" w:sz="0" w:space="0" w:color="auto"/>
                <w:right w:val="none" w:sz="0" w:space="0" w:color="auto"/>
              </w:divBdr>
              <w:divsChild>
                <w:div w:id="613249193">
                  <w:marLeft w:val="0"/>
                  <w:marRight w:val="375"/>
                  <w:marTop w:val="0"/>
                  <w:marBottom w:val="0"/>
                  <w:divBdr>
                    <w:top w:val="none" w:sz="0" w:space="0" w:color="auto"/>
                    <w:left w:val="none" w:sz="0" w:space="0" w:color="auto"/>
                    <w:bottom w:val="none" w:sz="0" w:space="0" w:color="auto"/>
                    <w:right w:val="none" w:sz="0" w:space="0" w:color="auto"/>
                  </w:divBdr>
                  <w:divsChild>
                    <w:div w:id="586964392">
                      <w:marLeft w:val="0"/>
                      <w:marRight w:val="0"/>
                      <w:marTop w:val="0"/>
                      <w:marBottom w:val="0"/>
                      <w:divBdr>
                        <w:top w:val="none" w:sz="0" w:space="0" w:color="auto"/>
                        <w:left w:val="none" w:sz="0" w:space="0" w:color="auto"/>
                        <w:bottom w:val="none" w:sz="0" w:space="0" w:color="auto"/>
                        <w:right w:val="none" w:sz="0" w:space="0" w:color="auto"/>
                      </w:divBdr>
                      <w:divsChild>
                        <w:div w:id="319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544167">
      <w:bodyDiv w:val="1"/>
      <w:marLeft w:val="0"/>
      <w:marRight w:val="0"/>
      <w:marTop w:val="0"/>
      <w:marBottom w:val="0"/>
      <w:divBdr>
        <w:top w:val="none" w:sz="0" w:space="0" w:color="auto"/>
        <w:left w:val="none" w:sz="0" w:space="0" w:color="auto"/>
        <w:bottom w:val="none" w:sz="0" w:space="0" w:color="auto"/>
        <w:right w:val="none" w:sz="0" w:space="0" w:color="auto"/>
      </w:divBdr>
      <w:divsChild>
        <w:div w:id="1300115029">
          <w:marLeft w:val="0"/>
          <w:marRight w:val="0"/>
          <w:marTop w:val="0"/>
          <w:marBottom w:val="0"/>
          <w:divBdr>
            <w:top w:val="none" w:sz="0" w:space="0" w:color="auto"/>
            <w:left w:val="none" w:sz="0" w:space="0" w:color="auto"/>
            <w:bottom w:val="none" w:sz="0" w:space="0" w:color="auto"/>
            <w:right w:val="none" w:sz="0" w:space="0" w:color="auto"/>
          </w:divBdr>
          <w:divsChild>
            <w:div w:id="402064907">
              <w:marLeft w:val="0"/>
              <w:marRight w:val="0"/>
              <w:marTop w:val="375"/>
              <w:marBottom w:val="375"/>
              <w:divBdr>
                <w:top w:val="none" w:sz="0" w:space="0" w:color="auto"/>
                <w:left w:val="none" w:sz="0" w:space="0" w:color="auto"/>
                <w:bottom w:val="none" w:sz="0" w:space="0" w:color="auto"/>
                <w:right w:val="none" w:sz="0" w:space="0" w:color="auto"/>
              </w:divBdr>
              <w:divsChild>
                <w:div w:id="161892808">
                  <w:marLeft w:val="0"/>
                  <w:marRight w:val="375"/>
                  <w:marTop w:val="0"/>
                  <w:marBottom w:val="0"/>
                  <w:divBdr>
                    <w:top w:val="none" w:sz="0" w:space="0" w:color="auto"/>
                    <w:left w:val="none" w:sz="0" w:space="0" w:color="auto"/>
                    <w:bottom w:val="none" w:sz="0" w:space="0" w:color="auto"/>
                    <w:right w:val="none" w:sz="0" w:space="0" w:color="auto"/>
                  </w:divBdr>
                  <w:divsChild>
                    <w:div w:id="708333330">
                      <w:marLeft w:val="0"/>
                      <w:marRight w:val="0"/>
                      <w:marTop w:val="0"/>
                      <w:marBottom w:val="0"/>
                      <w:divBdr>
                        <w:top w:val="none" w:sz="0" w:space="0" w:color="auto"/>
                        <w:left w:val="none" w:sz="0" w:space="0" w:color="auto"/>
                        <w:bottom w:val="none" w:sz="0" w:space="0" w:color="auto"/>
                        <w:right w:val="none" w:sz="0" w:space="0" w:color="auto"/>
                      </w:divBdr>
                      <w:divsChild>
                        <w:div w:id="286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venblogs.azurewebsites.net/wp-content/uploads/2013/10/hbase-12.p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esearch.google.com/archive/bigtable.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netwovenblogs.azurewebsites.net/wp-content/uploads/2013/10/hbase-1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2</cp:revision>
  <dcterms:created xsi:type="dcterms:W3CDTF">2015-04-02T11:58:00Z</dcterms:created>
  <dcterms:modified xsi:type="dcterms:W3CDTF">2015-04-02T12:26:00Z</dcterms:modified>
</cp:coreProperties>
</file>