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92BD4" w14:textId="33632D4C" w:rsidR="00B8620F" w:rsidRPr="00B8620F" w:rsidRDefault="00000000" w:rsidP="00B8620F">
      <w:pPr>
        <w:spacing w:before="2000"/>
        <w:jc w:val="center"/>
        <w:rPr>
          <w:b/>
          <w:bCs/>
          <w:color w:val="2E5E4E"/>
          <w:sz w:val="44"/>
          <w:szCs w:val="44"/>
        </w:rPr>
      </w:pPr>
      <w:r>
        <w:rPr>
          <w:b/>
          <w:bCs/>
          <w:color w:val="2E5E4E"/>
          <w:sz w:val="44"/>
          <w:szCs w:val="44"/>
        </w:rPr>
        <w:t>AI-Assisted Waste Collection &amp; Resource Planning System</w:t>
      </w:r>
    </w:p>
    <w:p w14:paraId="3B0E3D01" w14:textId="77777777" w:rsidR="00671CA8" w:rsidRDefault="00000000">
      <w:pPr>
        <w:spacing w:before="300"/>
        <w:jc w:val="center"/>
        <w:rPr>
          <w:color w:val="3E8E58"/>
          <w:sz w:val="30"/>
          <w:szCs w:val="30"/>
        </w:rPr>
      </w:pPr>
      <w:r>
        <w:rPr>
          <w:color w:val="3E8E58"/>
          <w:sz w:val="30"/>
          <w:szCs w:val="30"/>
        </w:rPr>
        <w:t>Business Analysis Deliverables</w:t>
      </w:r>
    </w:p>
    <w:p w14:paraId="23966E60" w14:textId="77777777" w:rsidR="00207E3D" w:rsidRDefault="00207E3D">
      <w:pPr>
        <w:spacing w:before="300"/>
        <w:jc w:val="center"/>
      </w:pPr>
    </w:p>
    <w:p w14:paraId="2C472E60" w14:textId="625CE020" w:rsidR="00671CA8" w:rsidRPr="00B8620F" w:rsidRDefault="00000000">
      <w:pPr>
        <w:spacing w:before="200"/>
        <w:jc w:val="center"/>
      </w:pPr>
      <w:r w:rsidRPr="00B8620F">
        <w:rPr>
          <w:color w:val="666666"/>
        </w:rPr>
        <w:t xml:space="preserve">Riverside Municipal Council </w:t>
      </w:r>
      <w:proofErr w:type="gramStart"/>
      <w:r w:rsidR="00133E35">
        <w:rPr>
          <w:color w:val="666666"/>
        </w:rPr>
        <w:t xml:space="preserve">- </w:t>
      </w:r>
      <w:r w:rsidRPr="00B8620F">
        <w:rPr>
          <w:color w:val="666666"/>
        </w:rPr>
        <w:t xml:space="preserve"> </w:t>
      </w:r>
      <w:r w:rsidR="000879EA">
        <w:rPr>
          <w:color w:val="666666"/>
        </w:rPr>
        <w:t>F</w:t>
      </w:r>
      <w:r w:rsidRPr="00B8620F">
        <w:rPr>
          <w:color w:val="666666"/>
        </w:rPr>
        <w:t>ictional</w:t>
      </w:r>
      <w:proofErr w:type="gramEnd"/>
      <w:r w:rsidRPr="00B8620F">
        <w:rPr>
          <w:color w:val="666666"/>
        </w:rPr>
        <w:t xml:space="preserve"> scenario</w:t>
      </w:r>
    </w:p>
    <w:p w14:paraId="0BB23226" w14:textId="77777777" w:rsidR="00B8620F" w:rsidRDefault="00B8620F">
      <w:pPr>
        <w:spacing w:before="800"/>
        <w:jc w:val="center"/>
      </w:pPr>
    </w:p>
    <w:p w14:paraId="398318B7" w14:textId="77777777" w:rsidR="00B8620F" w:rsidRDefault="00B8620F">
      <w:pPr>
        <w:spacing w:before="800"/>
        <w:jc w:val="center"/>
      </w:pPr>
    </w:p>
    <w:p w14:paraId="4993DAAE" w14:textId="77777777" w:rsidR="00B8620F" w:rsidRDefault="00B8620F">
      <w:pPr>
        <w:spacing w:before="800"/>
        <w:jc w:val="center"/>
      </w:pPr>
    </w:p>
    <w:p w14:paraId="520D0B88" w14:textId="77777777" w:rsidR="00B8620F" w:rsidRDefault="00B8620F">
      <w:pPr>
        <w:spacing w:before="800"/>
        <w:jc w:val="center"/>
      </w:pPr>
    </w:p>
    <w:p w14:paraId="41CAD8A4" w14:textId="2D1C85A4" w:rsidR="00671CA8" w:rsidRDefault="00000000">
      <w:pPr>
        <w:spacing w:before="800"/>
        <w:jc w:val="center"/>
      </w:pPr>
      <w:r>
        <w:t xml:space="preserve">Prepared by: </w:t>
      </w:r>
      <w:r w:rsidR="00B8620F">
        <w:t>Sahana Pathirana</w:t>
      </w:r>
    </w:p>
    <w:p w14:paraId="1DE5D529" w14:textId="77777777" w:rsidR="00671CA8" w:rsidRDefault="00000000">
      <w:pPr>
        <w:jc w:val="center"/>
      </w:pPr>
      <w:r>
        <w:t>June 2026</w:t>
      </w:r>
    </w:p>
    <w:p w14:paraId="152F479C" w14:textId="77777777" w:rsidR="00671CA8" w:rsidRDefault="00000000">
      <w:r>
        <w:br w:type="page"/>
      </w:r>
    </w:p>
    <w:p w14:paraId="51DAEA9C" w14:textId="77777777" w:rsidR="00671CA8" w:rsidRDefault="00000000">
      <w:pPr>
        <w:pStyle w:val="Heading1"/>
      </w:pPr>
      <w:bookmarkStart w:id="0" w:name="_Toc232696045"/>
      <w:r>
        <w:lastRenderedPageBreak/>
        <w:t>Table of Contents</w:t>
      </w:r>
      <w:bookmarkEnd w:id="0"/>
    </w:p>
    <w:sdt>
      <w:sdtPr>
        <w:alias w:val="Table of Contents"/>
        <w:id w:val="1646853080"/>
      </w:sdtPr>
      <w:sdtContent>
        <w:p w14:paraId="566752B0" w14:textId="77777777" w:rsidR="00B8620F" w:rsidRDefault="00000000">
          <w:pPr>
            <w:pStyle w:val="TOC1"/>
            <w:tabs>
              <w:tab w:val="right" w:leader="dot" w:pos="9016"/>
            </w:tabs>
            <w:rPr>
              <w:noProof/>
            </w:rPr>
          </w:pPr>
          <w:r>
            <w:fldChar w:fldCharType="begin"/>
          </w:r>
          <w:r>
            <w:instrText>TOC \h \o "1-2"</w:instrText>
          </w:r>
          <w:r>
            <w:fldChar w:fldCharType="separate"/>
          </w:r>
          <w:hyperlink w:anchor="_Toc232696045" w:history="1">
            <w:r w:rsidR="00B8620F" w:rsidRPr="00A73745">
              <w:rPr>
                <w:rStyle w:val="Hyperlink"/>
                <w:noProof/>
              </w:rPr>
              <w:t>Table of Contents</w:t>
            </w:r>
            <w:r w:rsidR="00B8620F">
              <w:rPr>
                <w:noProof/>
              </w:rPr>
              <w:tab/>
            </w:r>
            <w:r w:rsidR="00B8620F">
              <w:rPr>
                <w:noProof/>
              </w:rPr>
              <w:fldChar w:fldCharType="begin"/>
            </w:r>
            <w:r w:rsidR="00B8620F">
              <w:rPr>
                <w:noProof/>
              </w:rPr>
              <w:instrText xml:space="preserve"> PAGEREF _Toc232696045 \h </w:instrText>
            </w:r>
            <w:r w:rsidR="00B8620F">
              <w:rPr>
                <w:noProof/>
              </w:rPr>
            </w:r>
            <w:r w:rsidR="00B8620F">
              <w:rPr>
                <w:noProof/>
              </w:rPr>
              <w:fldChar w:fldCharType="separate"/>
            </w:r>
            <w:r w:rsidR="00B8620F">
              <w:rPr>
                <w:noProof/>
              </w:rPr>
              <w:t>1</w:t>
            </w:r>
            <w:r w:rsidR="00B8620F">
              <w:rPr>
                <w:noProof/>
              </w:rPr>
              <w:fldChar w:fldCharType="end"/>
            </w:r>
          </w:hyperlink>
        </w:p>
        <w:p w14:paraId="54DC18FB" w14:textId="77777777" w:rsidR="00B8620F" w:rsidRDefault="00B8620F">
          <w:pPr>
            <w:pStyle w:val="TOC1"/>
            <w:tabs>
              <w:tab w:val="right" w:leader="dot" w:pos="9016"/>
            </w:tabs>
            <w:rPr>
              <w:noProof/>
            </w:rPr>
          </w:pPr>
          <w:hyperlink w:anchor="_Toc232696046" w:history="1">
            <w:r w:rsidRPr="00A73745">
              <w:rPr>
                <w:rStyle w:val="Hyperlink"/>
                <w:noProof/>
              </w:rPr>
              <w:t>1. Introduction &amp; Project Context</w:t>
            </w:r>
            <w:r>
              <w:rPr>
                <w:noProof/>
              </w:rPr>
              <w:tab/>
            </w:r>
            <w:r>
              <w:rPr>
                <w:noProof/>
              </w:rPr>
              <w:fldChar w:fldCharType="begin"/>
            </w:r>
            <w:r>
              <w:rPr>
                <w:noProof/>
              </w:rPr>
              <w:instrText xml:space="preserve"> PAGEREF _Toc232696046 \h </w:instrText>
            </w:r>
            <w:r>
              <w:rPr>
                <w:noProof/>
              </w:rPr>
            </w:r>
            <w:r>
              <w:rPr>
                <w:noProof/>
              </w:rPr>
              <w:fldChar w:fldCharType="separate"/>
            </w:r>
            <w:r>
              <w:rPr>
                <w:noProof/>
              </w:rPr>
              <w:t>1</w:t>
            </w:r>
            <w:r>
              <w:rPr>
                <w:noProof/>
              </w:rPr>
              <w:fldChar w:fldCharType="end"/>
            </w:r>
          </w:hyperlink>
        </w:p>
        <w:p w14:paraId="1AB7365E" w14:textId="77777777" w:rsidR="00B8620F" w:rsidRDefault="00B8620F">
          <w:pPr>
            <w:pStyle w:val="TOC1"/>
            <w:tabs>
              <w:tab w:val="right" w:leader="dot" w:pos="9016"/>
            </w:tabs>
            <w:rPr>
              <w:noProof/>
            </w:rPr>
          </w:pPr>
          <w:hyperlink w:anchor="_Toc232696047" w:history="1">
            <w:r w:rsidRPr="00A73745">
              <w:rPr>
                <w:rStyle w:val="Hyperlink"/>
                <w:noProof/>
              </w:rPr>
              <w:t>2. Stakeholder Analysis</w:t>
            </w:r>
            <w:r>
              <w:rPr>
                <w:noProof/>
              </w:rPr>
              <w:tab/>
            </w:r>
            <w:r>
              <w:rPr>
                <w:noProof/>
              </w:rPr>
              <w:fldChar w:fldCharType="begin"/>
            </w:r>
            <w:r>
              <w:rPr>
                <w:noProof/>
              </w:rPr>
              <w:instrText xml:space="preserve"> PAGEREF _Toc232696047 \h </w:instrText>
            </w:r>
            <w:r>
              <w:rPr>
                <w:noProof/>
              </w:rPr>
            </w:r>
            <w:r>
              <w:rPr>
                <w:noProof/>
              </w:rPr>
              <w:fldChar w:fldCharType="separate"/>
            </w:r>
            <w:r>
              <w:rPr>
                <w:noProof/>
              </w:rPr>
              <w:t>1</w:t>
            </w:r>
            <w:r>
              <w:rPr>
                <w:noProof/>
              </w:rPr>
              <w:fldChar w:fldCharType="end"/>
            </w:r>
          </w:hyperlink>
        </w:p>
        <w:p w14:paraId="01AD7E2F" w14:textId="77777777" w:rsidR="00B8620F" w:rsidRDefault="00B8620F">
          <w:pPr>
            <w:pStyle w:val="TOC1"/>
            <w:tabs>
              <w:tab w:val="right" w:leader="dot" w:pos="9016"/>
            </w:tabs>
            <w:rPr>
              <w:noProof/>
            </w:rPr>
          </w:pPr>
          <w:hyperlink w:anchor="_Toc232696048" w:history="1">
            <w:r w:rsidRPr="00A73745">
              <w:rPr>
                <w:rStyle w:val="Hyperlink"/>
                <w:noProof/>
              </w:rPr>
              <w:t>3. Requirements Specification</w:t>
            </w:r>
            <w:r>
              <w:rPr>
                <w:noProof/>
              </w:rPr>
              <w:tab/>
            </w:r>
            <w:r>
              <w:rPr>
                <w:noProof/>
              </w:rPr>
              <w:fldChar w:fldCharType="begin"/>
            </w:r>
            <w:r>
              <w:rPr>
                <w:noProof/>
              </w:rPr>
              <w:instrText xml:space="preserve"> PAGEREF _Toc232696048 \h </w:instrText>
            </w:r>
            <w:r>
              <w:rPr>
                <w:noProof/>
              </w:rPr>
            </w:r>
            <w:r>
              <w:rPr>
                <w:noProof/>
              </w:rPr>
              <w:fldChar w:fldCharType="separate"/>
            </w:r>
            <w:r>
              <w:rPr>
                <w:noProof/>
              </w:rPr>
              <w:t>1</w:t>
            </w:r>
            <w:r>
              <w:rPr>
                <w:noProof/>
              </w:rPr>
              <w:fldChar w:fldCharType="end"/>
            </w:r>
          </w:hyperlink>
        </w:p>
        <w:p w14:paraId="77CE6FDE" w14:textId="77777777" w:rsidR="00B8620F" w:rsidRDefault="00B8620F">
          <w:pPr>
            <w:pStyle w:val="TOC2"/>
            <w:tabs>
              <w:tab w:val="right" w:leader="dot" w:pos="9016"/>
            </w:tabs>
            <w:rPr>
              <w:noProof/>
            </w:rPr>
          </w:pPr>
          <w:hyperlink w:anchor="_Toc232696049" w:history="1">
            <w:r w:rsidRPr="00A73745">
              <w:rPr>
                <w:rStyle w:val="Hyperlink"/>
                <w:noProof/>
              </w:rPr>
              <w:t>3.1 Functional Requirements</w:t>
            </w:r>
            <w:r>
              <w:rPr>
                <w:noProof/>
              </w:rPr>
              <w:tab/>
            </w:r>
            <w:r>
              <w:rPr>
                <w:noProof/>
              </w:rPr>
              <w:fldChar w:fldCharType="begin"/>
            </w:r>
            <w:r>
              <w:rPr>
                <w:noProof/>
              </w:rPr>
              <w:instrText xml:space="preserve"> PAGEREF _Toc232696049 \h </w:instrText>
            </w:r>
            <w:r>
              <w:rPr>
                <w:noProof/>
              </w:rPr>
            </w:r>
            <w:r>
              <w:rPr>
                <w:noProof/>
              </w:rPr>
              <w:fldChar w:fldCharType="separate"/>
            </w:r>
            <w:r>
              <w:rPr>
                <w:noProof/>
              </w:rPr>
              <w:t>1</w:t>
            </w:r>
            <w:r>
              <w:rPr>
                <w:noProof/>
              </w:rPr>
              <w:fldChar w:fldCharType="end"/>
            </w:r>
          </w:hyperlink>
        </w:p>
        <w:p w14:paraId="45A68A97" w14:textId="77777777" w:rsidR="00B8620F" w:rsidRDefault="00B8620F">
          <w:pPr>
            <w:pStyle w:val="TOC2"/>
            <w:tabs>
              <w:tab w:val="right" w:leader="dot" w:pos="9016"/>
            </w:tabs>
            <w:rPr>
              <w:noProof/>
            </w:rPr>
          </w:pPr>
          <w:hyperlink w:anchor="_Toc232696050" w:history="1">
            <w:r w:rsidRPr="00A73745">
              <w:rPr>
                <w:rStyle w:val="Hyperlink"/>
                <w:noProof/>
              </w:rPr>
              <w:t>3.2 Non-Functional Requirements</w:t>
            </w:r>
            <w:r>
              <w:rPr>
                <w:noProof/>
              </w:rPr>
              <w:tab/>
            </w:r>
            <w:r>
              <w:rPr>
                <w:noProof/>
              </w:rPr>
              <w:fldChar w:fldCharType="begin"/>
            </w:r>
            <w:r>
              <w:rPr>
                <w:noProof/>
              </w:rPr>
              <w:instrText xml:space="preserve"> PAGEREF _Toc232696050 \h </w:instrText>
            </w:r>
            <w:r>
              <w:rPr>
                <w:noProof/>
              </w:rPr>
            </w:r>
            <w:r>
              <w:rPr>
                <w:noProof/>
              </w:rPr>
              <w:fldChar w:fldCharType="separate"/>
            </w:r>
            <w:r>
              <w:rPr>
                <w:noProof/>
              </w:rPr>
              <w:t>1</w:t>
            </w:r>
            <w:r>
              <w:rPr>
                <w:noProof/>
              </w:rPr>
              <w:fldChar w:fldCharType="end"/>
            </w:r>
          </w:hyperlink>
        </w:p>
        <w:p w14:paraId="211FA5D7" w14:textId="77777777" w:rsidR="00B8620F" w:rsidRDefault="00B8620F">
          <w:pPr>
            <w:pStyle w:val="TOC1"/>
            <w:tabs>
              <w:tab w:val="right" w:leader="dot" w:pos="9016"/>
            </w:tabs>
            <w:rPr>
              <w:noProof/>
            </w:rPr>
          </w:pPr>
          <w:hyperlink w:anchor="_Toc232696051" w:history="1">
            <w:r w:rsidRPr="00A73745">
              <w:rPr>
                <w:rStyle w:val="Hyperlink"/>
                <w:noProof/>
              </w:rPr>
              <w:t>4. AS-IS Process</w:t>
            </w:r>
            <w:r>
              <w:rPr>
                <w:noProof/>
              </w:rPr>
              <w:tab/>
            </w:r>
            <w:r>
              <w:rPr>
                <w:noProof/>
              </w:rPr>
              <w:fldChar w:fldCharType="begin"/>
            </w:r>
            <w:r>
              <w:rPr>
                <w:noProof/>
              </w:rPr>
              <w:instrText xml:space="preserve"> PAGEREF _Toc232696051 \h </w:instrText>
            </w:r>
            <w:r>
              <w:rPr>
                <w:noProof/>
              </w:rPr>
            </w:r>
            <w:r>
              <w:rPr>
                <w:noProof/>
              </w:rPr>
              <w:fldChar w:fldCharType="separate"/>
            </w:r>
            <w:r>
              <w:rPr>
                <w:noProof/>
              </w:rPr>
              <w:t>1</w:t>
            </w:r>
            <w:r>
              <w:rPr>
                <w:noProof/>
              </w:rPr>
              <w:fldChar w:fldCharType="end"/>
            </w:r>
          </w:hyperlink>
        </w:p>
        <w:p w14:paraId="5629DA8F" w14:textId="77777777" w:rsidR="00B8620F" w:rsidRDefault="00B8620F">
          <w:pPr>
            <w:pStyle w:val="TOC1"/>
            <w:tabs>
              <w:tab w:val="right" w:leader="dot" w:pos="9016"/>
            </w:tabs>
            <w:rPr>
              <w:noProof/>
            </w:rPr>
          </w:pPr>
          <w:hyperlink w:anchor="_Toc232696052" w:history="1">
            <w:r w:rsidRPr="00A73745">
              <w:rPr>
                <w:rStyle w:val="Hyperlink"/>
                <w:noProof/>
              </w:rPr>
              <w:t>5. TO-BE Process</w:t>
            </w:r>
            <w:r>
              <w:rPr>
                <w:noProof/>
              </w:rPr>
              <w:tab/>
            </w:r>
            <w:r>
              <w:rPr>
                <w:noProof/>
              </w:rPr>
              <w:fldChar w:fldCharType="begin"/>
            </w:r>
            <w:r>
              <w:rPr>
                <w:noProof/>
              </w:rPr>
              <w:instrText xml:space="preserve"> PAGEREF _Toc232696052 \h </w:instrText>
            </w:r>
            <w:r>
              <w:rPr>
                <w:noProof/>
              </w:rPr>
            </w:r>
            <w:r>
              <w:rPr>
                <w:noProof/>
              </w:rPr>
              <w:fldChar w:fldCharType="separate"/>
            </w:r>
            <w:r>
              <w:rPr>
                <w:noProof/>
              </w:rPr>
              <w:t>1</w:t>
            </w:r>
            <w:r>
              <w:rPr>
                <w:noProof/>
              </w:rPr>
              <w:fldChar w:fldCharType="end"/>
            </w:r>
          </w:hyperlink>
        </w:p>
        <w:p w14:paraId="1EB2754B" w14:textId="77777777" w:rsidR="00B8620F" w:rsidRDefault="00B8620F">
          <w:pPr>
            <w:pStyle w:val="TOC1"/>
            <w:tabs>
              <w:tab w:val="right" w:leader="dot" w:pos="9016"/>
            </w:tabs>
            <w:rPr>
              <w:noProof/>
            </w:rPr>
          </w:pPr>
          <w:hyperlink w:anchor="_Toc232696053" w:history="1">
            <w:r w:rsidRPr="00A73745">
              <w:rPr>
                <w:rStyle w:val="Hyperlink"/>
                <w:noProof/>
              </w:rPr>
              <w:t>6. Gap Analysis</w:t>
            </w:r>
            <w:r>
              <w:rPr>
                <w:noProof/>
              </w:rPr>
              <w:tab/>
            </w:r>
            <w:r>
              <w:rPr>
                <w:noProof/>
              </w:rPr>
              <w:fldChar w:fldCharType="begin"/>
            </w:r>
            <w:r>
              <w:rPr>
                <w:noProof/>
              </w:rPr>
              <w:instrText xml:space="preserve"> PAGEREF _Toc232696053 \h </w:instrText>
            </w:r>
            <w:r>
              <w:rPr>
                <w:noProof/>
              </w:rPr>
            </w:r>
            <w:r>
              <w:rPr>
                <w:noProof/>
              </w:rPr>
              <w:fldChar w:fldCharType="separate"/>
            </w:r>
            <w:r>
              <w:rPr>
                <w:noProof/>
              </w:rPr>
              <w:t>1</w:t>
            </w:r>
            <w:r>
              <w:rPr>
                <w:noProof/>
              </w:rPr>
              <w:fldChar w:fldCharType="end"/>
            </w:r>
          </w:hyperlink>
        </w:p>
        <w:p w14:paraId="3F4A93D1" w14:textId="77777777" w:rsidR="00671CA8" w:rsidRDefault="00000000">
          <w:r>
            <w:fldChar w:fldCharType="end"/>
          </w:r>
        </w:p>
      </w:sdtContent>
    </w:sdt>
    <w:p w14:paraId="2B157D0A" w14:textId="77777777" w:rsidR="00671CA8" w:rsidRDefault="00000000">
      <w:r>
        <w:br w:type="page"/>
      </w:r>
    </w:p>
    <w:p w14:paraId="726AA060" w14:textId="77777777" w:rsidR="00671CA8" w:rsidRDefault="00000000">
      <w:pPr>
        <w:pStyle w:val="Heading1"/>
      </w:pPr>
      <w:bookmarkStart w:id="1" w:name="_Toc232696046"/>
      <w:r>
        <w:lastRenderedPageBreak/>
        <w:t>1. Introduction &amp; Project Context</w:t>
      </w:r>
      <w:bookmarkEnd w:id="1"/>
    </w:p>
    <w:p w14:paraId="0C781A8A" w14:textId="77777777" w:rsidR="00706F8C" w:rsidRPr="00706F8C" w:rsidRDefault="00706F8C" w:rsidP="00706F8C">
      <w:pPr>
        <w:spacing w:after="160"/>
      </w:pPr>
      <w:r w:rsidRPr="00706F8C">
        <w:t>Managing waste collection efficiently is a challenge when collection schedules are based on fixed routines rather than actual demand. Riverside Municipal Council serves five areas with different waste generation patterns: Market Square, Lakeview Residences, Riverside Heights, Hillside Gardens, and Greenfield Industrial Park. As a result, some areas may receive unnecessary collections while others face overflowing bins and delayed pickups.</w:t>
      </w:r>
    </w:p>
    <w:p w14:paraId="769ED7A7" w14:textId="77777777" w:rsidR="00706F8C" w:rsidRPr="00706F8C" w:rsidRDefault="00706F8C" w:rsidP="00706F8C">
      <w:pPr>
        <w:spacing w:after="160"/>
      </w:pPr>
      <w:r w:rsidRPr="00706F8C">
        <w:t>This project proposes an AI-Assisted Waste Collection and Resource Planning System to help the council make better use of its resources. By analyzing waste collection data and identifying trends, the system aims to improve planning, reduce overflow incidents, and support more informed decision-making. This document outlines the key stakeholders, business requirements, current processes, and proposed improvements for the solution.</w:t>
      </w:r>
    </w:p>
    <w:p w14:paraId="26A09F12" w14:textId="77777777" w:rsidR="00207E3D" w:rsidRDefault="00207E3D">
      <w:pPr>
        <w:spacing w:after="160"/>
      </w:pPr>
    </w:p>
    <w:p w14:paraId="134CE3A7" w14:textId="77777777" w:rsidR="00671CA8" w:rsidRDefault="00000000">
      <w:pPr>
        <w:pStyle w:val="Heading1"/>
      </w:pPr>
      <w:bookmarkStart w:id="2" w:name="_Toc232696047"/>
      <w:r>
        <w:t>2. Stakeholder Analysis</w:t>
      </w:r>
      <w:bookmarkEnd w:id="2"/>
    </w:p>
    <w:p w14:paraId="07C6436E" w14:textId="7B1DFF86" w:rsidR="00671CA8" w:rsidRDefault="00706F8C">
      <w:pPr>
        <w:spacing w:after="160"/>
      </w:pPr>
      <w:r w:rsidRPr="00706F8C">
        <w:t xml:space="preserve">Stakeholders are categorized </w:t>
      </w:r>
      <w:r>
        <w:t xml:space="preserve">based </w:t>
      </w:r>
      <w:r w:rsidRPr="00706F8C">
        <w:t>on the power/interest matrix (also referred to as Mendelow’s Matrix). Those with high power and high interest levels receive close management, while those with high power but low day</w:t>
      </w:r>
      <w:r w:rsidR="00133E35">
        <w:t xml:space="preserve"> </w:t>
      </w:r>
      <w:proofErr w:type="gramStart"/>
      <w:r w:rsidR="00133E35">
        <w:t xml:space="preserve">- </w:t>
      </w:r>
      <w:r w:rsidRPr="00706F8C">
        <w:t>to</w:t>
      </w:r>
      <w:proofErr w:type="gramEnd"/>
      <w:r w:rsidR="00133E35">
        <w:t xml:space="preserve"> </w:t>
      </w:r>
      <w:r w:rsidRPr="00706F8C">
        <w:t>-</w:t>
      </w:r>
      <w:r w:rsidR="00133E35">
        <w:t xml:space="preserve"> </w:t>
      </w:r>
      <w:r w:rsidRPr="00706F8C">
        <w:t xml:space="preserve">day interest </w:t>
      </w:r>
      <w:proofErr w:type="gramStart"/>
      <w:r w:rsidRPr="00706F8C">
        <w:t>are</w:t>
      </w:r>
      <w:proofErr w:type="gramEnd"/>
      <w:r w:rsidRPr="00706F8C">
        <w:t xml:space="preserve"> made happy, while those with high interest levels but less power </w:t>
      </w:r>
      <w:proofErr w:type="gramStart"/>
      <w:r w:rsidRPr="00706F8C">
        <w:t>are</w:t>
      </w:r>
      <w:proofErr w:type="gramEnd"/>
      <w:r w:rsidRPr="00706F8C">
        <w:t xml:space="preserve"> informed.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5"/>
        <w:gridCol w:w="1197"/>
        <w:gridCol w:w="1806"/>
        <w:gridCol w:w="1192"/>
        <w:gridCol w:w="2786"/>
      </w:tblGrid>
      <w:tr w:rsidR="00671CA8" w14:paraId="4A1C0A8C"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5C158A8E" w14:textId="77777777" w:rsidR="00671CA8" w:rsidRDefault="00000000">
            <w:r>
              <w:rPr>
                <w:b/>
                <w:bCs/>
                <w:color w:val="FFFFFF"/>
                <w:sz w:val="20"/>
                <w:szCs w:val="20"/>
              </w:rPr>
              <w:t>Stakeholder</w:t>
            </w:r>
          </w:p>
        </w:tc>
        <w:tc>
          <w:tcPr>
            <w:tcW w:w="95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4171613F" w14:textId="77777777" w:rsidR="00671CA8" w:rsidRDefault="00000000">
            <w:r>
              <w:rPr>
                <w:b/>
                <w:bCs/>
                <w:color w:val="FFFFFF"/>
                <w:sz w:val="20"/>
                <w:szCs w:val="20"/>
              </w:rPr>
              <w:t>Type</w:t>
            </w:r>
          </w:p>
        </w:tc>
        <w:tc>
          <w:tcPr>
            <w:tcW w:w="185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35AC8ACC" w14:textId="77777777" w:rsidR="00671CA8" w:rsidRDefault="00000000">
            <w:r>
              <w:rPr>
                <w:b/>
                <w:bCs/>
                <w:color w:val="FFFFFF"/>
                <w:sz w:val="20"/>
                <w:szCs w:val="20"/>
              </w:rPr>
              <w:t>Interest</w:t>
            </w:r>
          </w:p>
        </w:tc>
        <w:tc>
          <w:tcPr>
            <w:tcW w:w="12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375596F1" w14:textId="77777777" w:rsidR="00671CA8" w:rsidRDefault="00000000">
            <w:r>
              <w:rPr>
                <w:b/>
                <w:bCs/>
                <w:color w:val="FFFFFF"/>
                <w:sz w:val="20"/>
                <w:szCs w:val="20"/>
              </w:rPr>
              <w:t>Influence</w:t>
            </w:r>
          </w:p>
        </w:tc>
        <w:tc>
          <w:tcPr>
            <w:tcW w:w="292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698C656E" w14:textId="77777777" w:rsidR="00671CA8" w:rsidRDefault="00000000">
            <w:r>
              <w:rPr>
                <w:b/>
                <w:bCs/>
                <w:color w:val="FFFFFF"/>
                <w:sz w:val="20"/>
                <w:szCs w:val="20"/>
              </w:rPr>
              <w:t>Engagement Strategy</w:t>
            </w:r>
          </w:p>
        </w:tc>
      </w:tr>
      <w:tr w:rsidR="00671CA8" w14:paraId="1CA4C9FE"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D71AE" w14:textId="77777777" w:rsidR="00671CA8" w:rsidRDefault="00000000">
            <w:r>
              <w:rPr>
                <w:sz w:val="20"/>
                <w:szCs w:val="20"/>
              </w:rPr>
              <w:t>Municipal Council (Sponsor)</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EEB5D" w14:textId="77777777" w:rsidR="00671CA8" w:rsidRDefault="00000000">
            <w:r>
              <w:rPr>
                <w:sz w:val="20"/>
                <w:szCs w:val="20"/>
              </w:rPr>
              <w:t>Primary</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82FBF" w14:textId="6CE1CE8A" w:rsidR="00671CA8" w:rsidRDefault="00000000">
            <w:r>
              <w:rPr>
                <w:sz w:val="20"/>
                <w:szCs w:val="20"/>
              </w:rPr>
              <w:t xml:space="preserve">High </w:t>
            </w:r>
            <w:r w:rsidR="00133E35">
              <w:rPr>
                <w:sz w:val="20"/>
                <w:szCs w:val="20"/>
              </w:rPr>
              <w:t>-</w:t>
            </w:r>
            <w:r>
              <w:rPr>
                <w:sz w:val="20"/>
                <w:szCs w:val="20"/>
              </w:rPr>
              <w:t xml:space="preserve"> funds and owns the outcome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C6783" w14:textId="77777777" w:rsidR="00671CA8" w:rsidRDefault="00000000">
            <w:r>
              <w:rPr>
                <w:sz w:val="20"/>
                <w:szCs w:val="20"/>
              </w:rPr>
              <w:t>High</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BDE1C" w14:textId="77777777" w:rsidR="00671CA8" w:rsidRDefault="00000000">
            <w:r>
              <w:rPr>
                <w:sz w:val="20"/>
                <w:szCs w:val="20"/>
              </w:rPr>
              <w:t>Manage Closely</w:t>
            </w:r>
          </w:p>
        </w:tc>
      </w:tr>
      <w:tr w:rsidR="00671CA8" w14:paraId="05565C2C"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5C560" w14:textId="77777777" w:rsidR="00671CA8" w:rsidRDefault="00000000">
            <w:r>
              <w:rPr>
                <w:sz w:val="20"/>
                <w:szCs w:val="20"/>
              </w:rPr>
              <w:t>Waste Collection Supervisors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1E53E" w14:textId="77777777" w:rsidR="00671CA8" w:rsidRDefault="00000000">
            <w:r>
              <w:rPr>
                <w:sz w:val="20"/>
                <w:szCs w:val="20"/>
              </w:rPr>
              <w:t>Primary</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44E9F" w14:textId="6B8E010F" w:rsidR="00671CA8" w:rsidRDefault="00000000">
            <w:r>
              <w:rPr>
                <w:sz w:val="20"/>
                <w:szCs w:val="20"/>
              </w:rPr>
              <w:t xml:space="preserve">High </w:t>
            </w:r>
            <w:r w:rsidR="00133E35">
              <w:rPr>
                <w:sz w:val="20"/>
                <w:szCs w:val="20"/>
              </w:rPr>
              <w:t xml:space="preserve">- </w:t>
            </w:r>
            <w:r>
              <w:rPr>
                <w:sz w:val="20"/>
                <w:szCs w:val="20"/>
              </w:rPr>
              <w:t>responsible for daily operations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8EE19" w14:textId="77777777" w:rsidR="00671CA8" w:rsidRDefault="00000000">
            <w:r>
              <w:rPr>
                <w:sz w:val="20"/>
                <w:szCs w:val="20"/>
              </w:rPr>
              <w:t>High</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301BD" w14:textId="77777777" w:rsidR="00671CA8" w:rsidRDefault="00000000">
            <w:r>
              <w:rPr>
                <w:sz w:val="20"/>
                <w:szCs w:val="20"/>
              </w:rPr>
              <w:t>Manage Closely</w:t>
            </w:r>
          </w:p>
        </w:tc>
      </w:tr>
      <w:tr w:rsidR="00671CA8" w14:paraId="1074584D"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AB36A" w14:textId="77777777" w:rsidR="00671CA8" w:rsidRDefault="00000000">
            <w:r>
              <w:rPr>
                <w:sz w:val="20"/>
                <w:szCs w:val="20"/>
              </w:rPr>
              <w:t>Truck Drivers / Collection Crew</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1C285" w14:textId="77777777" w:rsidR="00671CA8" w:rsidRDefault="00000000">
            <w:r>
              <w:rPr>
                <w:sz w:val="20"/>
                <w:szCs w:val="20"/>
              </w:rPr>
              <w:t>Primary</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606E" w14:textId="26DA59D5" w:rsidR="00671CA8" w:rsidRDefault="00000000">
            <w:r>
              <w:rPr>
                <w:sz w:val="20"/>
                <w:szCs w:val="20"/>
              </w:rPr>
              <w:t xml:space="preserve">High </w:t>
            </w:r>
            <w:r w:rsidR="00133E35">
              <w:rPr>
                <w:sz w:val="20"/>
                <w:szCs w:val="20"/>
              </w:rPr>
              <w:t xml:space="preserve">- </w:t>
            </w:r>
            <w:r>
              <w:rPr>
                <w:sz w:val="20"/>
                <w:szCs w:val="20"/>
              </w:rPr>
              <w:t>direct system users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015F5" w14:textId="77777777" w:rsidR="00671CA8" w:rsidRDefault="00000000">
            <w:r>
              <w:rPr>
                <w:sz w:val="20"/>
                <w:szCs w:val="20"/>
              </w:rPr>
              <w:t>Low</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221C" w14:textId="77777777" w:rsidR="00671CA8" w:rsidRDefault="00000000">
            <w:r>
              <w:rPr>
                <w:sz w:val="20"/>
                <w:szCs w:val="20"/>
              </w:rPr>
              <w:t>Keep Informed</w:t>
            </w:r>
          </w:p>
        </w:tc>
      </w:tr>
      <w:tr w:rsidR="00671CA8" w14:paraId="41CD1246"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4A6D" w14:textId="77777777" w:rsidR="00671CA8" w:rsidRDefault="00000000">
            <w:r>
              <w:rPr>
                <w:sz w:val="20"/>
                <w:szCs w:val="20"/>
              </w:rPr>
              <w:t>Residents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02A3E" w14:textId="77777777" w:rsidR="00671CA8" w:rsidRDefault="00000000">
            <w:r>
              <w:rPr>
                <w:sz w:val="20"/>
                <w:szCs w:val="20"/>
              </w:rPr>
              <w:t>Secondary</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13C8D" w14:textId="15EA7F3B" w:rsidR="00671CA8" w:rsidRDefault="00000000">
            <w:r>
              <w:rPr>
                <w:sz w:val="20"/>
                <w:szCs w:val="20"/>
              </w:rPr>
              <w:t xml:space="preserve">Medium </w:t>
            </w:r>
            <w:r w:rsidR="00133E35">
              <w:rPr>
                <w:sz w:val="20"/>
                <w:szCs w:val="20"/>
              </w:rPr>
              <w:t xml:space="preserve">- </w:t>
            </w:r>
            <w:r>
              <w:rPr>
                <w:sz w:val="20"/>
                <w:szCs w:val="20"/>
              </w:rPr>
              <w:t>affected by service quality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CD79F" w14:textId="77777777" w:rsidR="00671CA8" w:rsidRDefault="00000000">
            <w:r>
              <w:rPr>
                <w:sz w:val="20"/>
                <w:szCs w:val="20"/>
              </w:rPr>
              <w:t>Low</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8C5E7" w14:textId="77777777" w:rsidR="00671CA8" w:rsidRDefault="00000000">
            <w:r>
              <w:rPr>
                <w:sz w:val="20"/>
                <w:szCs w:val="20"/>
              </w:rPr>
              <w:t>Keep Informed</w:t>
            </w:r>
          </w:p>
        </w:tc>
      </w:tr>
      <w:tr w:rsidR="00671CA8" w14:paraId="7B70FD06"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2DBDF" w14:textId="77777777" w:rsidR="00671CA8" w:rsidRDefault="00000000">
            <w:r>
              <w:rPr>
                <w:sz w:val="20"/>
                <w:szCs w:val="20"/>
              </w:rPr>
              <w:t>Environmental Authorities</w:t>
            </w:r>
          </w:p>
        </w:tc>
        <w:tc>
          <w:tcPr>
            <w:tcW w:w="9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9EF0C" w14:textId="77777777" w:rsidR="00671CA8" w:rsidRDefault="00000000">
            <w:r>
              <w:rPr>
                <w:sz w:val="20"/>
                <w:szCs w:val="20"/>
              </w:rPr>
              <w:t>Secondary</w:t>
            </w:r>
          </w:p>
        </w:tc>
        <w:tc>
          <w:tcPr>
            <w:tcW w:w="1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49513" w14:textId="2D04DB76" w:rsidR="00671CA8" w:rsidRDefault="00000000">
            <w:r>
              <w:rPr>
                <w:sz w:val="20"/>
                <w:szCs w:val="20"/>
              </w:rPr>
              <w:t xml:space="preserve">Medium </w:t>
            </w:r>
            <w:r w:rsidR="00133E35">
              <w:rPr>
                <w:sz w:val="20"/>
                <w:szCs w:val="20"/>
              </w:rPr>
              <w:t>-</w:t>
            </w:r>
            <w:r>
              <w:rPr>
                <w:sz w:val="20"/>
                <w:szCs w:val="20"/>
              </w:rPr>
              <w:t>compliance &amp; sustainability oversight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BB17" w14:textId="77777777" w:rsidR="00671CA8" w:rsidRDefault="00000000">
            <w:r>
              <w:rPr>
                <w:sz w:val="20"/>
                <w:szCs w:val="20"/>
              </w:rPr>
              <w:t>High</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13C3E" w14:textId="77777777" w:rsidR="00671CA8" w:rsidRDefault="00000000">
            <w:r>
              <w:rPr>
                <w:sz w:val="20"/>
                <w:szCs w:val="20"/>
              </w:rPr>
              <w:t>Keep Satisfied</w:t>
            </w:r>
          </w:p>
        </w:tc>
      </w:tr>
    </w:tbl>
    <w:p w14:paraId="5C1F87CF" w14:textId="77777777" w:rsidR="005D2704" w:rsidRDefault="005D2704">
      <w:pPr>
        <w:pStyle w:val="Heading1"/>
      </w:pPr>
      <w:bookmarkStart w:id="3" w:name="_Toc232696048"/>
    </w:p>
    <w:p w14:paraId="515EF4FC" w14:textId="77777777" w:rsidR="005D2704" w:rsidRDefault="005D2704">
      <w:pPr>
        <w:pStyle w:val="Heading1"/>
      </w:pPr>
    </w:p>
    <w:p w14:paraId="0BB48B2A" w14:textId="77777777" w:rsidR="005D2704" w:rsidRDefault="005D2704">
      <w:pPr>
        <w:pStyle w:val="Heading1"/>
      </w:pPr>
    </w:p>
    <w:p w14:paraId="7223927A" w14:textId="77777777" w:rsidR="005D2704" w:rsidRDefault="005D2704">
      <w:pPr>
        <w:pStyle w:val="Heading1"/>
      </w:pPr>
    </w:p>
    <w:p w14:paraId="664DAE39" w14:textId="77777777" w:rsidR="005D2704" w:rsidRDefault="005D2704">
      <w:pPr>
        <w:pStyle w:val="Heading1"/>
      </w:pPr>
    </w:p>
    <w:p w14:paraId="38A7BB9A" w14:textId="59B74137" w:rsidR="00671CA8" w:rsidRDefault="00000000">
      <w:pPr>
        <w:pStyle w:val="Heading1"/>
      </w:pPr>
      <w:r>
        <w:lastRenderedPageBreak/>
        <w:t>3. Requirements Specification</w:t>
      </w:r>
      <w:bookmarkEnd w:id="3"/>
    </w:p>
    <w:p w14:paraId="15D4D67E" w14:textId="77777777" w:rsidR="00671CA8" w:rsidRDefault="00000000">
      <w:pPr>
        <w:pStyle w:val="Heading2"/>
      </w:pPr>
      <w:bookmarkStart w:id="4" w:name="_Toc232696049"/>
      <w:r>
        <w:t>3.1 Functional Requirements</w:t>
      </w:r>
      <w:bookmarkEnd w:id="4"/>
    </w:p>
    <w:p w14:paraId="2135678F" w14:textId="77777777" w:rsidR="00671CA8" w:rsidRDefault="00000000">
      <w:pPr>
        <w:spacing w:after="160"/>
      </w:pPr>
      <w:r>
        <w:t xml:space="preserve">Functional requirements are prioritized using </w:t>
      </w:r>
      <w:proofErr w:type="spellStart"/>
      <w:r>
        <w:t>MoSCoW</w:t>
      </w:r>
      <w:proofErr w:type="spellEnd"/>
      <w:r>
        <w:t xml:space="preserve"> (Must / Should / Could) to reflect what is essential for a working version versus what can follow.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5376"/>
        <w:gridCol w:w="2800"/>
      </w:tblGrid>
      <w:tr w:rsidR="00671CA8" w14:paraId="3DA002F2" w14:textId="7777777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18D28CE1" w14:textId="77777777" w:rsidR="00671CA8" w:rsidRDefault="00000000">
            <w:r>
              <w:rPr>
                <w:b/>
                <w:bCs/>
                <w:color w:val="FFFFFF"/>
                <w:sz w:val="20"/>
                <w:szCs w:val="20"/>
              </w:rPr>
              <w:t>ID</w:t>
            </w:r>
          </w:p>
        </w:tc>
        <w:tc>
          <w:tcPr>
            <w:tcW w:w="537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6073427E" w14:textId="77777777" w:rsidR="00671CA8" w:rsidRDefault="00000000">
            <w:r>
              <w:rPr>
                <w:b/>
                <w:bCs/>
                <w:color w:val="FFFFFF"/>
                <w:sz w:val="20"/>
                <w:szCs w:val="20"/>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40CAC2CD" w14:textId="77777777" w:rsidR="00671CA8" w:rsidRDefault="00000000">
            <w:r>
              <w:rPr>
                <w:b/>
                <w:bCs/>
                <w:color w:val="FFFFFF"/>
                <w:sz w:val="20"/>
                <w:szCs w:val="20"/>
              </w:rPr>
              <w:t>Priority</w:t>
            </w:r>
          </w:p>
        </w:tc>
      </w:tr>
      <w:tr w:rsidR="00671CA8" w14:paraId="4A6962E3"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DDAE7" w14:textId="77777777" w:rsidR="00671CA8" w:rsidRDefault="00000000">
            <w:r>
              <w:rPr>
                <w:sz w:val="20"/>
                <w:szCs w:val="20"/>
              </w:rPr>
              <w:t>FR1</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3935A" w14:textId="77777777" w:rsidR="00671CA8" w:rsidRDefault="00000000">
            <w:r>
              <w:rPr>
                <w:sz w:val="20"/>
                <w:szCs w:val="20"/>
              </w:rPr>
              <w:t>Record daily waste collection data per area (date, weight, bins, truck, fuel, time)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8CFD1" w14:textId="77777777" w:rsidR="00671CA8" w:rsidRDefault="00000000">
            <w:r>
              <w:rPr>
                <w:sz w:val="20"/>
                <w:szCs w:val="20"/>
              </w:rPr>
              <w:t>Must</w:t>
            </w:r>
          </w:p>
        </w:tc>
      </w:tr>
      <w:tr w:rsidR="00671CA8" w14:paraId="4C89CE02"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36FC3" w14:textId="77777777" w:rsidR="00671CA8" w:rsidRDefault="00000000">
            <w:r>
              <w:rPr>
                <w:sz w:val="20"/>
                <w:szCs w:val="20"/>
              </w:rPr>
              <w:t>FR2</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368C0" w14:textId="77777777" w:rsidR="00671CA8" w:rsidRDefault="00000000">
            <w:r>
              <w:rPr>
                <w:sz w:val="20"/>
                <w:szCs w:val="20"/>
              </w:rPr>
              <w:t>Track vehicle assignments, maintenance schedule, and fuel consumption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67095" w14:textId="77777777" w:rsidR="00671CA8" w:rsidRDefault="00000000">
            <w:r>
              <w:rPr>
                <w:sz w:val="20"/>
                <w:szCs w:val="20"/>
              </w:rPr>
              <w:t>Must</w:t>
            </w:r>
          </w:p>
        </w:tc>
      </w:tr>
      <w:tr w:rsidR="00671CA8" w14:paraId="0C5E1C93"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1004F" w14:textId="77777777" w:rsidR="00671CA8" w:rsidRDefault="00000000">
            <w:r>
              <w:rPr>
                <w:sz w:val="20"/>
                <w:szCs w:val="20"/>
              </w:rPr>
              <w:t>FR3</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5D1E1" w14:textId="77777777" w:rsidR="00671CA8" w:rsidRDefault="00000000">
            <w:r>
              <w:rPr>
                <w:sz w:val="20"/>
                <w:szCs w:val="20"/>
              </w:rPr>
              <w:t>Manage and display collection routes, including area and schedule assignments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9641" w14:textId="77777777" w:rsidR="00671CA8" w:rsidRDefault="00000000">
            <w:r>
              <w:rPr>
                <w:sz w:val="20"/>
                <w:szCs w:val="20"/>
              </w:rPr>
              <w:t>Should</w:t>
            </w:r>
          </w:p>
        </w:tc>
      </w:tr>
      <w:tr w:rsidR="00671CA8" w14:paraId="51F56A74"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AE888" w14:textId="77777777" w:rsidR="00671CA8" w:rsidRDefault="00000000">
            <w:r>
              <w:rPr>
                <w:sz w:val="20"/>
                <w:szCs w:val="20"/>
              </w:rPr>
              <w:t>FR4</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75491" w14:textId="77777777" w:rsidR="00671CA8" w:rsidRDefault="00000000">
            <w:r>
              <w:rPr>
                <w:sz w:val="20"/>
                <w:szCs w:val="20"/>
              </w:rPr>
              <w:t>Manage employee work schedules, including shift and route assignments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40A20" w14:textId="77777777" w:rsidR="00671CA8" w:rsidRDefault="00000000">
            <w:r>
              <w:rPr>
                <w:sz w:val="20"/>
                <w:szCs w:val="20"/>
              </w:rPr>
              <w:t>Should</w:t>
            </w:r>
          </w:p>
        </w:tc>
      </w:tr>
      <w:tr w:rsidR="00671CA8" w14:paraId="29B60994"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1D5A8" w14:textId="77777777" w:rsidR="00671CA8" w:rsidRDefault="00000000">
            <w:r>
              <w:rPr>
                <w:sz w:val="20"/>
                <w:szCs w:val="20"/>
              </w:rPr>
              <w:t>FR5</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E6EFE" w14:textId="77777777" w:rsidR="00671CA8" w:rsidRDefault="00000000">
            <w:r>
              <w:rPr>
                <w:sz w:val="20"/>
                <w:szCs w:val="20"/>
              </w:rPr>
              <w:t>Generate predictive forecasts of waste volume per area for the upcoming period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4BB65" w14:textId="77777777" w:rsidR="00671CA8" w:rsidRDefault="00000000">
            <w:r>
              <w:rPr>
                <w:sz w:val="20"/>
                <w:szCs w:val="20"/>
              </w:rPr>
              <w:t>Must</w:t>
            </w:r>
          </w:p>
        </w:tc>
      </w:tr>
      <w:tr w:rsidR="00671CA8" w14:paraId="368EABB3"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3E38" w14:textId="77777777" w:rsidR="00671CA8" w:rsidRDefault="00000000">
            <w:r>
              <w:rPr>
                <w:sz w:val="20"/>
                <w:szCs w:val="20"/>
              </w:rPr>
              <w:t>FR6</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C0D1" w14:textId="77777777" w:rsidR="00671CA8" w:rsidRDefault="00000000">
            <w:r>
              <w:rPr>
                <w:sz w:val="20"/>
                <w:szCs w:val="20"/>
              </w:rPr>
              <w:t>Flag areas at high risk of bin overflow based on historical and predicted data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EB690" w14:textId="77777777" w:rsidR="00671CA8" w:rsidRDefault="00000000">
            <w:r>
              <w:rPr>
                <w:sz w:val="20"/>
                <w:szCs w:val="20"/>
              </w:rPr>
              <w:t>Must</w:t>
            </w:r>
          </w:p>
        </w:tc>
      </w:tr>
      <w:tr w:rsidR="00671CA8" w14:paraId="23CB1857"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DC679" w14:textId="77777777" w:rsidR="00671CA8" w:rsidRDefault="00000000">
            <w:r>
              <w:rPr>
                <w:sz w:val="20"/>
                <w:szCs w:val="20"/>
              </w:rPr>
              <w:t>FR7</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3DEA2" w14:textId="77777777" w:rsidR="00671CA8" w:rsidRDefault="00000000">
            <w:r>
              <w:rPr>
                <w:sz w:val="20"/>
                <w:szCs w:val="20"/>
              </w:rPr>
              <w:t>Recommend resource reallocation (trucks and workers) based on predicted demand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0BC0D" w14:textId="77777777" w:rsidR="00671CA8" w:rsidRDefault="00000000">
            <w:r>
              <w:rPr>
                <w:sz w:val="20"/>
                <w:szCs w:val="20"/>
              </w:rPr>
              <w:t>Should</w:t>
            </w:r>
          </w:p>
        </w:tc>
      </w:tr>
      <w:tr w:rsidR="00671CA8" w14:paraId="5622C627"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17E5F" w14:textId="77777777" w:rsidR="00671CA8" w:rsidRDefault="00000000">
            <w:r>
              <w:rPr>
                <w:sz w:val="20"/>
                <w:szCs w:val="20"/>
              </w:rPr>
              <w:t>FR8</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9E844" w14:textId="77777777" w:rsidR="00671CA8" w:rsidRDefault="00000000">
            <w:r>
              <w:rPr>
                <w:sz w:val="20"/>
                <w:szCs w:val="20"/>
              </w:rPr>
              <w:t>Generate daily, monthly, and resource-utilization reports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045CE" w14:textId="77777777" w:rsidR="00671CA8" w:rsidRDefault="00000000">
            <w:r>
              <w:rPr>
                <w:sz w:val="20"/>
                <w:szCs w:val="20"/>
              </w:rPr>
              <w:t>Could</w:t>
            </w:r>
          </w:p>
        </w:tc>
      </w:tr>
    </w:tbl>
    <w:p w14:paraId="7B7C2C71" w14:textId="77777777" w:rsidR="005D2704" w:rsidRDefault="005D2704">
      <w:pPr>
        <w:pStyle w:val="Heading2"/>
      </w:pPr>
      <w:bookmarkStart w:id="5" w:name="_Toc232696050"/>
    </w:p>
    <w:p w14:paraId="0F18A99A" w14:textId="00CE0AAD" w:rsidR="00671CA8" w:rsidRDefault="00000000">
      <w:pPr>
        <w:pStyle w:val="Heading2"/>
      </w:pPr>
      <w:r>
        <w:t>3.2 Non-Functional Requirements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5376"/>
        <w:gridCol w:w="2800"/>
      </w:tblGrid>
      <w:tr w:rsidR="00671CA8" w14:paraId="5D7B6D90" w14:textId="77777777">
        <w:trPr>
          <w:tblHeader/>
        </w:trPr>
        <w:tc>
          <w:tcPr>
            <w:tcW w:w="85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402F2DD8" w14:textId="77777777" w:rsidR="00671CA8" w:rsidRDefault="00000000">
            <w:r>
              <w:rPr>
                <w:b/>
                <w:bCs/>
                <w:color w:val="FFFFFF"/>
                <w:sz w:val="20"/>
                <w:szCs w:val="20"/>
              </w:rPr>
              <w:t>ID</w:t>
            </w:r>
          </w:p>
        </w:tc>
        <w:tc>
          <w:tcPr>
            <w:tcW w:w="5376"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6CFE9A72" w14:textId="77777777" w:rsidR="00671CA8" w:rsidRDefault="00000000">
            <w:r>
              <w:rPr>
                <w:b/>
                <w:bCs/>
                <w:color w:val="FFFFFF"/>
                <w:sz w:val="20"/>
                <w:szCs w:val="20"/>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7E780597" w14:textId="77777777" w:rsidR="00671CA8" w:rsidRDefault="00000000">
            <w:r>
              <w:rPr>
                <w:b/>
                <w:bCs/>
                <w:color w:val="FFFFFF"/>
                <w:sz w:val="20"/>
                <w:szCs w:val="20"/>
              </w:rPr>
              <w:t>Priority</w:t>
            </w:r>
          </w:p>
        </w:tc>
      </w:tr>
      <w:tr w:rsidR="00671CA8" w14:paraId="43FA4C02"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02F4" w14:textId="77777777" w:rsidR="00671CA8" w:rsidRDefault="00000000">
            <w:r>
              <w:rPr>
                <w:sz w:val="20"/>
                <w:szCs w:val="20"/>
              </w:rPr>
              <w:t>NFR1</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3C14" w14:textId="77777777" w:rsidR="00671CA8" w:rsidRDefault="00000000">
            <w:r>
              <w:rPr>
                <w:sz w:val="20"/>
                <w:szCs w:val="20"/>
              </w:rPr>
              <w:t>Security: role-based access control; sensitive data encrypted at rest and in transit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2CB9D" w14:textId="77777777" w:rsidR="00671CA8" w:rsidRDefault="00000000">
            <w:r>
              <w:rPr>
                <w:sz w:val="20"/>
                <w:szCs w:val="20"/>
              </w:rPr>
              <w:t>Must</w:t>
            </w:r>
          </w:p>
        </w:tc>
      </w:tr>
      <w:tr w:rsidR="00671CA8" w14:paraId="6E70B8A6"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2B9DF" w14:textId="77777777" w:rsidR="00671CA8" w:rsidRDefault="00000000">
            <w:r>
              <w:rPr>
                <w:sz w:val="20"/>
                <w:szCs w:val="20"/>
              </w:rPr>
              <w:t>NFR2</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955A" w14:textId="77777777" w:rsidR="00671CA8" w:rsidRDefault="00000000">
            <w:r>
              <w:rPr>
                <w:sz w:val="20"/>
                <w:szCs w:val="20"/>
              </w:rPr>
              <w:t>Usability: dashboard usable by non-technical supervisors with minimal training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B628D" w14:textId="77777777" w:rsidR="00671CA8" w:rsidRDefault="00000000">
            <w:r>
              <w:rPr>
                <w:sz w:val="20"/>
                <w:szCs w:val="20"/>
              </w:rPr>
              <w:t>Must</w:t>
            </w:r>
          </w:p>
        </w:tc>
      </w:tr>
      <w:tr w:rsidR="00671CA8" w14:paraId="0188F734"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8BB34" w14:textId="77777777" w:rsidR="00671CA8" w:rsidRDefault="00000000">
            <w:r>
              <w:rPr>
                <w:sz w:val="20"/>
                <w:szCs w:val="20"/>
              </w:rPr>
              <w:t>NFR3</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2A051" w14:textId="77777777" w:rsidR="00671CA8" w:rsidRDefault="00000000">
            <w:r>
              <w:rPr>
                <w:sz w:val="20"/>
                <w:szCs w:val="20"/>
              </w:rPr>
              <w:t>Scalability: support additional areas, trucks, and staff without redesign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D28F5" w14:textId="77777777" w:rsidR="00671CA8" w:rsidRDefault="00000000">
            <w:r>
              <w:rPr>
                <w:sz w:val="20"/>
                <w:szCs w:val="20"/>
              </w:rPr>
              <w:t>Should</w:t>
            </w:r>
          </w:p>
        </w:tc>
      </w:tr>
      <w:tr w:rsidR="00671CA8" w14:paraId="32E16E73"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04234" w14:textId="77777777" w:rsidR="00671CA8" w:rsidRDefault="00000000">
            <w:r>
              <w:rPr>
                <w:sz w:val="20"/>
                <w:szCs w:val="20"/>
              </w:rPr>
              <w:t>NFR4</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8CD90" w14:textId="77777777" w:rsidR="00671CA8" w:rsidRDefault="00000000">
            <w:r>
              <w:rPr>
                <w:sz w:val="20"/>
                <w:szCs w:val="20"/>
              </w:rPr>
              <w:t>Reliability: system available during all operating hours (target 99% uptime)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2D851" w14:textId="77777777" w:rsidR="00671CA8" w:rsidRDefault="00000000">
            <w:r>
              <w:rPr>
                <w:sz w:val="20"/>
                <w:szCs w:val="20"/>
              </w:rPr>
              <w:t>Should</w:t>
            </w:r>
          </w:p>
        </w:tc>
      </w:tr>
      <w:tr w:rsidR="00671CA8" w14:paraId="2FE6D8A3"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6EF26" w14:textId="77777777" w:rsidR="00671CA8" w:rsidRDefault="00000000">
            <w:r>
              <w:rPr>
                <w:sz w:val="20"/>
                <w:szCs w:val="20"/>
              </w:rPr>
              <w:t>NFR5</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12F36" w14:textId="77777777" w:rsidR="00671CA8" w:rsidRDefault="00000000">
            <w:r>
              <w:rPr>
                <w:sz w:val="20"/>
                <w:szCs w:val="20"/>
              </w:rPr>
              <w:t>Performance: standard dashboard views load within 3 seconds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237B" w14:textId="77777777" w:rsidR="00671CA8" w:rsidRDefault="00000000">
            <w:r>
              <w:rPr>
                <w:sz w:val="20"/>
                <w:szCs w:val="20"/>
              </w:rPr>
              <w:t>Could</w:t>
            </w:r>
          </w:p>
        </w:tc>
      </w:tr>
      <w:tr w:rsidR="00671CA8" w14:paraId="00653497" w14:textId="77777777">
        <w:tc>
          <w:tcPr>
            <w:tcW w:w="8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1AC79" w14:textId="77777777" w:rsidR="00671CA8" w:rsidRDefault="00000000">
            <w:r>
              <w:rPr>
                <w:sz w:val="20"/>
                <w:szCs w:val="20"/>
              </w:rPr>
              <w:t>NFR6</w:t>
            </w:r>
          </w:p>
        </w:tc>
        <w:tc>
          <w:tcPr>
            <w:tcW w:w="5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6DD5" w14:textId="77777777" w:rsidR="00671CA8" w:rsidRDefault="00000000">
            <w:r>
              <w:rPr>
                <w:sz w:val="20"/>
                <w:szCs w:val="20"/>
              </w:rPr>
              <w:t>Compliance: data retention aligned with local environmental reporting requirements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C4FFB" w14:textId="77777777" w:rsidR="00671CA8" w:rsidRDefault="00000000">
            <w:r>
              <w:rPr>
                <w:sz w:val="20"/>
                <w:szCs w:val="20"/>
              </w:rPr>
              <w:t>Should</w:t>
            </w:r>
          </w:p>
        </w:tc>
      </w:tr>
    </w:tbl>
    <w:p w14:paraId="47A263D3" w14:textId="77777777" w:rsidR="005D2704" w:rsidRDefault="005D2704">
      <w:pPr>
        <w:pStyle w:val="Heading1"/>
      </w:pPr>
      <w:bookmarkStart w:id="6" w:name="_Toc232696051"/>
    </w:p>
    <w:p w14:paraId="279C5DE4" w14:textId="77777777" w:rsidR="005D2704" w:rsidRDefault="005D2704">
      <w:pPr>
        <w:pStyle w:val="Heading1"/>
      </w:pPr>
    </w:p>
    <w:p w14:paraId="459F479E" w14:textId="324F4F27" w:rsidR="00671CA8" w:rsidRDefault="00000000">
      <w:pPr>
        <w:pStyle w:val="Heading1"/>
      </w:pPr>
      <w:r>
        <w:lastRenderedPageBreak/>
        <w:t>4. AS-IS Process</w:t>
      </w:r>
      <w:bookmarkEnd w:id="6"/>
    </w:p>
    <w:p w14:paraId="0A8B4C2C" w14:textId="77777777" w:rsidR="00671CA8" w:rsidRDefault="00000000">
      <w:pPr>
        <w:spacing w:after="160"/>
      </w:pPr>
      <w:r>
        <w:t xml:space="preserve">The current process is manual and fixed: trucks follow the same weekly route regardless of how much waste each area has </w:t>
      </w:r>
      <w:proofErr w:type="gramStart"/>
      <w:r>
        <w:t>actually generated</w:t>
      </w:r>
      <w:proofErr w:type="gramEnd"/>
      <w:r>
        <w:t>, and almost nothing is recorded digitally after a collection run.</w:t>
      </w:r>
    </w:p>
    <w:p w14:paraId="1CF5F8B2" w14:textId="77777777" w:rsidR="00671CA8" w:rsidRDefault="00000000">
      <w:pPr>
        <w:spacing w:before="120" w:after="120"/>
        <w:jc w:val="center"/>
      </w:pPr>
      <w:r>
        <w:rPr>
          <w:noProof/>
        </w:rPr>
        <w:drawing>
          <wp:inline distT="0" distB="0" distL="0" distR="0" wp14:anchorId="6C5B93E9" wp14:editId="10463800">
            <wp:extent cx="5715000" cy="2333625"/>
            <wp:effectExtent l="0" t="0" r="0" b="0"/>
            <wp:docPr id="1" name="AS-IS waste collection process diagram" descr="AS-IS waste collection process diagram" title="AS-IS waste collection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33625"/>
                    </a:xfrm>
                    <a:prstGeom prst="rect">
                      <a:avLst/>
                    </a:prstGeom>
                  </pic:spPr>
                </pic:pic>
              </a:graphicData>
            </a:graphic>
          </wp:inline>
        </w:drawing>
      </w:r>
    </w:p>
    <w:p w14:paraId="23528DCC" w14:textId="77777777" w:rsidR="00671CA8" w:rsidRPr="002571A7" w:rsidRDefault="00000000">
      <w:pPr>
        <w:spacing w:after="240"/>
        <w:jc w:val="center"/>
      </w:pPr>
      <w:r w:rsidRPr="002571A7">
        <w:rPr>
          <w:sz w:val="18"/>
          <w:szCs w:val="18"/>
        </w:rPr>
        <w:t>Figure 1. AS-IS: fixed, manual waste collection process.</w:t>
      </w:r>
    </w:p>
    <w:p w14:paraId="31168960" w14:textId="5EA7F78D" w:rsidR="00671CA8" w:rsidRDefault="00000000">
      <w:pPr>
        <w:spacing w:after="160"/>
      </w:pPr>
      <w:r>
        <w:t>Key points:</w:t>
      </w:r>
    </w:p>
    <w:p w14:paraId="48A0FF8A" w14:textId="77777777" w:rsidR="00671CA8" w:rsidRDefault="00000000">
      <w:pPr>
        <w:pStyle w:val="ListParagraph"/>
        <w:numPr>
          <w:ilvl w:val="0"/>
          <w:numId w:val="2"/>
        </w:numPr>
        <w:spacing w:after="80"/>
      </w:pPr>
      <w:r>
        <w:t>No visibility into which areas are likely to overflow before it happens</w:t>
      </w:r>
    </w:p>
    <w:p w14:paraId="63783EE7" w14:textId="77777777" w:rsidR="00671CA8" w:rsidRDefault="00000000">
      <w:pPr>
        <w:pStyle w:val="ListParagraph"/>
        <w:numPr>
          <w:ilvl w:val="0"/>
          <w:numId w:val="2"/>
        </w:numPr>
        <w:spacing w:after="80"/>
      </w:pPr>
      <w:r>
        <w:t>Trucks visit low-waste areas on the same schedule as high-waste areas, wasting fuel and labor</w:t>
      </w:r>
    </w:p>
    <w:p w14:paraId="171201BB" w14:textId="77777777" w:rsidR="00671CA8" w:rsidRDefault="00000000">
      <w:pPr>
        <w:pStyle w:val="ListParagraph"/>
        <w:numPr>
          <w:ilvl w:val="0"/>
          <w:numId w:val="2"/>
        </w:numPr>
        <w:spacing w:after="80"/>
      </w:pPr>
      <w:r>
        <w:t>Little to no historical data exists to inform planning decisions</w:t>
      </w:r>
    </w:p>
    <w:p w14:paraId="28D9264C" w14:textId="17B71360" w:rsidR="00671CA8" w:rsidRDefault="00000000">
      <w:pPr>
        <w:pStyle w:val="ListParagraph"/>
        <w:numPr>
          <w:ilvl w:val="0"/>
          <w:numId w:val="2"/>
        </w:numPr>
        <w:spacing w:after="80"/>
      </w:pPr>
      <w:r>
        <w:t xml:space="preserve">Workforce and vehicle assignments don't adjust </w:t>
      </w:r>
      <w:proofErr w:type="gramStart"/>
      <w:r>
        <w:t>for</w:t>
      </w:r>
      <w:proofErr w:type="gramEnd"/>
      <w:r>
        <w:t xml:space="preserve"> seasonal demand (</w:t>
      </w:r>
      <w:proofErr w:type="spellStart"/>
      <w:r>
        <w:t>e.g</w:t>
      </w:r>
      <w:proofErr w:type="spellEnd"/>
      <w:r w:rsidR="00083713">
        <w:t xml:space="preserve"> </w:t>
      </w:r>
      <w:r>
        <w:t>festival periods)</w:t>
      </w:r>
    </w:p>
    <w:p w14:paraId="2D9EF067" w14:textId="77777777" w:rsidR="00671CA8" w:rsidRDefault="00000000">
      <w:pPr>
        <w:pStyle w:val="Heading1"/>
      </w:pPr>
      <w:bookmarkStart w:id="7" w:name="_Toc232696052"/>
      <w:r>
        <w:t>5. TO-BE Process</w:t>
      </w:r>
      <w:bookmarkEnd w:id="7"/>
    </w:p>
    <w:p w14:paraId="45795B23" w14:textId="79F29466" w:rsidR="00671CA8" w:rsidRDefault="00000000">
      <w:pPr>
        <w:spacing w:after="160"/>
      </w:pPr>
      <w:r>
        <w:t>The future process introduces a continuous feedback loop</w:t>
      </w:r>
      <w:r w:rsidR="00083713">
        <w:t xml:space="preserve">, </w:t>
      </w:r>
      <w:r>
        <w:t>historical and real-time data feeds an AI forecasting step, which generates route and resource recommendations that a supervisor reviews before drivers execute them. Every run is then logged automatically, improving the next cycle's predictions.</w:t>
      </w:r>
    </w:p>
    <w:p w14:paraId="286633A6" w14:textId="492EADE9" w:rsidR="00671CA8" w:rsidRPr="00133E35" w:rsidRDefault="00000000" w:rsidP="00133E35">
      <w:pPr>
        <w:spacing w:before="120" w:after="120"/>
        <w:jc w:val="center"/>
      </w:pPr>
      <w:r>
        <w:rPr>
          <w:noProof/>
        </w:rPr>
        <w:drawing>
          <wp:inline distT="0" distB="0" distL="0" distR="0" wp14:anchorId="70DF1045" wp14:editId="388010B7">
            <wp:extent cx="5715000" cy="2390775"/>
            <wp:effectExtent l="0" t="0" r="0" b="0"/>
            <wp:docPr id="1584623104" name="TO-BE AI-assisted waste collection process diagram" descr="TO-BE AI-assisted waste collection process diagram" title="TO-BE AI-assisted waste collection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90775"/>
                    </a:xfrm>
                    <a:prstGeom prst="rect">
                      <a:avLst/>
                    </a:prstGeom>
                  </pic:spPr>
                </pic:pic>
              </a:graphicData>
            </a:graphic>
          </wp:inline>
        </w:drawing>
      </w:r>
      <w:r w:rsidRPr="00133E35">
        <w:rPr>
          <w:sz w:val="18"/>
          <w:szCs w:val="18"/>
        </w:rPr>
        <w:t>Figure 2. TO-BE: AI-assisted, dynamic waste collection process.</w:t>
      </w:r>
    </w:p>
    <w:p w14:paraId="73D83860" w14:textId="77777777" w:rsidR="00671CA8" w:rsidRDefault="00000000">
      <w:pPr>
        <w:spacing w:after="160"/>
      </w:pPr>
      <w:r>
        <w:lastRenderedPageBreak/>
        <w:t>Key improvements:</w:t>
      </w:r>
    </w:p>
    <w:p w14:paraId="48F7A93F" w14:textId="77777777" w:rsidR="00671CA8" w:rsidRDefault="00000000">
      <w:pPr>
        <w:pStyle w:val="ListParagraph"/>
        <w:numPr>
          <w:ilvl w:val="0"/>
          <w:numId w:val="2"/>
        </w:numPr>
        <w:spacing w:after="80"/>
      </w:pPr>
      <w:r>
        <w:t>Forecasts highlight which areas need attention before bins overflow</w:t>
      </w:r>
    </w:p>
    <w:p w14:paraId="60249ECA" w14:textId="77777777" w:rsidR="00671CA8" w:rsidRDefault="00000000">
      <w:pPr>
        <w:pStyle w:val="ListParagraph"/>
        <w:numPr>
          <w:ilvl w:val="0"/>
          <w:numId w:val="2"/>
        </w:numPr>
        <w:spacing w:after="80"/>
      </w:pPr>
      <w:r>
        <w:t>Routes and resource allocation adjust to actual predicted demand, reducing wasted trips</w:t>
      </w:r>
    </w:p>
    <w:p w14:paraId="77ECA177" w14:textId="77777777" w:rsidR="00671CA8" w:rsidRDefault="00000000">
      <w:pPr>
        <w:pStyle w:val="ListParagraph"/>
        <w:numPr>
          <w:ilvl w:val="0"/>
          <w:numId w:val="2"/>
        </w:numPr>
        <w:spacing w:after="80"/>
      </w:pPr>
      <w:r>
        <w:t>Every collection run is logged automatically, building a growing dataset for better predictions over time</w:t>
      </w:r>
    </w:p>
    <w:p w14:paraId="4BFB5C9F" w14:textId="7D593CD3" w:rsidR="00671CA8" w:rsidRDefault="00000000">
      <w:pPr>
        <w:pStyle w:val="ListParagraph"/>
        <w:numPr>
          <w:ilvl w:val="0"/>
          <w:numId w:val="2"/>
        </w:numPr>
        <w:spacing w:after="80"/>
      </w:pPr>
      <w:r>
        <w:t>Supervisors retain final approval</w:t>
      </w:r>
      <w:r w:rsidR="00133E35">
        <w:t xml:space="preserve"> -</w:t>
      </w:r>
      <w:r>
        <w:t xml:space="preserve"> a </w:t>
      </w:r>
      <w:proofErr w:type="gramStart"/>
      <w:r>
        <w:t>human stays</w:t>
      </w:r>
      <w:proofErr w:type="gramEnd"/>
      <w:r>
        <w:t xml:space="preserve"> in the loop while benefiting from data-driven recommendations</w:t>
      </w:r>
    </w:p>
    <w:p w14:paraId="051D2C7D" w14:textId="77777777" w:rsidR="00671CA8" w:rsidRDefault="00000000">
      <w:pPr>
        <w:pStyle w:val="Heading1"/>
      </w:pPr>
      <w:bookmarkStart w:id="8" w:name="_Toc232696053"/>
      <w:r>
        <w:t>6. Gap Analysis</w:t>
      </w:r>
      <w:bookmarkEnd w:id="8"/>
    </w:p>
    <w:p w14:paraId="4B405A07" w14:textId="153FDEC7" w:rsidR="00671CA8" w:rsidRDefault="002571A7">
      <w:pPr>
        <w:spacing w:after="160"/>
      </w:pPr>
      <w:r>
        <w:t>Summarized the core differences between current and future state across the dimensions that matter most to council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671CA8" w14:paraId="3D6F9D0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7ECA953B" w14:textId="77777777" w:rsidR="00671CA8" w:rsidRDefault="00000000">
            <w:r>
              <w:rPr>
                <w:b/>
                <w:bCs/>
                <w:color w:val="FFFFFF"/>
                <w:sz w:val="20"/>
                <w:szCs w:val="20"/>
              </w:rPr>
              <w:t>Dimension</w:t>
            </w:r>
          </w:p>
        </w:tc>
        <w:tc>
          <w:tcPr>
            <w:tcW w:w="3613"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3CCBFEB5" w14:textId="77777777" w:rsidR="00671CA8" w:rsidRDefault="00000000">
            <w:r>
              <w:rPr>
                <w:b/>
                <w:bCs/>
                <w:color w:val="FFFFFF"/>
                <w:sz w:val="20"/>
                <w:szCs w:val="20"/>
              </w:rPr>
              <w:t>AS-IS</w:t>
            </w:r>
          </w:p>
        </w:tc>
        <w:tc>
          <w:tcPr>
            <w:tcW w:w="3613" w:type="dxa"/>
            <w:tcBorders>
              <w:top w:val="single" w:sz="1" w:space="0" w:color="CCCCCC"/>
              <w:left w:val="single" w:sz="1" w:space="0" w:color="CCCCCC"/>
              <w:bottom w:val="single" w:sz="1" w:space="0" w:color="CCCCCC"/>
              <w:right w:val="single" w:sz="1" w:space="0" w:color="CCCCCC"/>
            </w:tcBorders>
            <w:shd w:val="clear" w:color="auto" w:fill="2E5E4E"/>
            <w:tcMar>
              <w:top w:w="80" w:type="dxa"/>
              <w:left w:w="120" w:type="dxa"/>
              <w:bottom w:w="80" w:type="dxa"/>
              <w:right w:w="120" w:type="dxa"/>
            </w:tcMar>
            <w:vAlign w:val="center"/>
          </w:tcPr>
          <w:p w14:paraId="78F72C68" w14:textId="77777777" w:rsidR="00671CA8" w:rsidRDefault="00000000">
            <w:r>
              <w:rPr>
                <w:b/>
                <w:bCs/>
                <w:color w:val="FFFFFF"/>
                <w:sz w:val="20"/>
                <w:szCs w:val="20"/>
              </w:rPr>
              <w:t>TO-BE</w:t>
            </w:r>
          </w:p>
        </w:tc>
      </w:tr>
      <w:tr w:rsidR="00671CA8" w14:paraId="5EA0ECD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6CF5B" w14:textId="77777777" w:rsidR="00671CA8" w:rsidRDefault="00000000">
            <w:r>
              <w:rPr>
                <w:sz w:val="20"/>
                <w:szCs w:val="20"/>
              </w:rPr>
              <w:t>Route Planning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DC568" w14:textId="77777777" w:rsidR="00671CA8" w:rsidRDefault="00000000">
            <w:r>
              <w:rPr>
                <w:sz w:val="20"/>
                <w:szCs w:val="20"/>
              </w:rPr>
              <w:t>Fixed weekly routes, unchanged regardless of demand</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AD743" w14:textId="4DE2EA35" w:rsidR="00671CA8" w:rsidRDefault="00000000">
            <w:r>
              <w:rPr>
                <w:sz w:val="20"/>
                <w:szCs w:val="20"/>
              </w:rPr>
              <w:t>Dynamic, AI</w:t>
            </w:r>
            <w:r w:rsidR="002571A7">
              <w:rPr>
                <w:sz w:val="20"/>
                <w:szCs w:val="20"/>
              </w:rPr>
              <w:t xml:space="preserve"> </w:t>
            </w:r>
            <w:r>
              <w:rPr>
                <w:sz w:val="20"/>
                <w:szCs w:val="20"/>
              </w:rPr>
              <w:t>-</w:t>
            </w:r>
            <w:r w:rsidR="002571A7">
              <w:rPr>
                <w:sz w:val="20"/>
                <w:szCs w:val="20"/>
              </w:rPr>
              <w:t xml:space="preserve"> </w:t>
            </w:r>
            <w:r>
              <w:rPr>
                <w:sz w:val="20"/>
                <w:szCs w:val="20"/>
              </w:rPr>
              <w:t>recommended routes prioritized by predicted waste &amp; overflow risk</w:t>
            </w:r>
          </w:p>
        </w:tc>
      </w:tr>
      <w:tr w:rsidR="00671CA8" w14:paraId="1D4207D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A1911" w14:textId="77777777" w:rsidR="00671CA8" w:rsidRDefault="00000000">
            <w:r>
              <w:rPr>
                <w:sz w:val="20"/>
                <w:szCs w:val="20"/>
              </w:rPr>
              <w:t>Data Collection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086C7" w14:textId="77777777" w:rsidR="00671CA8" w:rsidRDefault="00000000">
            <w:r>
              <w:rPr>
                <w:sz w:val="20"/>
                <w:szCs w:val="20"/>
              </w:rPr>
              <w:t>Minimal or no digital records of collection runs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F65D2" w14:textId="77777777" w:rsidR="00671CA8" w:rsidRDefault="00000000">
            <w:r>
              <w:rPr>
                <w:sz w:val="20"/>
                <w:szCs w:val="20"/>
              </w:rPr>
              <w:t>Every collection run logged automatically, feeding a central dataset</w:t>
            </w:r>
          </w:p>
        </w:tc>
      </w:tr>
      <w:tr w:rsidR="00671CA8" w14:paraId="40B023E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3F284" w14:textId="77777777" w:rsidR="00671CA8" w:rsidRDefault="00000000">
            <w:r>
              <w:rPr>
                <w:sz w:val="20"/>
                <w:szCs w:val="20"/>
              </w:rPr>
              <w:t>Decision Making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B6DE6" w14:textId="77777777" w:rsidR="00671CA8" w:rsidRDefault="00000000">
            <w:r>
              <w:rPr>
                <w:sz w:val="20"/>
                <w:szCs w:val="20"/>
              </w:rPr>
              <w:t>Based on supervisor experience and habit</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3D004" w14:textId="77777777" w:rsidR="00671CA8" w:rsidRDefault="00000000">
            <w:r>
              <w:rPr>
                <w:sz w:val="20"/>
                <w:szCs w:val="20"/>
              </w:rPr>
              <w:t>Based on historical data and predictive analytics</w:t>
            </w:r>
          </w:p>
        </w:tc>
      </w:tr>
      <w:tr w:rsidR="00671CA8" w14:paraId="2220C1D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D8DD0" w14:textId="77777777" w:rsidR="00671CA8" w:rsidRDefault="00000000">
            <w:r>
              <w:rPr>
                <w:sz w:val="20"/>
                <w:szCs w:val="20"/>
              </w:rPr>
              <w:t>Overflow Handling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62FF0" w14:textId="5D4AA39A" w:rsidR="00671CA8" w:rsidRDefault="00000000">
            <w:r>
              <w:rPr>
                <w:sz w:val="20"/>
                <w:szCs w:val="20"/>
              </w:rPr>
              <w:t xml:space="preserve">Reactive </w:t>
            </w:r>
            <w:r w:rsidR="002571A7">
              <w:rPr>
                <w:sz w:val="20"/>
                <w:szCs w:val="20"/>
              </w:rPr>
              <w:t xml:space="preserve">- </w:t>
            </w:r>
            <w:r>
              <w:rPr>
                <w:sz w:val="20"/>
                <w:szCs w:val="20"/>
              </w:rPr>
              <w:t>discovered only when the truck arrives or a resident complains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A000D" w14:textId="4E06D16D" w:rsidR="00671CA8" w:rsidRDefault="00000000">
            <w:r>
              <w:rPr>
                <w:sz w:val="20"/>
                <w:szCs w:val="20"/>
              </w:rPr>
              <w:t xml:space="preserve">Proactive </w:t>
            </w:r>
            <w:r w:rsidR="002571A7">
              <w:rPr>
                <w:sz w:val="20"/>
                <w:szCs w:val="20"/>
              </w:rPr>
              <w:t xml:space="preserve">- </w:t>
            </w:r>
            <w:r>
              <w:rPr>
                <w:sz w:val="20"/>
                <w:szCs w:val="20"/>
              </w:rPr>
              <w:t>flagged in advance via overflow risk prediction</w:t>
            </w:r>
          </w:p>
        </w:tc>
      </w:tr>
      <w:tr w:rsidR="00671CA8" w14:paraId="5590F27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747A" w14:textId="77777777" w:rsidR="00671CA8" w:rsidRDefault="00000000">
            <w:r>
              <w:rPr>
                <w:sz w:val="20"/>
                <w:szCs w:val="20"/>
              </w:rPr>
              <w:t>Resource Allocation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65393" w14:textId="794D08E5" w:rsidR="00671CA8" w:rsidRDefault="00000000">
            <w:r>
              <w:rPr>
                <w:sz w:val="20"/>
                <w:szCs w:val="20"/>
              </w:rPr>
              <w:t xml:space="preserve">Static </w:t>
            </w:r>
            <w:r w:rsidR="002571A7">
              <w:rPr>
                <w:sz w:val="20"/>
                <w:szCs w:val="20"/>
              </w:rPr>
              <w:t>-</w:t>
            </w:r>
            <w:r>
              <w:rPr>
                <w:sz w:val="20"/>
                <w:szCs w:val="20"/>
              </w:rPr>
              <w:t xml:space="preserve"> same trucks</w:t>
            </w:r>
            <w:r w:rsidR="002571A7">
              <w:rPr>
                <w:sz w:val="20"/>
                <w:szCs w:val="20"/>
              </w:rPr>
              <w:t xml:space="preserve"> </w:t>
            </w:r>
            <w:r>
              <w:rPr>
                <w:sz w:val="20"/>
                <w:szCs w:val="20"/>
              </w:rPr>
              <w:t>/</w:t>
            </w:r>
            <w:r w:rsidR="002571A7">
              <w:rPr>
                <w:sz w:val="20"/>
                <w:szCs w:val="20"/>
              </w:rPr>
              <w:t xml:space="preserve"> </w:t>
            </w:r>
            <w:r>
              <w:rPr>
                <w:sz w:val="20"/>
                <w:szCs w:val="20"/>
              </w:rPr>
              <w:t>workers regardless of varying demand</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0ED6B" w14:textId="77777777" w:rsidR="00671CA8" w:rsidRDefault="00000000">
            <w:r>
              <w:rPr>
                <w:sz w:val="20"/>
                <w:szCs w:val="20"/>
              </w:rPr>
              <w:t>Recommended dynamically based on forecast demand per area</w:t>
            </w:r>
          </w:p>
        </w:tc>
      </w:tr>
      <w:tr w:rsidR="00671CA8" w14:paraId="03708DF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3B6B2" w14:textId="77777777" w:rsidR="00671CA8" w:rsidRDefault="00000000">
            <w:r>
              <w:rPr>
                <w:sz w:val="20"/>
                <w:szCs w:val="20"/>
              </w:rPr>
              <w:t>Reporting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4AC38" w14:textId="77777777" w:rsidR="00671CA8" w:rsidRDefault="00000000">
            <w:r>
              <w:rPr>
                <w:sz w:val="20"/>
                <w:szCs w:val="20"/>
              </w:rPr>
              <w:t>Ad hoc or none</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FCD37" w14:textId="4A8388C3" w:rsidR="00671CA8" w:rsidRDefault="00000000">
            <w:r>
              <w:rPr>
                <w:sz w:val="20"/>
                <w:szCs w:val="20"/>
              </w:rPr>
              <w:t>Automated daily</w:t>
            </w:r>
            <w:r w:rsidR="002571A7">
              <w:rPr>
                <w:sz w:val="20"/>
                <w:szCs w:val="20"/>
              </w:rPr>
              <w:t xml:space="preserve"> </w:t>
            </w:r>
            <w:proofErr w:type="gramStart"/>
            <w:r>
              <w:rPr>
                <w:sz w:val="20"/>
                <w:szCs w:val="20"/>
              </w:rPr>
              <w:t>/</w:t>
            </w:r>
            <w:r w:rsidR="002571A7">
              <w:rPr>
                <w:sz w:val="20"/>
                <w:szCs w:val="20"/>
              </w:rPr>
              <w:t xml:space="preserve">  </w:t>
            </w:r>
            <w:r>
              <w:rPr>
                <w:sz w:val="20"/>
                <w:szCs w:val="20"/>
              </w:rPr>
              <w:t>monthly</w:t>
            </w:r>
            <w:proofErr w:type="gramEnd"/>
            <w:r>
              <w:rPr>
                <w:sz w:val="20"/>
                <w:szCs w:val="20"/>
              </w:rPr>
              <w:t xml:space="preserve"> dashboards in Power BI</w:t>
            </w:r>
          </w:p>
        </w:tc>
      </w:tr>
    </w:tbl>
    <w:p w14:paraId="10035EE1" w14:textId="77777777" w:rsidR="00D03A8C" w:rsidRDefault="00D03A8C"/>
    <w:sectPr w:rsidR="00D03A8C">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633AB" w14:textId="77777777" w:rsidR="00AD39D2" w:rsidRDefault="00AD39D2">
      <w:r>
        <w:separator/>
      </w:r>
    </w:p>
  </w:endnote>
  <w:endnote w:type="continuationSeparator" w:id="0">
    <w:p w14:paraId="487358F1" w14:textId="77777777" w:rsidR="00AD39D2" w:rsidRDefault="00AD3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3874" w14:textId="77777777" w:rsidR="00671CA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8620F">
      <w:rPr>
        <w:noProof/>
        <w:sz w:val="18"/>
        <w:szCs w:val="18"/>
      </w:rPr>
      <w:t>67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0E4ED" w14:textId="77777777" w:rsidR="00AD39D2" w:rsidRDefault="00AD39D2">
      <w:r>
        <w:separator/>
      </w:r>
    </w:p>
  </w:footnote>
  <w:footnote w:type="continuationSeparator" w:id="0">
    <w:p w14:paraId="589096E5" w14:textId="77777777" w:rsidR="00AD39D2" w:rsidRDefault="00AD3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3764" w14:textId="1704D15D" w:rsidR="00671CA8" w:rsidRDefault="00671CA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17101"/>
    <w:multiLevelType w:val="hybridMultilevel"/>
    <w:tmpl w:val="D668E7D6"/>
    <w:lvl w:ilvl="0" w:tplc="AE2445C6">
      <w:start w:val="1"/>
      <w:numFmt w:val="bullet"/>
      <w:lvlText w:val="●"/>
      <w:lvlJc w:val="left"/>
      <w:pPr>
        <w:ind w:left="720" w:hanging="360"/>
      </w:pPr>
    </w:lvl>
    <w:lvl w:ilvl="1" w:tplc="0C84964E">
      <w:start w:val="1"/>
      <w:numFmt w:val="bullet"/>
      <w:lvlText w:val="○"/>
      <w:lvlJc w:val="left"/>
      <w:pPr>
        <w:ind w:left="1440" w:hanging="360"/>
      </w:pPr>
    </w:lvl>
    <w:lvl w:ilvl="2" w:tplc="BF662A52">
      <w:start w:val="1"/>
      <w:numFmt w:val="bullet"/>
      <w:lvlText w:val="■"/>
      <w:lvlJc w:val="left"/>
      <w:pPr>
        <w:ind w:left="2160" w:hanging="360"/>
      </w:pPr>
    </w:lvl>
    <w:lvl w:ilvl="3" w:tplc="165AE60A">
      <w:start w:val="1"/>
      <w:numFmt w:val="bullet"/>
      <w:lvlText w:val="●"/>
      <w:lvlJc w:val="left"/>
      <w:pPr>
        <w:ind w:left="2880" w:hanging="360"/>
      </w:pPr>
    </w:lvl>
    <w:lvl w:ilvl="4" w:tplc="A7D2C8DE">
      <w:start w:val="1"/>
      <w:numFmt w:val="bullet"/>
      <w:lvlText w:val="○"/>
      <w:lvlJc w:val="left"/>
      <w:pPr>
        <w:ind w:left="3600" w:hanging="360"/>
      </w:pPr>
    </w:lvl>
    <w:lvl w:ilvl="5" w:tplc="A950DA06">
      <w:start w:val="1"/>
      <w:numFmt w:val="bullet"/>
      <w:lvlText w:val="■"/>
      <w:lvlJc w:val="left"/>
      <w:pPr>
        <w:ind w:left="4320" w:hanging="360"/>
      </w:pPr>
    </w:lvl>
    <w:lvl w:ilvl="6" w:tplc="D1AEBDD2">
      <w:start w:val="1"/>
      <w:numFmt w:val="bullet"/>
      <w:lvlText w:val="●"/>
      <w:lvlJc w:val="left"/>
      <w:pPr>
        <w:ind w:left="5040" w:hanging="360"/>
      </w:pPr>
    </w:lvl>
    <w:lvl w:ilvl="7" w:tplc="9E4C2FF6">
      <w:start w:val="1"/>
      <w:numFmt w:val="bullet"/>
      <w:lvlText w:val="●"/>
      <w:lvlJc w:val="left"/>
      <w:pPr>
        <w:ind w:left="5760" w:hanging="360"/>
      </w:pPr>
    </w:lvl>
    <w:lvl w:ilvl="8" w:tplc="74A2E2BA">
      <w:start w:val="1"/>
      <w:numFmt w:val="bullet"/>
      <w:lvlText w:val="●"/>
      <w:lvlJc w:val="left"/>
      <w:pPr>
        <w:ind w:left="6480" w:hanging="360"/>
      </w:pPr>
    </w:lvl>
  </w:abstractNum>
  <w:abstractNum w:abstractNumId="1" w15:restartNumberingAfterBreak="0">
    <w:nsid w:val="71826A63"/>
    <w:multiLevelType w:val="hybridMultilevel"/>
    <w:tmpl w:val="2D42AC02"/>
    <w:lvl w:ilvl="0" w:tplc="33362004">
      <w:start w:val="1"/>
      <w:numFmt w:val="bullet"/>
      <w:lvlText w:val="•"/>
      <w:lvlJc w:val="left"/>
      <w:pPr>
        <w:ind w:left="720" w:hanging="360"/>
      </w:pPr>
    </w:lvl>
    <w:lvl w:ilvl="1" w:tplc="C5804EB6">
      <w:numFmt w:val="decimal"/>
      <w:lvlText w:val=""/>
      <w:lvlJc w:val="left"/>
    </w:lvl>
    <w:lvl w:ilvl="2" w:tplc="06AE7F60">
      <w:numFmt w:val="decimal"/>
      <w:lvlText w:val=""/>
      <w:lvlJc w:val="left"/>
    </w:lvl>
    <w:lvl w:ilvl="3" w:tplc="FEF0C054">
      <w:numFmt w:val="decimal"/>
      <w:lvlText w:val=""/>
      <w:lvlJc w:val="left"/>
    </w:lvl>
    <w:lvl w:ilvl="4" w:tplc="09322ACA">
      <w:numFmt w:val="decimal"/>
      <w:lvlText w:val=""/>
      <w:lvlJc w:val="left"/>
    </w:lvl>
    <w:lvl w:ilvl="5" w:tplc="F91EB502">
      <w:numFmt w:val="decimal"/>
      <w:lvlText w:val=""/>
      <w:lvlJc w:val="left"/>
    </w:lvl>
    <w:lvl w:ilvl="6" w:tplc="7A90727A">
      <w:numFmt w:val="decimal"/>
      <w:lvlText w:val=""/>
      <w:lvlJc w:val="left"/>
    </w:lvl>
    <w:lvl w:ilvl="7" w:tplc="29E8151C">
      <w:numFmt w:val="decimal"/>
      <w:lvlText w:val=""/>
      <w:lvlJc w:val="left"/>
    </w:lvl>
    <w:lvl w:ilvl="8" w:tplc="250202B8">
      <w:numFmt w:val="decimal"/>
      <w:lvlText w:val=""/>
      <w:lvlJc w:val="left"/>
    </w:lvl>
  </w:abstractNum>
  <w:num w:numId="1" w16cid:durableId="1192839429">
    <w:abstractNumId w:val="0"/>
    <w:lvlOverride w:ilvl="0">
      <w:startOverride w:val="1"/>
    </w:lvlOverride>
  </w:num>
  <w:num w:numId="2" w16cid:durableId="951279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CA8"/>
    <w:rsid w:val="00083713"/>
    <w:rsid w:val="000879EA"/>
    <w:rsid w:val="00133E35"/>
    <w:rsid w:val="00207E3D"/>
    <w:rsid w:val="002571A7"/>
    <w:rsid w:val="005D2704"/>
    <w:rsid w:val="00671CA8"/>
    <w:rsid w:val="00706F8C"/>
    <w:rsid w:val="008B67B9"/>
    <w:rsid w:val="00AD39D2"/>
    <w:rsid w:val="00B8620F"/>
    <w:rsid w:val="00C45671"/>
    <w:rsid w:val="00D0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C210"/>
  <w15:docId w15:val="{F586FDE8-EA5D-48CA-9F65-3AF48AC6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E4E"/>
      <w:sz w:val="30"/>
      <w:szCs w:val="30"/>
    </w:rPr>
  </w:style>
  <w:style w:type="paragraph" w:styleId="Heading2">
    <w:name w:val="heading 2"/>
    <w:uiPriority w:val="9"/>
    <w:unhideWhenUsed/>
    <w:qFormat/>
    <w:pPr>
      <w:spacing w:before="240" w:after="160"/>
      <w:outlineLvl w:val="1"/>
    </w:pPr>
    <w:rPr>
      <w:b/>
      <w:bCs/>
      <w:color w:val="3E8E58"/>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620F"/>
    <w:pPr>
      <w:spacing w:after="100"/>
    </w:pPr>
  </w:style>
  <w:style w:type="paragraph" w:styleId="TOC2">
    <w:name w:val="toc 2"/>
    <w:basedOn w:val="Normal"/>
    <w:next w:val="Normal"/>
    <w:autoRedefine/>
    <w:uiPriority w:val="39"/>
    <w:unhideWhenUsed/>
    <w:rsid w:val="00B8620F"/>
    <w:pPr>
      <w:spacing w:after="100"/>
      <w:ind w:left="220"/>
    </w:pPr>
  </w:style>
  <w:style w:type="paragraph" w:styleId="Header">
    <w:name w:val="header"/>
    <w:basedOn w:val="Normal"/>
    <w:link w:val="HeaderChar"/>
    <w:uiPriority w:val="99"/>
    <w:unhideWhenUsed/>
    <w:rsid w:val="000879EA"/>
    <w:pPr>
      <w:tabs>
        <w:tab w:val="center" w:pos="4680"/>
        <w:tab w:val="right" w:pos="9360"/>
      </w:tabs>
    </w:pPr>
  </w:style>
  <w:style w:type="character" w:customStyle="1" w:styleId="HeaderChar">
    <w:name w:val="Header Char"/>
    <w:basedOn w:val="DefaultParagraphFont"/>
    <w:link w:val="Header"/>
    <w:uiPriority w:val="99"/>
    <w:rsid w:val="000879EA"/>
  </w:style>
  <w:style w:type="paragraph" w:styleId="Footer">
    <w:name w:val="footer"/>
    <w:basedOn w:val="Normal"/>
    <w:link w:val="FooterChar"/>
    <w:uiPriority w:val="99"/>
    <w:unhideWhenUsed/>
    <w:rsid w:val="000879EA"/>
    <w:pPr>
      <w:tabs>
        <w:tab w:val="center" w:pos="4680"/>
        <w:tab w:val="right" w:pos="9360"/>
      </w:tabs>
    </w:pPr>
  </w:style>
  <w:style w:type="character" w:customStyle="1" w:styleId="FooterChar">
    <w:name w:val="Footer Char"/>
    <w:basedOn w:val="DefaultParagraphFont"/>
    <w:link w:val="Footer"/>
    <w:uiPriority w:val="99"/>
    <w:rsid w:val="00087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30C0E-EBD5-4731-AC4B-9867E2AB8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6</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Pathirana S.P.S.S.N IT24103203</cp:lastModifiedBy>
  <cp:revision>4</cp:revision>
  <cp:lastPrinted>2026-06-18T15:23:00Z</cp:lastPrinted>
  <dcterms:created xsi:type="dcterms:W3CDTF">2026-06-18T10:06:00Z</dcterms:created>
  <dcterms:modified xsi:type="dcterms:W3CDTF">2026-07-08T14:23:00Z</dcterms:modified>
</cp:coreProperties>
</file>