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center"/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trHeight w:val="2880" w:hRule="atLeast"/>
        </w:trPr>
        <w:tc>
          <w:tcPr/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bottom w:color="40404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The Documentation</w:t>
            </w:r>
          </w:p>
        </w:tc>
      </w:tr>
      <w:tr>
        <w:trPr>
          <w:trHeight w:val="720" w:hRule="atLeast"/>
        </w:trPr>
        <w:tc>
          <w:tcPr>
            <w:tcBorders>
              <w:top w:color="40404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[Type the document subtitle]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[Your Name]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[Pick the date]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[Type the abstract of the document here. The abstract is typically a short summary of the contents of the document. Type the abstract of the document here. The abstract is typically a short summary of the contents of the document.]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12">
      <w:pPr>
        <w:contextualSpacing w:val="0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[To update the table of contents, right click the message below and select Update Field (F9 on PC, </w:t>
      </w:r>
      <w:r w:rsidDel="00000000" w:rsidR="00000000" w:rsidRPr="00000000">
        <w:rPr>
          <w:rFonts w:ascii="Arimo" w:cs="Arimo" w:eastAsia="Arimo" w:hAnsi="Arimo"/>
          <w:color w:val="943734"/>
          <w:rtl w:val="0"/>
        </w:rPr>
        <w:t xml:space="preserve">⌥</w:t>
      </w:r>
      <w:r w:rsidDel="00000000" w:rsidR="00000000" w:rsidRPr="00000000">
        <w:rPr>
          <w:rFonts w:ascii="Noto Sans Symbols" w:cs="Noto Sans Symbols" w:eastAsia="Noto Sans Symbols" w:hAnsi="Noto Sans Symbols"/>
          <w:color w:val="943734"/>
          <w:rtl w:val="0"/>
        </w:rPr>
        <w:t xml:space="preserve">⇧</w:t>
      </w:r>
      <w:r w:rsidDel="00000000" w:rsidR="00000000" w:rsidRPr="00000000">
        <w:rPr>
          <w:rFonts w:ascii="Arimo" w:cs="Arimo" w:eastAsia="Arimo" w:hAnsi="Arimo"/>
          <w:color w:val="943734"/>
          <w:rtl w:val="0"/>
        </w:rPr>
        <w:t xml:space="preserve">⌘</w:t>
      </w:r>
      <w:r w:rsidDel="00000000" w:rsidR="00000000" w:rsidRPr="00000000">
        <w:rPr>
          <w:color w:val="943734"/>
          <w:rtl w:val="0"/>
        </w:rPr>
        <w:t xml:space="preserve">U on Mac).]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contextualSpacing w:val="0"/>
            <w:rPr>
              <w:b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No table of contents entries found.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  <w:sectPr>
          <w:headerReference r:id="rId6" w:type="default"/>
          <w:footerReference r:id="rId7" w:type="default"/>
          <w:pgSz w:h="15840" w:w="12240"/>
          <w:pgMar w:bottom="720" w:top="720" w:left="720" w:right="720" w:header="720" w:footer="432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Pages</w:t>
      </w:r>
    </w:p>
    <w:p w:rsidR="00000000" w:rsidDel="00000000" w:rsidP="00000000" w:rsidRDefault="00000000" w:rsidRPr="00000000" w14:paraId="00000017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6"/>
          <w:szCs w:val="26"/>
          <w:u w:val="none"/>
          <w:shd w:fill="auto" w:val="clear"/>
          <w:vertAlign w:val="baseline"/>
          <w:rtl w:val="0"/>
        </w:rPr>
        <w:t xml:space="preserve">Page Tree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Page 1</w:t>
      </w:r>
    </w:p>
    <w:p w:rsidR="00000000" w:rsidDel="00000000" w:rsidP="00000000" w:rsidRDefault="00000000" w:rsidRPr="00000000" w14:paraId="00000019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6"/>
          <w:szCs w:val="26"/>
          <w:u w:val="none"/>
          <w:shd w:fill="auto" w:val="clear"/>
          <w:vertAlign w:val="baseline"/>
          <w:rtl w:val="0"/>
        </w:rPr>
        <w:t xml:space="preserve">Page 1</w:t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User Interface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0" distT="0" distL="114300" distR="114300">
            <wp:extent cx="6858000" cy="6496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9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  <w:sectPr>
          <w:type w:val="continuous"/>
          <w:pgSz w:h="15840" w:w="12240"/>
          <w:pgMar w:bottom="720" w:top="720" w:left="720" w:right="720" w:header="720" w:footer="43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720" w:top="720" w:left="720" w:right="720" w:header="720" w:footer="43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  <w:font w:name="Arimo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101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404040" w:space="0" w:sz="4" w:val="single"/>
        <w:insideV w:color="000000" w:space="0" w:sz="0" w:val="nil"/>
      </w:tblBorders>
      <w:tblLayout w:type="fixed"/>
      <w:tblLook w:val="0400"/>
    </w:tblPr>
    <w:tblGrid>
      <w:gridCol w:w="4878"/>
      <w:gridCol w:w="1260"/>
      <w:gridCol w:w="4878"/>
      <w:tblGridChange w:id="0">
        <w:tblGrid>
          <w:gridCol w:w="4878"/>
          <w:gridCol w:w="1260"/>
          <w:gridCol w:w="4878"/>
        </w:tblGrid>
      </w:tblGridChange>
    </w:tblGrid>
    <w:tr>
      <w:trPr>
        <w:trHeight w:val="180" w:hRule="atLeast"/>
      </w:trPr>
      <w:tc>
        <w:tcPr/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40404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40404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40404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1016.0" w:type="dxa"/>
      <w:jc w:val="left"/>
      <w:tblInd w:w="0.0" w:type="dxa"/>
      <w:tblBorders>
        <w:top w:color="000000" w:space="0" w:sz="0" w:val="nil"/>
        <w:left w:color="000000" w:space="0" w:sz="0" w:val="nil"/>
        <w:bottom w:color="404040" w:space="0" w:sz="4" w:val="single"/>
        <w:right w:color="000000" w:space="0" w:sz="0" w:val="nil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1016"/>
      <w:tblGridChange w:id="0">
        <w:tblGrid>
          <w:gridCol w:w="11016"/>
        </w:tblGrid>
      </w:tblGridChange>
    </w:tblGrid>
    <w:tr>
      <w:trPr>
        <w:trHeight w:val="260" w:hRule="atLeast"/>
      </w:trPr>
      <w:tc>
        <w:tcPr/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40404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The Documentation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en-US"/>
      </w:rPr>
    </w:rPrDefault>
    <w:pPrDefault>
      <w:pPr>
        <w:spacing w:after="12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4609"/>
    <w:pPr>
      <w:spacing w:after="120" w:before="120"/>
    </w:pPr>
    <w:rPr>
      <w:rFonts w:ascii="Arial" w:cs="Arial" w:hAnsi="Arial"/>
      <w:sz w:val="18"/>
      <w:szCs w:val="24"/>
    </w:rPr>
  </w:style>
  <w:style w:type="paragraph" w:styleId="Heading1">
    <w:name w:val="heading 1"/>
    <w:basedOn w:val="Normal"/>
    <w:next w:val="Normal"/>
    <w:qFormat w:val="1"/>
    <w:rsid w:val="00D90021"/>
    <w:pPr>
      <w:keepNext w:val="1"/>
      <w:spacing w:after="60" w:before="240"/>
      <w:outlineLvl w:val="0"/>
    </w:pPr>
    <w:rPr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qFormat w:val="1"/>
    <w:rsid w:val="00D90021"/>
    <w:pPr>
      <w:keepNext w:val="1"/>
      <w:spacing w:after="60" w:before="240"/>
      <w:outlineLvl w:val="1"/>
    </w:pPr>
    <w:rPr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qFormat w:val="1"/>
    <w:rsid w:val="00D90021"/>
    <w:pPr>
      <w:keepNext w:val="1"/>
      <w:spacing w:after="60" w:before="240"/>
      <w:outlineLvl w:val="2"/>
    </w:pPr>
    <w:rPr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 w:val="1"/>
    <w:qFormat w:val="1"/>
    <w:rsid w:val="000A4636"/>
    <w:pPr>
      <w:keepNext w:val="1"/>
      <w:keepLines w:val="1"/>
      <w:spacing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 w:val="1"/>
    <w:qFormat w:val="1"/>
    <w:rsid w:val="000A4636"/>
    <w:pPr>
      <w:keepNext w:val="1"/>
      <w:keepLines w:val="1"/>
      <w:spacing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OC1">
    <w:name w:val="toc 1"/>
    <w:basedOn w:val="Normal"/>
    <w:next w:val="Normal"/>
    <w:autoRedefine w:val="1"/>
    <w:uiPriority w:val="39"/>
    <w:rsid w:val="00360CB9"/>
    <w:pPr>
      <w:spacing w:line="360" w:lineRule="auto"/>
    </w:pPr>
    <w:rPr>
      <w:b w:val="1"/>
    </w:rPr>
  </w:style>
  <w:style w:type="paragraph" w:styleId="TOC2">
    <w:name w:val="toc 2"/>
    <w:basedOn w:val="Normal"/>
    <w:next w:val="Normal"/>
    <w:autoRedefine w:val="1"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 w:val="1"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 w:val="1"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 w:val="1"/>
    <w:semiHidden w:val="1"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styleId="AxureTOCHeading" w:customStyle="1">
    <w:name w:val="AxureTOCHeading"/>
    <w:basedOn w:val="Normal"/>
    <w:rsid w:val="007B1C0B"/>
    <w:pPr>
      <w:spacing w:before="360"/>
      <w:jc w:val="center"/>
    </w:pPr>
    <w:rPr>
      <w:b w:val="1"/>
      <w:color w:val="404040" w:themeColor="text1" w:themeTint="0000BF"/>
      <w:sz w:val="24"/>
    </w:rPr>
  </w:style>
  <w:style w:type="paragraph" w:styleId="AxureHeading1" w:customStyle="1">
    <w:name w:val="AxureHeading1"/>
    <w:basedOn w:val="Normal"/>
    <w:rsid w:val="00FA4609"/>
    <w:pPr>
      <w:numPr>
        <w:numId w:val="4"/>
      </w:numPr>
      <w:spacing w:after="240"/>
    </w:pPr>
    <w:rPr>
      <w:b w:val="1"/>
      <w:color w:val="404040" w:themeColor="text1" w:themeTint="0000BF"/>
      <w:sz w:val="28"/>
    </w:rPr>
  </w:style>
  <w:style w:type="paragraph" w:styleId="AxureHeading2" w:customStyle="1">
    <w:name w:val="AxureHeading2"/>
    <w:basedOn w:val="Normal"/>
    <w:rsid w:val="00FA4609"/>
    <w:pPr>
      <w:numPr>
        <w:ilvl w:val="1"/>
        <w:numId w:val="4"/>
      </w:numPr>
    </w:pPr>
    <w:rPr>
      <w:b w:val="1"/>
      <w:color w:val="404040" w:themeColor="text1" w:themeTint="0000BF"/>
      <w:sz w:val="26"/>
    </w:rPr>
  </w:style>
  <w:style w:type="paragraph" w:styleId="AxureHeading3" w:customStyle="1">
    <w:name w:val="AxureHeading3"/>
    <w:basedOn w:val="Normal"/>
    <w:rsid w:val="00FA4609"/>
    <w:pPr>
      <w:numPr>
        <w:ilvl w:val="2"/>
        <w:numId w:val="4"/>
      </w:numPr>
      <w:spacing w:before="240"/>
    </w:pPr>
    <w:rPr>
      <w:b w:val="1"/>
      <w:color w:val="404040" w:themeColor="text1" w:themeTint="0000BF"/>
      <w:sz w:val="20"/>
    </w:rPr>
  </w:style>
  <w:style w:type="paragraph" w:styleId="AxureHeading4" w:customStyle="1">
    <w:name w:val="AxureHeading4"/>
    <w:basedOn w:val="Normal"/>
    <w:rsid w:val="00FA4609"/>
    <w:pPr>
      <w:numPr>
        <w:ilvl w:val="3"/>
        <w:numId w:val="4"/>
      </w:numPr>
      <w:spacing w:before="240"/>
    </w:pPr>
    <w:rPr>
      <w:b w:val="1"/>
      <w:i w:val="1"/>
      <w:color w:val="404040" w:themeColor="text1" w:themeTint="0000BF"/>
      <w:sz w:val="20"/>
    </w:rPr>
  </w:style>
  <w:style w:type="paragraph" w:styleId="AxureTableHeaderText" w:customStyle="1">
    <w:name w:val="AxureTableHeaderText"/>
    <w:basedOn w:val="Normal"/>
    <w:rsid w:val="004D04E9"/>
    <w:pPr>
      <w:spacing w:after="60" w:before="60"/>
    </w:pPr>
    <w:rPr>
      <w:b w:val="1"/>
      <w:sz w:val="16"/>
    </w:rPr>
  </w:style>
  <w:style w:type="paragraph" w:styleId="AxureTableNormalText" w:customStyle="1">
    <w:name w:val="AxureTableNormalText"/>
    <w:basedOn w:val="Normal"/>
    <w:rsid w:val="00FB48F5"/>
    <w:pPr>
      <w:spacing w:after="60" w:before="60"/>
    </w:pPr>
    <w:rPr>
      <w:sz w:val="16"/>
    </w:rPr>
  </w:style>
  <w:style w:type="paragraph" w:styleId="AxureHeadingBasic" w:customStyle="1">
    <w:name w:val="AxureHeadingBasic"/>
    <w:basedOn w:val="Normal"/>
    <w:rsid w:val="00FA4609"/>
    <w:pPr>
      <w:spacing w:before="240"/>
    </w:pPr>
    <w:rPr>
      <w:b w:val="1"/>
      <w:color w:val="404040" w:themeColor="text1" w:themeTint="0000BF"/>
      <w:u w:val="single"/>
    </w:rPr>
  </w:style>
  <w:style w:type="paragraph" w:styleId="DocumentMap">
    <w:name w:val="Document Map"/>
    <w:basedOn w:val="Normal"/>
    <w:semiHidden w:val="1"/>
    <w:rsid w:val="00D90021"/>
    <w:pPr>
      <w:shd w:color="auto" w:fill="000080" w:val="clear"/>
    </w:pPr>
    <w:rPr>
      <w:rFonts w:ascii="Tahoma" w:cs="Tahoma" w:hAnsi="Tahoma"/>
      <w:sz w:val="20"/>
      <w:szCs w:val="20"/>
    </w:rPr>
  </w:style>
  <w:style w:type="table" w:styleId="TableGrid">
    <w:name w:val="Table Grid"/>
    <w:basedOn w:val="TableNormal"/>
    <w:rsid w:val="00D90021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7D1422"/>
    <w:rPr>
      <w:rFonts w:ascii="Tahoma" w:cs="Tahoma" w:hAnsi="Tahoma"/>
      <w:sz w:val="16"/>
      <w:szCs w:val="16"/>
    </w:rPr>
  </w:style>
  <w:style w:type="table" w:styleId="AxureTableStyle" w:customStyle="1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72.0" w:type="dxa"/>
        <w:bottom w:w="0.0" w:type="dxa"/>
        <w:right w:w="72.0" w:type="dxa"/>
      </w:tblCellMar>
    </w:tblPr>
    <w:trPr>
      <w:cantSplit w:val="1"/>
    </w:trPr>
    <w:tcPr>
      <w:shd w:color="auto" w:fill="ffffff" w:themeFill="background1" w:val="clear"/>
    </w:tcPr>
    <w:tblStylePr w:type="firstRow">
      <w:rPr>
        <w:b w:val="1"/>
      </w:rPr>
      <w:tblPr/>
      <w:trPr>
        <w:tblHeader w:val="1"/>
      </w:trPr>
      <w:tcPr>
        <w:shd w:color="auto" w:fill="d9d9d9" w:themeFill="background1" w:themeFillShade="0000D9" w:val="clear"/>
      </w:tcPr>
    </w:tblStylePr>
    <w:tblStylePr w:type="band2Horz">
      <w:tblPr/>
      <w:tcPr>
        <w:shd w:color="auto" w:fill="f2f2f2" w:themeFill="background1" w:themeFillShade="0000F2" w:val="clear"/>
      </w:tcPr>
    </w:tblStylePr>
  </w:style>
  <w:style w:type="character" w:styleId="Heading4Char" w:customStyle="1">
    <w:name w:val="Heading 4 Char"/>
    <w:basedOn w:val="DefaultParagraphFont"/>
    <w:link w:val="Heading4"/>
    <w:rsid w:val="000A4636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  <w:sz w:val="18"/>
      <w:szCs w:val="24"/>
    </w:rPr>
  </w:style>
  <w:style w:type="character" w:styleId="Heading5Char" w:customStyle="1">
    <w:name w:val="Heading 5 Char"/>
    <w:basedOn w:val="DefaultParagraphFont"/>
    <w:link w:val="Heading5"/>
    <w:rsid w:val="000A4636"/>
    <w:rPr>
      <w:rFonts w:asciiTheme="majorHAnsi" w:cstheme="majorBidi" w:eastAsiaTheme="majorEastAsia" w:hAnsiTheme="majorHAnsi"/>
      <w:color w:val="243f60" w:themeColor="accent1" w:themeShade="00007F"/>
      <w:sz w:val="18"/>
      <w:szCs w:val="24"/>
    </w:rPr>
  </w:style>
  <w:style w:type="paragraph" w:styleId="AxureImageParagraph" w:customStyle="1">
    <w:name w:val="AxureImageParagraph"/>
    <w:basedOn w:val="Normal"/>
    <w:qFormat w:val="1"/>
    <w:rsid w:val="00FA3BE0"/>
    <w:pPr>
      <w:jc w:val="center"/>
    </w:pPr>
  </w:style>
  <w:style w:type="paragraph" w:styleId="NoSpacing">
    <w:name w:val="No Spacing"/>
    <w:link w:val="NoSpacingChar"/>
    <w:uiPriority w:val="1"/>
    <w:qFormat w:val="1"/>
    <w:rsid w:val="00093BE1"/>
    <w:rPr>
      <w:rFonts w:asciiTheme="minorHAnsi" w:cstheme="minorBidi" w:eastAsiaTheme="minorEastAsia" w:hAnsiTheme="minorHAns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093BE1"/>
    <w:rPr>
      <w:rFonts w:asciiTheme="minorHAnsi" w:cstheme="minorBidi" w:eastAsiaTheme="minorEastAsia" w:hAnsi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sid w:val="00093BE1"/>
    <w:rPr>
      <w:rFonts w:ascii="Arial" w:cs="Arial" w:hAnsi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sid w:val="00093BE1"/>
    <w:rPr>
      <w:rFonts w:ascii="Arial" w:cs="Arial" w:hAnsi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 w:val="1"/>
    <w:rsid w:val="008840E7"/>
    <w:rPr>
      <w:color w:val="808080"/>
    </w:rPr>
  </w:style>
  <w:style w:type="paragraph" w:styleId="AxureHiddenParagraph" w:customStyle="1">
    <w:name w:val="AxureHiddenParagraph"/>
    <w:basedOn w:val="Normal"/>
    <w:qFormat w:val="1"/>
    <w:rsid w:val="000C5777"/>
    <w:pPr>
      <w:spacing w:after="0" w:before="0"/>
    </w:pPr>
    <w:rPr>
      <w:sz w:val="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