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3740" w14:textId="77777777" w:rsidR="00A87FF0" w:rsidRPr="003C53CA" w:rsidRDefault="00000000" w:rsidP="003C53CA">
      <w:pPr>
        <w:jc w:val="both"/>
        <w:rPr>
          <w:rFonts w:ascii="Times New Roman" w:hAnsi="Times New Roman" w:cs="Times New Roman"/>
          <w:sz w:val="28"/>
          <w:szCs w:val="28"/>
        </w:rPr>
      </w:pPr>
      <w:r w:rsidRPr="003C53CA">
        <w:rPr>
          <w:rFonts w:ascii="Times New Roman" w:hAnsi="Times New Roman" w:cs="Times New Roman"/>
          <w:b/>
          <w:sz w:val="28"/>
          <w:szCs w:val="28"/>
        </w:rPr>
        <w:t>PENETRATION TESTING REPORT</w:t>
      </w:r>
    </w:p>
    <w:p w14:paraId="45027BAD" w14:textId="77777777" w:rsidR="00A87FF0" w:rsidRPr="003C53CA" w:rsidRDefault="00000000" w:rsidP="003C53CA">
      <w:pPr>
        <w:jc w:val="both"/>
        <w:rPr>
          <w:rFonts w:ascii="Times New Roman" w:hAnsi="Times New Roman" w:cs="Times New Roman"/>
          <w:sz w:val="28"/>
          <w:szCs w:val="28"/>
        </w:rPr>
      </w:pPr>
      <w:r w:rsidRPr="003C53CA">
        <w:rPr>
          <w:rFonts w:ascii="Times New Roman" w:hAnsi="Times New Roman" w:cs="Times New Roman"/>
          <w:b/>
          <w:sz w:val="28"/>
          <w:szCs w:val="28"/>
        </w:rPr>
        <w:t>FOOTPRINTING &amp; NETWORK SCANNING PHASES</w:t>
      </w:r>
    </w:p>
    <w:p w14:paraId="0B4F6535" w14:textId="77777777" w:rsidR="00A87FF0" w:rsidRPr="003C53CA" w:rsidRDefault="00000000" w:rsidP="003C53CA">
      <w:pPr>
        <w:jc w:val="both"/>
        <w:rPr>
          <w:rFonts w:ascii="Times New Roman" w:hAnsi="Times New Roman" w:cs="Times New Roman"/>
          <w:sz w:val="24"/>
          <w:szCs w:val="24"/>
        </w:rPr>
      </w:pPr>
      <w:r w:rsidRPr="003C53CA">
        <w:rPr>
          <w:rFonts w:ascii="Times New Roman" w:hAnsi="Times New Roman" w:cs="Times New Roman"/>
          <w:b/>
          <w:sz w:val="24"/>
          <w:szCs w:val="24"/>
        </w:rPr>
        <w:t>W2-PM-FINAL | CYBERSECURITY | NETWORKWALKS</w:t>
      </w:r>
    </w:p>
    <w:tbl>
      <w:tblPr>
        <w:tblStyle w:val="TableGrid"/>
        <w:tblW w:w="0" w:type="auto"/>
        <w:jc w:val="center"/>
        <w:tblLook w:val="04A0" w:firstRow="1" w:lastRow="0" w:firstColumn="1" w:lastColumn="0" w:noHBand="0" w:noVBand="1"/>
      </w:tblPr>
      <w:tblGrid>
        <w:gridCol w:w="4892"/>
        <w:gridCol w:w="4892"/>
      </w:tblGrid>
      <w:tr w:rsidR="00A87FF0" w:rsidRPr="003C53CA" w14:paraId="0D271B82" w14:textId="77777777" w:rsidTr="003C53CA">
        <w:trPr>
          <w:trHeight w:val="294"/>
          <w:jc w:val="center"/>
        </w:trPr>
        <w:tc>
          <w:tcPr>
            <w:tcW w:w="4892" w:type="dxa"/>
            <w:shd w:val="clear" w:color="auto" w:fill="D9EAF7"/>
            <w:vAlign w:val="center"/>
          </w:tcPr>
          <w:p w14:paraId="7FEA4F0F"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Pentester Name (Cybersecurity Professional)</w:t>
            </w:r>
          </w:p>
        </w:tc>
        <w:tc>
          <w:tcPr>
            <w:tcW w:w="4892" w:type="dxa"/>
            <w:vAlign w:val="center"/>
          </w:tcPr>
          <w:p w14:paraId="5AE7E41D"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Sahara Nagarkoti</w:t>
            </w:r>
          </w:p>
        </w:tc>
      </w:tr>
      <w:tr w:rsidR="00A87FF0" w:rsidRPr="003C53CA" w14:paraId="781BB4A7" w14:textId="77777777" w:rsidTr="003C53CA">
        <w:trPr>
          <w:trHeight w:val="294"/>
          <w:jc w:val="center"/>
        </w:trPr>
        <w:tc>
          <w:tcPr>
            <w:tcW w:w="4892" w:type="dxa"/>
            <w:shd w:val="clear" w:color="auto" w:fill="D9EAF7"/>
            <w:vAlign w:val="center"/>
          </w:tcPr>
          <w:p w14:paraId="3056FE14"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Program/Batch</w:t>
            </w:r>
          </w:p>
        </w:tc>
        <w:tc>
          <w:tcPr>
            <w:tcW w:w="4892" w:type="dxa"/>
            <w:vAlign w:val="center"/>
          </w:tcPr>
          <w:p w14:paraId="145E136B" w14:textId="3727CFB1"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B08</w:t>
            </w:r>
            <w:r w:rsidR="003C53CA">
              <w:rPr>
                <w:rFonts w:ascii="Times New Roman" w:hAnsi="Times New Roman" w:cs="Times New Roman"/>
                <w:sz w:val="18"/>
              </w:rPr>
              <w:t>3E</w:t>
            </w:r>
            <w:r w:rsidRPr="003C53CA">
              <w:rPr>
                <w:rFonts w:ascii="Times New Roman" w:hAnsi="Times New Roman" w:cs="Times New Roman"/>
                <w:sz w:val="18"/>
              </w:rPr>
              <w:t>-Networkwalks</w:t>
            </w:r>
          </w:p>
        </w:tc>
      </w:tr>
      <w:tr w:rsidR="00A87FF0" w:rsidRPr="003C53CA" w14:paraId="0E8F330D" w14:textId="77777777" w:rsidTr="003C53CA">
        <w:trPr>
          <w:trHeight w:val="294"/>
          <w:jc w:val="center"/>
        </w:trPr>
        <w:tc>
          <w:tcPr>
            <w:tcW w:w="4892" w:type="dxa"/>
            <w:shd w:val="clear" w:color="auto" w:fill="D9EAF7"/>
            <w:vAlign w:val="center"/>
          </w:tcPr>
          <w:p w14:paraId="59EE6121"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Date</w:t>
            </w:r>
          </w:p>
        </w:tc>
        <w:tc>
          <w:tcPr>
            <w:tcW w:w="4892" w:type="dxa"/>
            <w:vAlign w:val="center"/>
          </w:tcPr>
          <w:p w14:paraId="29110F93" w14:textId="705EE428"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1</w:t>
            </w:r>
            <w:r w:rsidR="003C53CA">
              <w:rPr>
                <w:rFonts w:ascii="Times New Roman" w:hAnsi="Times New Roman" w:cs="Times New Roman"/>
                <w:sz w:val="18"/>
              </w:rPr>
              <w:t>8</w:t>
            </w:r>
            <w:r w:rsidRPr="003C53CA">
              <w:rPr>
                <w:rFonts w:ascii="Times New Roman" w:hAnsi="Times New Roman" w:cs="Times New Roman"/>
                <w:sz w:val="18"/>
              </w:rPr>
              <w:t xml:space="preserve"> September 2026</w:t>
            </w:r>
          </w:p>
        </w:tc>
      </w:tr>
      <w:tr w:rsidR="00A87FF0" w:rsidRPr="003C53CA" w14:paraId="3AD586FC" w14:textId="77777777" w:rsidTr="003C53CA">
        <w:trPr>
          <w:trHeight w:val="294"/>
          <w:jc w:val="center"/>
        </w:trPr>
        <w:tc>
          <w:tcPr>
            <w:tcW w:w="4892" w:type="dxa"/>
            <w:shd w:val="clear" w:color="auto" w:fill="D9EAF7"/>
            <w:vAlign w:val="center"/>
          </w:tcPr>
          <w:p w14:paraId="26A6397D"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Modules Completed</w:t>
            </w:r>
          </w:p>
        </w:tc>
        <w:tc>
          <w:tcPr>
            <w:tcW w:w="4892" w:type="dxa"/>
            <w:vAlign w:val="center"/>
          </w:tcPr>
          <w:p w14:paraId="51F839FD"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W2-PM1 (Multiple Kali Tools) &amp; W2-PM5 (Zenmap Scanning)</w:t>
            </w:r>
          </w:p>
        </w:tc>
      </w:tr>
      <w:tr w:rsidR="00A87FF0" w:rsidRPr="003C53CA" w14:paraId="3B921DE0" w14:textId="77777777" w:rsidTr="003C53CA">
        <w:trPr>
          <w:trHeight w:val="588"/>
          <w:jc w:val="center"/>
        </w:trPr>
        <w:tc>
          <w:tcPr>
            <w:tcW w:w="4892" w:type="dxa"/>
            <w:shd w:val="clear" w:color="auto" w:fill="D9EAF7"/>
            <w:vAlign w:val="center"/>
          </w:tcPr>
          <w:p w14:paraId="2CA856DA"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Client/Target</w:t>
            </w:r>
          </w:p>
        </w:tc>
        <w:tc>
          <w:tcPr>
            <w:tcW w:w="4892" w:type="dxa"/>
            <w:vAlign w:val="center"/>
          </w:tcPr>
          <w:p w14:paraId="5118B2D9" w14:textId="187C29B0" w:rsidR="00A87FF0" w:rsidRPr="003C53CA" w:rsidRDefault="003C53CA" w:rsidP="003C53CA">
            <w:pPr>
              <w:jc w:val="both"/>
              <w:rPr>
                <w:rFonts w:ascii="Times New Roman" w:hAnsi="Times New Roman" w:cs="Times New Roman"/>
                <w:sz w:val="18"/>
              </w:rPr>
            </w:pPr>
            <w:r w:rsidRPr="003C53CA">
              <w:rPr>
                <w:rFonts w:ascii="Times New Roman" w:hAnsi="Times New Roman" w:cs="Times New Roman"/>
                <w:sz w:val="18"/>
              </w:rPr>
              <w:t>1.</w:t>
            </w:r>
            <w:r w:rsidR="00000000" w:rsidRPr="003C53CA">
              <w:rPr>
                <w:rFonts w:ascii="Times New Roman" w:hAnsi="Times New Roman" w:cs="Times New Roman"/>
                <w:sz w:val="18"/>
              </w:rPr>
              <w:t>Networkwalks</w:t>
            </w:r>
            <w:r>
              <w:rPr>
                <w:rFonts w:ascii="Times New Roman" w:hAnsi="Times New Roman" w:cs="Times New Roman"/>
                <w:sz w:val="18"/>
              </w:rPr>
              <w:t xml:space="preserve"> </w:t>
            </w:r>
            <w:r w:rsidR="00000000" w:rsidRPr="003C53CA">
              <w:rPr>
                <w:rFonts w:ascii="Times New Roman" w:hAnsi="Times New Roman" w:cs="Times New Roman"/>
                <w:sz w:val="18"/>
              </w:rPr>
              <w:t>(authorized educational lab)</w:t>
            </w:r>
            <w:r w:rsidR="00000000" w:rsidRPr="003C53CA">
              <w:rPr>
                <w:rFonts w:ascii="Times New Roman" w:hAnsi="Times New Roman" w:cs="Times New Roman"/>
                <w:sz w:val="18"/>
              </w:rPr>
              <w:br/>
              <w:t>2. My own local LAN network</w:t>
            </w:r>
          </w:p>
        </w:tc>
      </w:tr>
      <w:tr w:rsidR="00A87FF0" w:rsidRPr="003C53CA" w14:paraId="71EE7057" w14:textId="77777777" w:rsidTr="003C53CA">
        <w:trPr>
          <w:trHeight w:val="294"/>
          <w:jc w:val="center"/>
        </w:trPr>
        <w:tc>
          <w:tcPr>
            <w:tcW w:w="4892" w:type="dxa"/>
            <w:shd w:val="clear" w:color="auto" w:fill="D9EAF7"/>
            <w:vAlign w:val="center"/>
          </w:tcPr>
          <w:p w14:paraId="6F90FB8E"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Permission Secured</w:t>
            </w:r>
          </w:p>
        </w:tc>
        <w:tc>
          <w:tcPr>
            <w:tcW w:w="4892" w:type="dxa"/>
            <w:vAlign w:val="center"/>
          </w:tcPr>
          <w:p w14:paraId="280F66FB"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Yes, within the assigned educational scope</w:t>
            </w:r>
          </w:p>
        </w:tc>
      </w:tr>
      <w:tr w:rsidR="00A87FF0" w:rsidRPr="003C53CA" w14:paraId="4573CC7F" w14:textId="77777777" w:rsidTr="003C53CA">
        <w:trPr>
          <w:trHeight w:val="882"/>
          <w:jc w:val="center"/>
        </w:trPr>
        <w:tc>
          <w:tcPr>
            <w:tcW w:w="4892" w:type="dxa"/>
            <w:shd w:val="clear" w:color="auto" w:fill="D9EAF7"/>
            <w:vAlign w:val="center"/>
          </w:tcPr>
          <w:p w14:paraId="6358AC8B"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Phases Covered</w:t>
            </w:r>
          </w:p>
        </w:tc>
        <w:tc>
          <w:tcPr>
            <w:tcW w:w="4892" w:type="dxa"/>
            <w:vAlign w:val="center"/>
          </w:tcPr>
          <w:p w14:paraId="5BE042E9" w14:textId="0ADA8640"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Phase</w:t>
            </w:r>
            <w:r w:rsidR="003C53CA">
              <w:rPr>
                <w:rFonts w:ascii="Times New Roman" w:hAnsi="Times New Roman" w:cs="Times New Roman"/>
                <w:sz w:val="18"/>
              </w:rPr>
              <w:t xml:space="preserve"> </w:t>
            </w:r>
            <w:r w:rsidRPr="003C53CA">
              <w:rPr>
                <w:rFonts w:ascii="Times New Roman" w:hAnsi="Times New Roman" w:cs="Times New Roman"/>
                <w:sz w:val="18"/>
              </w:rPr>
              <w:t>1:</w:t>
            </w:r>
            <w:r w:rsidR="003C53CA">
              <w:rPr>
                <w:rFonts w:ascii="Times New Roman" w:hAnsi="Times New Roman" w:cs="Times New Roman"/>
                <w:sz w:val="18"/>
              </w:rPr>
              <w:t xml:space="preserve"> </w:t>
            </w:r>
            <w:r w:rsidRPr="003C53CA">
              <w:rPr>
                <w:rFonts w:ascii="Times New Roman" w:hAnsi="Times New Roman" w:cs="Times New Roman"/>
                <w:sz w:val="18"/>
              </w:rPr>
              <w:t>Reconnaissance</w:t>
            </w:r>
            <w:r w:rsidR="003C53CA">
              <w:rPr>
                <w:rFonts w:ascii="Times New Roman" w:hAnsi="Times New Roman" w:cs="Times New Roman"/>
                <w:sz w:val="18"/>
              </w:rPr>
              <w:t xml:space="preserve"> </w:t>
            </w:r>
            <w:r w:rsidRPr="003C53CA">
              <w:rPr>
                <w:rFonts w:ascii="Times New Roman" w:hAnsi="Times New Roman" w:cs="Times New Roman"/>
                <w:sz w:val="18"/>
              </w:rPr>
              <w:t xml:space="preserve">&amp; </w:t>
            </w:r>
            <w:proofErr w:type="spellStart"/>
            <w:r w:rsidRPr="003C53CA">
              <w:rPr>
                <w:rFonts w:ascii="Times New Roman" w:hAnsi="Times New Roman" w:cs="Times New Roman"/>
                <w:sz w:val="18"/>
              </w:rPr>
              <w:t>Footprinting</w:t>
            </w:r>
            <w:proofErr w:type="spellEnd"/>
            <w:r w:rsidRPr="003C53CA">
              <w:rPr>
                <w:rFonts w:ascii="Times New Roman" w:hAnsi="Times New Roman" w:cs="Times New Roman"/>
                <w:sz w:val="18"/>
              </w:rPr>
              <w:br/>
              <w:t>Phase 2: Scanning &amp; Network Discovery</w:t>
            </w:r>
            <w:r w:rsidRPr="003C53CA">
              <w:rPr>
                <w:rFonts w:ascii="Times New Roman" w:hAnsi="Times New Roman" w:cs="Times New Roman"/>
                <w:sz w:val="18"/>
              </w:rPr>
              <w:br/>
              <w:t>Phase 3-5: In Progress</w:t>
            </w:r>
          </w:p>
        </w:tc>
      </w:tr>
    </w:tbl>
    <w:p w14:paraId="0678F48A" w14:textId="77777777" w:rsidR="00A87FF0" w:rsidRPr="003C53CA" w:rsidRDefault="00000000" w:rsidP="003C53CA">
      <w:pPr>
        <w:pStyle w:val="Heading1"/>
        <w:jc w:val="both"/>
        <w:rPr>
          <w:rFonts w:cs="Times New Roman"/>
        </w:rPr>
      </w:pPr>
      <w:r w:rsidRPr="003C53CA">
        <w:rPr>
          <w:rFonts w:cs="Times New Roman"/>
        </w:rPr>
        <w:t>1. Liability Disclaimer</w:t>
      </w:r>
    </w:p>
    <w:p w14:paraId="694A01C9"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I have performed these activities only on systems and devices where I had secured appropriate permission or on devices and networks that I own myself. This report is prepared for educational and research purposes. Reconnaissance and scanning activities should only be performed within an authorized scope. Any misuse of cybersecurity knowledge may result in legal, professional, or security consequences.</w:t>
      </w:r>
    </w:p>
    <w:p w14:paraId="573369F0" w14:textId="77777777" w:rsidR="00A87FF0" w:rsidRPr="003C53CA" w:rsidRDefault="00000000" w:rsidP="003C53CA">
      <w:pPr>
        <w:pStyle w:val="Heading1"/>
        <w:jc w:val="both"/>
        <w:rPr>
          <w:rFonts w:cs="Times New Roman"/>
        </w:rPr>
      </w:pPr>
      <w:r w:rsidRPr="003C53CA">
        <w:rPr>
          <w:rFonts w:cs="Times New Roman"/>
        </w:rPr>
        <w:t>2. Introduction</w:t>
      </w:r>
    </w:p>
    <w:p w14:paraId="6A7407EF"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This report covers footprinting the networkwalks.com domain using multiple Kali Linux tools (W2-PM1) and scanning my own local network with Zenmap (W2-PM5). The two activities demonstrate the progression from gathering publicly available information about a domain to discovering active hosts on an authorized local network. This work was completed as part of Week 2 of my Cybersecurity &amp; Ethical Hacking internship at Networkwalks.</w:t>
      </w:r>
    </w:p>
    <w:p w14:paraId="00613D4F"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The footprinting activities were performed in Kali Linux, while the local network discovery activity was performed using Windows Command Prompt and Zenmap. The report records the tools used, observations, network information, potential security implications, and recommended security practices.</w:t>
      </w:r>
    </w:p>
    <w:p w14:paraId="2D79BF3D" w14:textId="77777777" w:rsidR="00A87FF0" w:rsidRPr="003C53CA" w:rsidRDefault="00000000" w:rsidP="003C53CA">
      <w:pPr>
        <w:pStyle w:val="Heading1"/>
        <w:jc w:val="both"/>
        <w:rPr>
          <w:rFonts w:cs="Times New Roman"/>
        </w:rPr>
      </w:pPr>
      <w:r w:rsidRPr="003C53CA">
        <w:rPr>
          <w:rFonts w:cs="Times New Roman"/>
        </w:rPr>
        <w:t>3. Tools Used</w:t>
      </w:r>
    </w:p>
    <w:tbl>
      <w:tblPr>
        <w:tblStyle w:val="TableGrid"/>
        <w:tblW w:w="0" w:type="auto"/>
        <w:jc w:val="center"/>
        <w:tblLook w:val="04A0" w:firstRow="1" w:lastRow="0" w:firstColumn="1" w:lastColumn="0" w:noHBand="0" w:noVBand="1"/>
      </w:tblPr>
      <w:tblGrid>
        <w:gridCol w:w="4968"/>
        <w:gridCol w:w="4968"/>
      </w:tblGrid>
      <w:tr w:rsidR="00A87FF0" w:rsidRPr="003C53CA" w14:paraId="2CC63B4C" w14:textId="77777777">
        <w:trPr>
          <w:jc w:val="center"/>
        </w:trPr>
        <w:tc>
          <w:tcPr>
            <w:tcW w:w="4968" w:type="dxa"/>
            <w:shd w:val="clear" w:color="auto" w:fill="D9EAF7"/>
            <w:vAlign w:val="center"/>
          </w:tcPr>
          <w:p w14:paraId="32AA6233"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Tool</w:t>
            </w:r>
          </w:p>
        </w:tc>
        <w:tc>
          <w:tcPr>
            <w:tcW w:w="4968" w:type="dxa"/>
            <w:shd w:val="clear" w:color="auto" w:fill="D9EAF7"/>
            <w:vAlign w:val="center"/>
          </w:tcPr>
          <w:p w14:paraId="4D861AFD"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Purpose</w:t>
            </w:r>
          </w:p>
        </w:tc>
      </w:tr>
      <w:tr w:rsidR="00A87FF0" w:rsidRPr="003C53CA" w14:paraId="5159775B" w14:textId="77777777">
        <w:trPr>
          <w:jc w:val="center"/>
        </w:trPr>
        <w:tc>
          <w:tcPr>
            <w:tcW w:w="4968" w:type="dxa"/>
            <w:vAlign w:val="center"/>
          </w:tcPr>
          <w:p w14:paraId="4BDD8EDA"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Kali Linux &amp; Windows</w:t>
            </w:r>
          </w:p>
        </w:tc>
        <w:tc>
          <w:tcPr>
            <w:tcW w:w="4968" w:type="dxa"/>
            <w:vAlign w:val="center"/>
          </w:tcPr>
          <w:p w14:paraId="0DBE1C89"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Operating systems used for reconnaissance and scanning activities.</w:t>
            </w:r>
          </w:p>
        </w:tc>
      </w:tr>
      <w:tr w:rsidR="00A87FF0" w:rsidRPr="003C53CA" w14:paraId="1799D36E" w14:textId="77777777">
        <w:trPr>
          <w:jc w:val="center"/>
        </w:trPr>
        <w:tc>
          <w:tcPr>
            <w:tcW w:w="4968" w:type="dxa"/>
            <w:vAlign w:val="center"/>
          </w:tcPr>
          <w:p w14:paraId="7044B1C0"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WHOIS</w:t>
            </w:r>
          </w:p>
        </w:tc>
        <w:tc>
          <w:tcPr>
            <w:tcW w:w="4968" w:type="dxa"/>
            <w:vAlign w:val="center"/>
          </w:tcPr>
          <w:p w14:paraId="16640ED6"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Find publicly available domain registration details and name servers.</w:t>
            </w:r>
          </w:p>
        </w:tc>
      </w:tr>
      <w:tr w:rsidR="00A87FF0" w:rsidRPr="003C53CA" w14:paraId="7799AE9B" w14:textId="77777777">
        <w:trPr>
          <w:jc w:val="center"/>
        </w:trPr>
        <w:tc>
          <w:tcPr>
            <w:tcW w:w="4968" w:type="dxa"/>
            <w:vAlign w:val="center"/>
          </w:tcPr>
          <w:p w14:paraId="0350D278"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WhatWeb</w:t>
            </w:r>
          </w:p>
        </w:tc>
        <w:tc>
          <w:tcPr>
            <w:tcW w:w="4968" w:type="dxa"/>
            <w:vAlign w:val="center"/>
          </w:tcPr>
          <w:p w14:paraId="4EA6FF37"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Fingerprint web technologies such as CMS and plugins.</w:t>
            </w:r>
          </w:p>
        </w:tc>
      </w:tr>
      <w:tr w:rsidR="00A87FF0" w:rsidRPr="003C53CA" w14:paraId="3E179CD3" w14:textId="77777777">
        <w:trPr>
          <w:jc w:val="center"/>
        </w:trPr>
        <w:tc>
          <w:tcPr>
            <w:tcW w:w="4968" w:type="dxa"/>
            <w:vAlign w:val="center"/>
          </w:tcPr>
          <w:p w14:paraId="5DCC680B"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Nslookup</w:t>
            </w:r>
          </w:p>
        </w:tc>
        <w:tc>
          <w:tcPr>
            <w:tcW w:w="4968" w:type="dxa"/>
            <w:vAlign w:val="center"/>
          </w:tcPr>
          <w:p w14:paraId="05C05207"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Resolve a domain name to its IP address using DNS.</w:t>
            </w:r>
          </w:p>
        </w:tc>
      </w:tr>
      <w:tr w:rsidR="00A87FF0" w:rsidRPr="003C53CA" w14:paraId="2A687898" w14:textId="77777777">
        <w:trPr>
          <w:jc w:val="center"/>
        </w:trPr>
        <w:tc>
          <w:tcPr>
            <w:tcW w:w="4968" w:type="dxa"/>
            <w:vAlign w:val="center"/>
          </w:tcPr>
          <w:p w14:paraId="2AE83307"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Curl -I</w:t>
            </w:r>
          </w:p>
        </w:tc>
        <w:tc>
          <w:tcPr>
            <w:tcW w:w="4968" w:type="dxa"/>
            <w:vAlign w:val="center"/>
          </w:tcPr>
          <w:p w14:paraId="28FA6E5C"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Inspect HTTP response headers.</w:t>
            </w:r>
          </w:p>
        </w:tc>
      </w:tr>
      <w:tr w:rsidR="00A87FF0" w:rsidRPr="003C53CA" w14:paraId="3A34F981" w14:textId="77777777">
        <w:trPr>
          <w:jc w:val="center"/>
        </w:trPr>
        <w:tc>
          <w:tcPr>
            <w:tcW w:w="4968" w:type="dxa"/>
            <w:vAlign w:val="center"/>
          </w:tcPr>
          <w:p w14:paraId="04E72967"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Wafw00f</w:t>
            </w:r>
          </w:p>
        </w:tc>
        <w:tc>
          <w:tcPr>
            <w:tcW w:w="4968" w:type="dxa"/>
            <w:vAlign w:val="center"/>
          </w:tcPr>
          <w:p w14:paraId="332C0127"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Identify whether a Web Application Firewall is present.</w:t>
            </w:r>
          </w:p>
        </w:tc>
      </w:tr>
      <w:tr w:rsidR="00A87FF0" w:rsidRPr="003C53CA" w14:paraId="31082C72" w14:textId="77777777">
        <w:trPr>
          <w:jc w:val="center"/>
        </w:trPr>
        <w:tc>
          <w:tcPr>
            <w:tcW w:w="4968" w:type="dxa"/>
            <w:vAlign w:val="center"/>
          </w:tcPr>
          <w:p w14:paraId="1D549684"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DNSRecon</w:t>
            </w:r>
          </w:p>
        </w:tc>
        <w:tc>
          <w:tcPr>
            <w:tcW w:w="4968" w:type="dxa"/>
            <w:vAlign w:val="center"/>
          </w:tcPr>
          <w:p w14:paraId="511F18D3"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Enumerate DNS records such as NS, MX, SPF/TXT and SRV records.</w:t>
            </w:r>
          </w:p>
        </w:tc>
      </w:tr>
      <w:tr w:rsidR="00A87FF0" w:rsidRPr="003C53CA" w14:paraId="5EF9B31C" w14:textId="77777777">
        <w:trPr>
          <w:jc w:val="center"/>
        </w:trPr>
        <w:tc>
          <w:tcPr>
            <w:tcW w:w="4968" w:type="dxa"/>
            <w:vAlign w:val="center"/>
          </w:tcPr>
          <w:p w14:paraId="219DEA6E"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Zenmap (Nmap GUI)</w:t>
            </w:r>
          </w:p>
        </w:tc>
        <w:tc>
          <w:tcPr>
            <w:tcW w:w="4968" w:type="dxa"/>
            <w:vAlign w:val="center"/>
          </w:tcPr>
          <w:p w14:paraId="42374FB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Discover live hosts on an authorized local subnet and collect available IP/MAC information.</w:t>
            </w:r>
          </w:p>
        </w:tc>
      </w:tr>
      <w:tr w:rsidR="00A87FF0" w:rsidRPr="003C53CA" w14:paraId="401B9C36" w14:textId="77777777">
        <w:trPr>
          <w:jc w:val="center"/>
        </w:trPr>
        <w:tc>
          <w:tcPr>
            <w:tcW w:w="4968" w:type="dxa"/>
            <w:vAlign w:val="center"/>
          </w:tcPr>
          <w:p w14:paraId="2C5929A4"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Windows CMD</w:t>
            </w:r>
          </w:p>
        </w:tc>
        <w:tc>
          <w:tcPr>
            <w:tcW w:w="4968" w:type="dxa"/>
            <w:vAlign w:val="center"/>
          </w:tcPr>
          <w:p w14:paraId="739F44B4"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Identify local IP address, subnet mask, gateway and MAC/network configuration.</w:t>
            </w:r>
          </w:p>
        </w:tc>
      </w:tr>
    </w:tbl>
    <w:p w14:paraId="7E448FF7" w14:textId="77777777" w:rsidR="00A87FF0" w:rsidRPr="003C53CA" w:rsidRDefault="00000000" w:rsidP="003C53CA">
      <w:pPr>
        <w:pStyle w:val="Heading1"/>
        <w:jc w:val="both"/>
        <w:rPr>
          <w:rFonts w:cs="Times New Roman"/>
        </w:rPr>
      </w:pPr>
      <w:r w:rsidRPr="003C53CA">
        <w:rPr>
          <w:rFonts w:cs="Times New Roman"/>
        </w:rPr>
        <w:lastRenderedPageBreak/>
        <w:t>4. Activities Performed</w:t>
      </w:r>
    </w:p>
    <w:p w14:paraId="2753FA75" w14:textId="77777777" w:rsidR="00A87FF0" w:rsidRPr="003C53CA" w:rsidRDefault="00000000" w:rsidP="003C53CA">
      <w:pPr>
        <w:pStyle w:val="Heading2"/>
        <w:jc w:val="both"/>
        <w:rPr>
          <w:rFonts w:ascii="Times New Roman" w:hAnsi="Times New Roman" w:cs="Times New Roman"/>
        </w:rPr>
      </w:pPr>
      <w:r w:rsidRPr="003C53CA">
        <w:rPr>
          <w:rFonts w:ascii="Times New Roman" w:hAnsi="Times New Roman" w:cs="Times New Roman"/>
        </w:rPr>
        <w:t>4.1 Footprinting &amp; Reconnaissance</w:t>
      </w:r>
    </w:p>
    <w:p w14:paraId="5BBC1A91"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I performed reconnaissance against the networkwalks.com domain using six Kali Linux tools: WHOIS, WhatWeb, Nslookup, Curl, Wafw00f, and DNSRecon. Each tool was used to collect a different type of publicly observable information about the target.</w:t>
      </w:r>
    </w:p>
    <w:p w14:paraId="5A541221" w14:textId="77777777" w:rsidR="00A87FF0" w:rsidRPr="003C53CA" w:rsidRDefault="00000000" w:rsidP="003C53CA">
      <w:pPr>
        <w:pStyle w:val="ListBullet"/>
        <w:jc w:val="both"/>
        <w:rPr>
          <w:rFonts w:ascii="Times New Roman" w:hAnsi="Times New Roman" w:cs="Times New Roman"/>
        </w:rPr>
      </w:pPr>
      <w:r w:rsidRPr="003C53CA">
        <w:rPr>
          <w:rFonts w:ascii="Times New Roman" w:hAnsi="Times New Roman" w:cs="Times New Roman"/>
          <w:b/>
        </w:rPr>
        <w:t xml:space="preserve">WHOIS: </w:t>
      </w:r>
      <w:r w:rsidRPr="003C53CA">
        <w:rPr>
          <w:rFonts w:ascii="Times New Roman" w:hAnsi="Times New Roman" w:cs="Times New Roman"/>
        </w:rPr>
        <w:t>Used to obtain publicly available domain registration information and identify name servers.</w:t>
      </w:r>
    </w:p>
    <w:p w14:paraId="66485394" w14:textId="77777777" w:rsidR="00A87FF0" w:rsidRPr="003C53CA" w:rsidRDefault="00000000" w:rsidP="003C53CA">
      <w:pPr>
        <w:pStyle w:val="ListBullet"/>
        <w:jc w:val="both"/>
        <w:rPr>
          <w:rFonts w:ascii="Times New Roman" w:hAnsi="Times New Roman" w:cs="Times New Roman"/>
        </w:rPr>
      </w:pPr>
      <w:r w:rsidRPr="003C53CA">
        <w:rPr>
          <w:rFonts w:ascii="Times New Roman" w:hAnsi="Times New Roman" w:cs="Times New Roman"/>
          <w:b/>
        </w:rPr>
        <w:t xml:space="preserve">WhatWeb: </w:t>
      </w:r>
      <w:r w:rsidRPr="003C53CA">
        <w:rPr>
          <w:rFonts w:ascii="Times New Roman" w:hAnsi="Times New Roman" w:cs="Times New Roman"/>
        </w:rPr>
        <w:t>Used to identify web technologies. The practical results identified WordPress 7.0.4 and WP Download Manager 3.3.58.</w:t>
      </w:r>
    </w:p>
    <w:p w14:paraId="7FBB3B90" w14:textId="77777777" w:rsidR="00A87FF0" w:rsidRPr="003C53CA" w:rsidRDefault="00000000" w:rsidP="003C53CA">
      <w:pPr>
        <w:pStyle w:val="ListBullet"/>
        <w:jc w:val="both"/>
        <w:rPr>
          <w:rFonts w:ascii="Times New Roman" w:hAnsi="Times New Roman" w:cs="Times New Roman"/>
        </w:rPr>
      </w:pPr>
      <w:r w:rsidRPr="003C53CA">
        <w:rPr>
          <w:rFonts w:ascii="Times New Roman" w:hAnsi="Times New Roman" w:cs="Times New Roman"/>
          <w:b/>
        </w:rPr>
        <w:t xml:space="preserve">Nslookup: </w:t>
      </w:r>
      <w:r w:rsidRPr="003C53CA">
        <w:rPr>
          <w:rFonts w:ascii="Times New Roman" w:hAnsi="Times New Roman" w:cs="Times New Roman"/>
        </w:rPr>
        <w:t>Used to resolve the domain name to an IP address. The result provided 192.232.216.135.</w:t>
      </w:r>
    </w:p>
    <w:p w14:paraId="4CE90B9B" w14:textId="77777777" w:rsidR="00A87FF0" w:rsidRPr="003C53CA" w:rsidRDefault="00000000" w:rsidP="003C53CA">
      <w:pPr>
        <w:pStyle w:val="ListBullet"/>
        <w:jc w:val="both"/>
        <w:rPr>
          <w:rFonts w:ascii="Times New Roman" w:hAnsi="Times New Roman" w:cs="Times New Roman"/>
        </w:rPr>
      </w:pPr>
      <w:r w:rsidRPr="003C53CA">
        <w:rPr>
          <w:rFonts w:ascii="Times New Roman" w:hAnsi="Times New Roman" w:cs="Times New Roman"/>
          <w:b/>
        </w:rPr>
        <w:t xml:space="preserve">Curl (-I): </w:t>
      </w:r>
      <w:r w:rsidRPr="003C53CA">
        <w:rPr>
          <w:rFonts w:ascii="Times New Roman" w:hAnsi="Times New Roman" w:cs="Times New Roman"/>
        </w:rPr>
        <w:t>Used to inspect HTTP response headers. The observed information included the WordPress REST API endpoint /wp-json/.</w:t>
      </w:r>
    </w:p>
    <w:p w14:paraId="236F22BC" w14:textId="77777777" w:rsidR="00A87FF0" w:rsidRPr="003C53CA" w:rsidRDefault="00000000" w:rsidP="003C53CA">
      <w:pPr>
        <w:pStyle w:val="ListBullet"/>
        <w:jc w:val="both"/>
        <w:rPr>
          <w:rFonts w:ascii="Times New Roman" w:hAnsi="Times New Roman" w:cs="Times New Roman"/>
        </w:rPr>
      </w:pPr>
      <w:r w:rsidRPr="003C53CA">
        <w:rPr>
          <w:rFonts w:ascii="Times New Roman" w:hAnsi="Times New Roman" w:cs="Times New Roman"/>
          <w:b/>
        </w:rPr>
        <w:t xml:space="preserve">Wafw00f: </w:t>
      </w:r>
      <w:r w:rsidRPr="003C53CA">
        <w:rPr>
          <w:rFonts w:ascii="Times New Roman" w:hAnsi="Times New Roman" w:cs="Times New Roman"/>
        </w:rPr>
        <w:t>Used to identify the Web Application Firewall. The result identified ModSecurity (SpiderLabs).</w:t>
      </w:r>
    </w:p>
    <w:p w14:paraId="79944F93" w14:textId="77777777" w:rsidR="00A87FF0" w:rsidRPr="003C53CA" w:rsidRDefault="00000000" w:rsidP="003C53CA">
      <w:pPr>
        <w:pStyle w:val="ListBullet"/>
        <w:jc w:val="both"/>
        <w:rPr>
          <w:rFonts w:ascii="Times New Roman" w:hAnsi="Times New Roman" w:cs="Times New Roman"/>
        </w:rPr>
      </w:pPr>
      <w:r w:rsidRPr="003C53CA">
        <w:rPr>
          <w:rFonts w:ascii="Times New Roman" w:hAnsi="Times New Roman" w:cs="Times New Roman"/>
          <w:b/>
        </w:rPr>
        <w:t xml:space="preserve">DNSRecon: </w:t>
      </w:r>
      <w:r w:rsidRPr="003C53CA">
        <w:rPr>
          <w:rFonts w:ascii="Times New Roman" w:hAnsi="Times New Roman" w:cs="Times New Roman"/>
        </w:rPr>
        <w:t>Used to enumerate DNS information including name servers, mail servers, SPF/TXT records, service records and DNS-related information.</w:t>
      </w:r>
    </w:p>
    <w:p w14:paraId="49BDACF8" w14:textId="77777777" w:rsidR="00A87FF0" w:rsidRPr="003C53CA" w:rsidRDefault="00000000" w:rsidP="003C53CA">
      <w:pPr>
        <w:pStyle w:val="Heading2"/>
        <w:jc w:val="both"/>
        <w:rPr>
          <w:rFonts w:ascii="Times New Roman" w:hAnsi="Times New Roman" w:cs="Times New Roman"/>
        </w:rPr>
      </w:pPr>
      <w:r w:rsidRPr="003C53CA">
        <w:rPr>
          <w:rFonts w:ascii="Times New Roman" w:hAnsi="Times New Roman" w:cs="Times New Roman"/>
        </w:rPr>
        <w:t>4.2 Network Scanning with Zenmap</w:t>
      </w:r>
    </w:p>
    <w:p w14:paraId="0CA17599"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For the second activity, I used Zenmap to perform network discovery on my own local Wi-Fi network. The objective was to identify my local IP configuration, determine the subnet, discover active hosts, collect available IP and MAC address information, and create a network topology.</w:t>
      </w:r>
    </w:p>
    <w:p w14:paraId="29291758"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I first used the Windows Command Prompt command ipconfig to identify my local network configuration. My recorded network information was:</w:t>
      </w:r>
    </w:p>
    <w:tbl>
      <w:tblPr>
        <w:tblStyle w:val="TableGrid"/>
        <w:tblW w:w="0" w:type="auto"/>
        <w:jc w:val="center"/>
        <w:tblLook w:val="04A0" w:firstRow="1" w:lastRow="0" w:firstColumn="1" w:lastColumn="0" w:noHBand="0" w:noVBand="1"/>
      </w:tblPr>
      <w:tblGrid>
        <w:gridCol w:w="5018"/>
        <w:gridCol w:w="5018"/>
      </w:tblGrid>
      <w:tr w:rsidR="00A87FF0" w:rsidRPr="003C53CA" w14:paraId="3552D0E6" w14:textId="77777777" w:rsidTr="003C53CA">
        <w:trPr>
          <w:trHeight w:val="302"/>
          <w:jc w:val="center"/>
        </w:trPr>
        <w:tc>
          <w:tcPr>
            <w:tcW w:w="5018" w:type="dxa"/>
            <w:shd w:val="clear" w:color="auto" w:fill="D9EAF7"/>
            <w:vAlign w:val="center"/>
          </w:tcPr>
          <w:p w14:paraId="28715D9E"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Network Parameter</w:t>
            </w:r>
          </w:p>
        </w:tc>
        <w:tc>
          <w:tcPr>
            <w:tcW w:w="5018" w:type="dxa"/>
            <w:shd w:val="clear" w:color="auto" w:fill="D9EAF7"/>
            <w:vAlign w:val="center"/>
          </w:tcPr>
          <w:p w14:paraId="2021374A"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Recorded Value</w:t>
            </w:r>
          </w:p>
        </w:tc>
      </w:tr>
      <w:tr w:rsidR="00A87FF0" w:rsidRPr="003C53CA" w14:paraId="01B735A1" w14:textId="77777777" w:rsidTr="003C53CA">
        <w:trPr>
          <w:trHeight w:val="302"/>
          <w:jc w:val="center"/>
        </w:trPr>
        <w:tc>
          <w:tcPr>
            <w:tcW w:w="5018" w:type="dxa"/>
            <w:vAlign w:val="center"/>
          </w:tcPr>
          <w:p w14:paraId="4524D82D"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IPv4 Address</w:t>
            </w:r>
          </w:p>
        </w:tc>
        <w:tc>
          <w:tcPr>
            <w:tcW w:w="5018" w:type="dxa"/>
            <w:vAlign w:val="center"/>
          </w:tcPr>
          <w:p w14:paraId="31862146"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192.168.1.66</w:t>
            </w:r>
          </w:p>
        </w:tc>
      </w:tr>
      <w:tr w:rsidR="00A87FF0" w:rsidRPr="003C53CA" w14:paraId="048ABD19" w14:textId="77777777" w:rsidTr="003C53CA">
        <w:trPr>
          <w:trHeight w:val="302"/>
          <w:jc w:val="center"/>
        </w:trPr>
        <w:tc>
          <w:tcPr>
            <w:tcW w:w="5018" w:type="dxa"/>
            <w:vAlign w:val="center"/>
          </w:tcPr>
          <w:p w14:paraId="6C9101A1"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Subnet Mask</w:t>
            </w:r>
          </w:p>
        </w:tc>
        <w:tc>
          <w:tcPr>
            <w:tcW w:w="5018" w:type="dxa"/>
            <w:vAlign w:val="center"/>
          </w:tcPr>
          <w:p w14:paraId="11F87AC6"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255.255.255.0</w:t>
            </w:r>
          </w:p>
        </w:tc>
      </w:tr>
      <w:tr w:rsidR="00A87FF0" w:rsidRPr="003C53CA" w14:paraId="62B4D243" w14:textId="77777777" w:rsidTr="003C53CA">
        <w:trPr>
          <w:trHeight w:val="302"/>
          <w:jc w:val="center"/>
        </w:trPr>
        <w:tc>
          <w:tcPr>
            <w:tcW w:w="5018" w:type="dxa"/>
            <w:vAlign w:val="center"/>
          </w:tcPr>
          <w:p w14:paraId="59852047"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Local LAN Subnet</w:t>
            </w:r>
          </w:p>
        </w:tc>
        <w:tc>
          <w:tcPr>
            <w:tcW w:w="5018" w:type="dxa"/>
            <w:vAlign w:val="center"/>
          </w:tcPr>
          <w:p w14:paraId="63342679"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192.168.1.0/24</w:t>
            </w:r>
          </w:p>
        </w:tc>
      </w:tr>
      <w:tr w:rsidR="00A87FF0" w:rsidRPr="003C53CA" w14:paraId="592FF37F" w14:textId="77777777" w:rsidTr="003C53CA">
        <w:trPr>
          <w:trHeight w:val="302"/>
          <w:jc w:val="center"/>
        </w:trPr>
        <w:tc>
          <w:tcPr>
            <w:tcW w:w="5018" w:type="dxa"/>
            <w:vAlign w:val="center"/>
          </w:tcPr>
          <w:p w14:paraId="4DF33A2B"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Default Gateway</w:t>
            </w:r>
          </w:p>
        </w:tc>
        <w:tc>
          <w:tcPr>
            <w:tcW w:w="5018" w:type="dxa"/>
            <w:vAlign w:val="center"/>
          </w:tcPr>
          <w:p w14:paraId="070B57B2"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192.168.1.254</w:t>
            </w:r>
          </w:p>
        </w:tc>
      </w:tr>
      <w:tr w:rsidR="00A87FF0" w:rsidRPr="003C53CA" w14:paraId="6E954E9E" w14:textId="77777777" w:rsidTr="003C53CA">
        <w:trPr>
          <w:trHeight w:val="350"/>
          <w:jc w:val="center"/>
        </w:trPr>
        <w:tc>
          <w:tcPr>
            <w:tcW w:w="5018" w:type="dxa"/>
            <w:vAlign w:val="center"/>
          </w:tcPr>
          <w:p w14:paraId="1F9D32F2"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DNS Suffix</w:t>
            </w:r>
          </w:p>
        </w:tc>
        <w:tc>
          <w:tcPr>
            <w:tcW w:w="5018" w:type="dxa"/>
            <w:vAlign w:val="center"/>
          </w:tcPr>
          <w:p w14:paraId="6CB81F4A"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worldlink.com.np</w:t>
            </w:r>
          </w:p>
        </w:tc>
      </w:tr>
    </w:tbl>
    <w:p w14:paraId="70F60399"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The subnet mask 255.255.255.0 corresponds to a /24 network, giving the local subnet 192.168.1.0/24. I entered this authorized local subnet into Zenmap and used a Ping Scan, which corresponds to the Nmap command:</w:t>
      </w:r>
    </w:p>
    <w:p w14:paraId="28F4FCB2"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rPr>
        <w:t>nmap -sn 192.168.1.0/24</w:t>
      </w:r>
    </w:p>
    <w:p w14:paraId="598EF2BB" w14:textId="77777777" w:rsidR="00A87FF0" w:rsidRDefault="00000000" w:rsidP="003C53CA">
      <w:pPr>
        <w:jc w:val="both"/>
        <w:rPr>
          <w:rFonts w:ascii="Times New Roman" w:hAnsi="Times New Roman" w:cs="Times New Roman"/>
        </w:rPr>
      </w:pPr>
      <w:r w:rsidRPr="003C53CA">
        <w:rPr>
          <w:rFonts w:ascii="Times New Roman" w:hAnsi="Times New Roman" w:cs="Times New Roman"/>
        </w:rPr>
        <w:t>The scan was used for host discovery on my own network. The Zenmap results provided live-host information and available MAC address information. I then opened the Topology section, enabled the legend, and saved the network topology as required by the practical task.</w:t>
      </w:r>
    </w:p>
    <w:p w14:paraId="4E499E3E" w14:textId="77777777" w:rsidR="003C53CA" w:rsidRDefault="003C53CA" w:rsidP="003C53CA">
      <w:pPr>
        <w:jc w:val="both"/>
        <w:rPr>
          <w:rFonts w:ascii="Times New Roman" w:hAnsi="Times New Roman" w:cs="Times New Roman"/>
        </w:rPr>
      </w:pPr>
    </w:p>
    <w:p w14:paraId="71C822BC" w14:textId="77777777" w:rsidR="003C53CA" w:rsidRDefault="003C53CA" w:rsidP="003C53CA">
      <w:pPr>
        <w:jc w:val="both"/>
        <w:rPr>
          <w:rFonts w:ascii="Times New Roman" w:hAnsi="Times New Roman" w:cs="Times New Roman"/>
        </w:rPr>
      </w:pPr>
    </w:p>
    <w:p w14:paraId="09C5BAAA" w14:textId="77777777" w:rsidR="003C53CA" w:rsidRPr="003C53CA" w:rsidRDefault="003C53CA" w:rsidP="003C53CA">
      <w:pPr>
        <w:jc w:val="both"/>
        <w:rPr>
          <w:rFonts w:ascii="Times New Roman" w:hAnsi="Times New Roman" w:cs="Times New Roman"/>
        </w:rPr>
      </w:pPr>
    </w:p>
    <w:p w14:paraId="5C02E75E" w14:textId="77777777" w:rsidR="00A87FF0" w:rsidRPr="003C53CA" w:rsidRDefault="00000000" w:rsidP="003C53CA">
      <w:pPr>
        <w:pStyle w:val="Heading1"/>
        <w:jc w:val="both"/>
        <w:rPr>
          <w:rFonts w:cs="Times New Roman"/>
        </w:rPr>
      </w:pPr>
      <w:r w:rsidRPr="003C53CA">
        <w:rPr>
          <w:rFonts w:cs="Times New Roman"/>
        </w:rPr>
        <w:t>5. Risk Analysis / Impact</w:t>
      </w:r>
    </w:p>
    <w:p w14:paraId="7672EF84"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The following are observations from the footprinting and network discovery activities. They are potential security considerations, not confirmed vulnerabilities. No exploitation or vulnerability validation was performed as part of these modules.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A87FF0" w:rsidRPr="003C53CA" w14:paraId="092B790F" w14:textId="77777777">
        <w:trPr>
          <w:jc w:val="center"/>
        </w:trPr>
        <w:tc>
          <w:tcPr>
            <w:tcW w:w="1987" w:type="dxa"/>
            <w:shd w:val="clear" w:color="auto" w:fill="D9EAF7"/>
            <w:vAlign w:val="center"/>
          </w:tcPr>
          <w:p w14:paraId="325B8A26"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w:t>
            </w:r>
          </w:p>
        </w:tc>
        <w:tc>
          <w:tcPr>
            <w:tcW w:w="1987" w:type="dxa"/>
            <w:shd w:val="clear" w:color="auto" w:fill="D9EAF7"/>
            <w:vAlign w:val="center"/>
          </w:tcPr>
          <w:p w14:paraId="7CCF9C8F"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Risk / Finding</w:t>
            </w:r>
          </w:p>
        </w:tc>
        <w:tc>
          <w:tcPr>
            <w:tcW w:w="1987" w:type="dxa"/>
            <w:shd w:val="clear" w:color="auto" w:fill="D9EAF7"/>
            <w:vAlign w:val="center"/>
          </w:tcPr>
          <w:p w14:paraId="43B6021A"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Evidence / Observation</w:t>
            </w:r>
          </w:p>
        </w:tc>
        <w:tc>
          <w:tcPr>
            <w:tcW w:w="1987" w:type="dxa"/>
            <w:shd w:val="clear" w:color="auto" w:fill="D9EAF7"/>
            <w:vAlign w:val="center"/>
          </w:tcPr>
          <w:p w14:paraId="387B6581"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Potential Impact</w:t>
            </w:r>
          </w:p>
        </w:tc>
        <w:tc>
          <w:tcPr>
            <w:tcW w:w="1987" w:type="dxa"/>
            <w:shd w:val="clear" w:color="auto" w:fill="D9EAF7"/>
            <w:vAlign w:val="center"/>
          </w:tcPr>
          <w:p w14:paraId="70F1D95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b/>
                <w:sz w:val="18"/>
              </w:rPr>
              <w:t>Risk Level</w:t>
            </w:r>
          </w:p>
        </w:tc>
      </w:tr>
      <w:tr w:rsidR="00A87FF0" w:rsidRPr="003C53CA" w14:paraId="4C01EB9D" w14:textId="77777777">
        <w:trPr>
          <w:jc w:val="center"/>
        </w:trPr>
        <w:tc>
          <w:tcPr>
            <w:tcW w:w="1987" w:type="dxa"/>
            <w:vAlign w:val="center"/>
          </w:tcPr>
          <w:p w14:paraId="63CFEC92"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1</w:t>
            </w:r>
          </w:p>
        </w:tc>
        <w:tc>
          <w:tcPr>
            <w:tcW w:w="1987" w:type="dxa"/>
            <w:vAlign w:val="center"/>
          </w:tcPr>
          <w:p w14:paraId="3AB378C0" w14:textId="2C78197A" w:rsidR="00A87FF0" w:rsidRPr="003C53CA" w:rsidRDefault="003C53CA" w:rsidP="003C53CA">
            <w:pPr>
              <w:jc w:val="both"/>
              <w:rPr>
                <w:rFonts w:ascii="Times New Roman" w:hAnsi="Times New Roman" w:cs="Times New Roman"/>
              </w:rPr>
            </w:pPr>
            <w:r>
              <w:rPr>
                <w:rFonts w:ascii="Times New Roman" w:hAnsi="Times New Roman" w:cs="Times New Roman"/>
                <w:sz w:val="18"/>
              </w:rPr>
              <w:t>Web technology information exposed</w:t>
            </w:r>
          </w:p>
        </w:tc>
        <w:tc>
          <w:tcPr>
            <w:tcW w:w="1987" w:type="dxa"/>
            <w:vAlign w:val="center"/>
          </w:tcPr>
          <w:p w14:paraId="122C442E"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WhatWeb identified WordPress and WP Download Manager.</w:t>
            </w:r>
          </w:p>
        </w:tc>
        <w:tc>
          <w:tcPr>
            <w:tcW w:w="1987" w:type="dxa"/>
            <w:vAlign w:val="center"/>
          </w:tcPr>
          <w:p w14:paraId="474057CD"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Exposed technology/version information may help identify software that requires security review.</w:t>
            </w:r>
          </w:p>
        </w:tc>
        <w:tc>
          <w:tcPr>
            <w:tcW w:w="1987" w:type="dxa"/>
            <w:vAlign w:val="center"/>
          </w:tcPr>
          <w:p w14:paraId="0A752B11"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Medium</w:t>
            </w:r>
          </w:p>
        </w:tc>
      </w:tr>
      <w:tr w:rsidR="00A87FF0" w:rsidRPr="003C53CA" w14:paraId="72C79A8B" w14:textId="77777777">
        <w:trPr>
          <w:jc w:val="center"/>
        </w:trPr>
        <w:tc>
          <w:tcPr>
            <w:tcW w:w="1987" w:type="dxa"/>
            <w:vAlign w:val="center"/>
          </w:tcPr>
          <w:p w14:paraId="00B8C7F8"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2</w:t>
            </w:r>
          </w:p>
        </w:tc>
        <w:tc>
          <w:tcPr>
            <w:tcW w:w="1987" w:type="dxa"/>
            <w:vAlign w:val="center"/>
          </w:tcPr>
          <w:p w14:paraId="4BDC3814"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Server IP address identifiable</w:t>
            </w:r>
          </w:p>
        </w:tc>
        <w:tc>
          <w:tcPr>
            <w:tcW w:w="1987" w:type="dxa"/>
            <w:vAlign w:val="center"/>
          </w:tcPr>
          <w:p w14:paraId="5A603FF1"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Nslookup resolved the domain to 192.232.216.135.</w:t>
            </w:r>
          </w:p>
        </w:tc>
        <w:tc>
          <w:tcPr>
            <w:tcW w:w="1987" w:type="dxa"/>
            <w:vAlign w:val="center"/>
          </w:tcPr>
          <w:p w14:paraId="3981DC57"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Provides information about the network location of the web service.</w:t>
            </w:r>
          </w:p>
        </w:tc>
        <w:tc>
          <w:tcPr>
            <w:tcW w:w="1987" w:type="dxa"/>
            <w:vAlign w:val="center"/>
          </w:tcPr>
          <w:p w14:paraId="45EEBCA3"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Low</w:t>
            </w:r>
          </w:p>
        </w:tc>
      </w:tr>
      <w:tr w:rsidR="00A87FF0" w:rsidRPr="003C53CA" w14:paraId="3BBAD300" w14:textId="77777777">
        <w:trPr>
          <w:jc w:val="center"/>
        </w:trPr>
        <w:tc>
          <w:tcPr>
            <w:tcW w:w="1987" w:type="dxa"/>
            <w:vAlign w:val="center"/>
          </w:tcPr>
          <w:p w14:paraId="6E80C4D3"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3</w:t>
            </w:r>
          </w:p>
        </w:tc>
        <w:tc>
          <w:tcPr>
            <w:tcW w:w="1987" w:type="dxa"/>
            <w:vAlign w:val="center"/>
          </w:tcPr>
          <w:p w14:paraId="5D0BB61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HTTP technical information exposed</w:t>
            </w:r>
          </w:p>
        </w:tc>
        <w:tc>
          <w:tcPr>
            <w:tcW w:w="1987" w:type="dxa"/>
            <w:vAlign w:val="center"/>
          </w:tcPr>
          <w:p w14:paraId="25551EF8"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Curl returned HTTP response headers and exposed /wp-json/.</w:t>
            </w:r>
          </w:p>
        </w:tc>
        <w:tc>
          <w:tcPr>
            <w:tcW w:w="1987" w:type="dxa"/>
            <w:vAlign w:val="center"/>
          </w:tcPr>
          <w:p w14:paraId="4D91D3AE"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May assist technology fingerprinting and further authorized enumeration.</w:t>
            </w:r>
          </w:p>
        </w:tc>
        <w:tc>
          <w:tcPr>
            <w:tcW w:w="1987" w:type="dxa"/>
            <w:vAlign w:val="center"/>
          </w:tcPr>
          <w:p w14:paraId="6E728DE7"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Low</w:t>
            </w:r>
          </w:p>
        </w:tc>
      </w:tr>
      <w:tr w:rsidR="00A87FF0" w:rsidRPr="003C53CA" w14:paraId="5580F1DA" w14:textId="77777777">
        <w:trPr>
          <w:jc w:val="center"/>
        </w:trPr>
        <w:tc>
          <w:tcPr>
            <w:tcW w:w="1987" w:type="dxa"/>
            <w:vAlign w:val="center"/>
          </w:tcPr>
          <w:p w14:paraId="093D790D"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4</w:t>
            </w:r>
          </w:p>
        </w:tc>
        <w:tc>
          <w:tcPr>
            <w:tcW w:w="1987" w:type="dxa"/>
            <w:vAlign w:val="center"/>
          </w:tcPr>
          <w:p w14:paraId="1659973B"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WAF technology identifiable</w:t>
            </w:r>
          </w:p>
        </w:tc>
        <w:tc>
          <w:tcPr>
            <w:tcW w:w="1987" w:type="dxa"/>
            <w:vAlign w:val="center"/>
          </w:tcPr>
          <w:p w14:paraId="060B6C0F"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Wafw00f identified ModSecurity (SpiderLabs).</w:t>
            </w:r>
          </w:p>
        </w:tc>
        <w:tc>
          <w:tcPr>
            <w:tcW w:w="1987" w:type="dxa"/>
            <w:vAlign w:val="center"/>
          </w:tcPr>
          <w:p w14:paraId="7F3D22B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Reveals information about the web application's security architecture.</w:t>
            </w:r>
          </w:p>
        </w:tc>
        <w:tc>
          <w:tcPr>
            <w:tcW w:w="1987" w:type="dxa"/>
            <w:vAlign w:val="center"/>
          </w:tcPr>
          <w:p w14:paraId="676980D9"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Low</w:t>
            </w:r>
          </w:p>
        </w:tc>
      </w:tr>
      <w:tr w:rsidR="00A87FF0" w:rsidRPr="003C53CA" w14:paraId="0E70AE96" w14:textId="77777777">
        <w:trPr>
          <w:jc w:val="center"/>
        </w:trPr>
        <w:tc>
          <w:tcPr>
            <w:tcW w:w="1987" w:type="dxa"/>
            <w:vAlign w:val="center"/>
          </w:tcPr>
          <w:p w14:paraId="4ECB1D0C"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5</w:t>
            </w:r>
          </w:p>
        </w:tc>
        <w:tc>
          <w:tcPr>
            <w:tcW w:w="1987" w:type="dxa"/>
            <w:vAlign w:val="center"/>
          </w:tcPr>
          <w:p w14:paraId="612641EE"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DNS infrastructure information exposed</w:t>
            </w:r>
          </w:p>
        </w:tc>
        <w:tc>
          <w:tcPr>
            <w:tcW w:w="1987" w:type="dxa"/>
            <w:vAlign w:val="center"/>
          </w:tcPr>
          <w:p w14:paraId="13BC28DF"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DNSRecon identified DNS, mail and service-related records.</w:t>
            </w:r>
          </w:p>
        </w:tc>
        <w:tc>
          <w:tcPr>
            <w:tcW w:w="1987" w:type="dxa"/>
            <w:vAlign w:val="center"/>
          </w:tcPr>
          <w:p w14:paraId="3478AB9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Can help build a broader infrastructure profile.</w:t>
            </w:r>
          </w:p>
        </w:tc>
        <w:tc>
          <w:tcPr>
            <w:tcW w:w="1987" w:type="dxa"/>
            <w:vAlign w:val="center"/>
          </w:tcPr>
          <w:p w14:paraId="145B524A"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Medium</w:t>
            </w:r>
          </w:p>
        </w:tc>
      </w:tr>
      <w:tr w:rsidR="00A87FF0" w:rsidRPr="003C53CA" w14:paraId="3786FB4A" w14:textId="77777777">
        <w:trPr>
          <w:jc w:val="center"/>
        </w:trPr>
        <w:tc>
          <w:tcPr>
            <w:tcW w:w="1987" w:type="dxa"/>
            <w:vAlign w:val="center"/>
          </w:tcPr>
          <w:p w14:paraId="13E671D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6</w:t>
            </w:r>
          </w:p>
        </w:tc>
        <w:tc>
          <w:tcPr>
            <w:tcW w:w="1987" w:type="dxa"/>
            <w:vAlign w:val="center"/>
          </w:tcPr>
          <w:p w14:paraId="0AA9BAD8"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Multiple live hosts visible on local network</w:t>
            </w:r>
          </w:p>
        </w:tc>
        <w:tc>
          <w:tcPr>
            <w:tcW w:w="1987" w:type="dxa"/>
            <w:vAlign w:val="center"/>
          </w:tcPr>
          <w:p w14:paraId="2C71A85E"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Zenmap was used against the authorized 192.168.1.0/24 local subnet and identified active hosts.</w:t>
            </w:r>
          </w:p>
        </w:tc>
        <w:tc>
          <w:tcPr>
            <w:tcW w:w="1987" w:type="dxa"/>
            <w:vAlign w:val="center"/>
          </w:tcPr>
          <w:p w14:paraId="1F54E4F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Unknown or unauthorized devices on a network may require investigation and network access controls.</w:t>
            </w:r>
          </w:p>
        </w:tc>
        <w:tc>
          <w:tcPr>
            <w:tcW w:w="1987" w:type="dxa"/>
            <w:vAlign w:val="center"/>
          </w:tcPr>
          <w:p w14:paraId="16E0576F"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sz w:val="18"/>
              </w:rPr>
              <w:t>Medium</w:t>
            </w:r>
          </w:p>
        </w:tc>
      </w:tr>
    </w:tbl>
    <w:p w14:paraId="5063280A" w14:textId="77777777" w:rsidR="00A87FF0" w:rsidRPr="003C53CA" w:rsidRDefault="00000000" w:rsidP="003C53CA">
      <w:pPr>
        <w:pStyle w:val="Heading1"/>
        <w:jc w:val="both"/>
        <w:rPr>
          <w:rFonts w:cs="Times New Roman"/>
        </w:rPr>
      </w:pPr>
      <w:r w:rsidRPr="003C53CA">
        <w:rPr>
          <w:rFonts w:cs="Times New Roman"/>
        </w:rPr>
        <w:t>6. Recommendations</w:t>
      </w:r>
    </w:p>
    <w:p w14:paraId="0703DF87" w14:textId="77777777" w:rsidR="00A87FF0" w:rsidRPr="003C53CA" w:rsidRDefault="00000000" w:rsidP="003C53CA">
      <w:pPr>
        <w:pStyle w:val="ListNumber"/>
        <w:jc w:val="both"/>
        <w:rPr>
          <w:rFonts w:ascii="Times New Roman" w:hAnsi="Times New Roman" w:cs="Times New Roman"/>
        </w:rPr>
      </w:pPr>
      <w:r w:rsidRPr="003C53CA">
        <w:rPr>
          <w:rFonts w:ascii="Times New Roman" w:hAnsi="Times New Roman" w:cs="Times New Roman"/>
        </w:rPr>
        <w:t>Review publicly exposed technology information: Regularly review what software, CMS and plugin information is publicly visible.</w:t>
      </w:r>
    </w:p>
    <w:p w14:paraId="3AA2F3FE" w14:textId="77777777" w:rsidR="00A87FF0" w:rsidRPr="003C53CA" w:rsidRDefault="00000000" w:rsidP="003C53CA">
      <w:pPr>
        <w:pStyle w:val="ListNumber"/>
        <w:jc w:val="both"/>
        <w:rPr>
          <w:rFonts w:ascii="Times New Roman" w:hAnsi="Times New Roman" w:cs="Times New Roman"/>
        </w:rPr>
      </w:pPr>
      <w:r w:rsidRPr="003C53CA">
        <w:rPr>
          <w:rFonts w:ascii="Times New Roman" w:hAnsi="Times New Roman" w:cs="Times New Roman"/>
        </w:rPr>
        <w:t>Keep software updated: Regularly update CMS platforms, plugins and other web technologies and review relevant security advisories.</w:t>
      </w:r>
    </w:p>
    <w:p w14:paraId="187728B9" w14:textId="77777777" w:rsidR="00A87FF0" w:rsidRPr="003C53CA" w:rsidRDefault="00000000" w:rsidP="003C53CA">
      <w:pPr>
        <w:pStyle w:val="ListNumber"/>
        <w:jc w:val="both"/>
        <w:rPr>
          <w:rFonts w:ascii="Times New Roman" w:hAnsi="Times New Roman" w:cs="Times New Roman"/>
        </w:rPr>
      </w:pPr>
      <w:r w:rsidRPr="003C53CA">
        <w:rPr>
          <w:rFonts w:ascii="Times New Roman" w:hAnsi="Times New Roman" w:cs="Times New Roman"/>
        </w:rPr>
        <w:t>Review HTTP headers: Check response headers and reduce unnecessary technical information where appropriate.</w:t>
      </w:r>
    </w:p>
    <w:p w14:paraId="2E6205B1" w14:textId="77777777" w:rsidR="00A87FF0" w:rsidRPr="003C53CA" w:rsidRDefault="00000000" w:rsidP="003C53CA">
      <w:pPr>
        <w:pStyle w:val="ListNumber"/>
        <w:jc w:val="both"/>
        <w:rPr>
          <w:rFonts w:ascii="Times New Roman" w:hAnsi="Times New Roman" w:cs="Times New Roman"/>
        </w:rPr>
      </w:pPr>
      <w:r w:rsidRPr="003C53CA">
        <w:rPr>
          <w:rFonts w:ascii="Times New Roman" w:hAnsi="Times New Roman" w:cs="Times New Roman"/>
        </w:rPr>
        <w:t>Review DNS records regularly: Ensure only required DNS records and services are publicly exposed.</w:t>
      </w:r>
    </w:p>
    <w:p w14:paraId="018131E5" w14:textId="77777777" w:rsidR="00A87FF0" w:rsidRPr="003C53CA" w:rsidRDefault="00000000" w:rsidP="003C53CA">
      <w:pPr>
        <w:pStyle w:val="ListNumber"/>
        <w:jc w:val="both"/>
        <w:rPr>
          <w:rFonts w:ascii="Times New Roman" w:hAnsi="Times New Roman" w:cs="Times New Roman"/>
        </w:rPr>
      </w:pPr>
      <w:r w:rsidRPr="003C53CA">
        <w:rPr>
          <w:rFonts w:ascii="Times New Roman" w:hAnsi="Times New Roman" w:cs="Times New Roman"/>
        </w:rPr>
        <w:t>Properly configure and monitor the WAF: Keep the WAF enabled and appropriately tuned and monitored.</w:t>
      </w:r>
    </w:p>
    <w:p w14:paraId="5463C275" w14:textId="77777777" w:rsidR="00A87FF0" w:rsidRPr="003C53CA" w:rsidRDefault="00000000" w:rsidP="003C53CA">
      <w:pPr>
        <w:pStyle w:val="ListNumber"/>
        <w:jc w:val="both"/>
        <w:rPr>
          <w:rFonts w:ascii="Times New Roman" w:hAnsi="Times New Roman" w:cs="Times New Roman"/>
        </w:rPr>
      </w:pPr>
      <w:r w:rsidRPr="003C53CA">
        <w:rPr>
          <w:rFonts w:ascii="Times New Roman" w:hAnsi="Times New Roman" w:cs="Times New Roman"/>
        </w:rPr>
        <w:t>Perform regular internal network discovery: Periodically scan owned or authorized networks to maintain visibility of active devices.</w:t>
      </w:r>
    </w:p>
    <w:p w14:paraId="1227D90D" w14:textId="77777777" w:rsidR="00A87FF0" w:rsidRPr="003C53CA" w:rsidRDefault="00000000" w:rsidP="003C53CA">
      <w:pPr>
        <w:pStyle w:val="ListNumber"/>
        <w:jc w:val="both"/>
        <w:rPr>
          <w:rFonts w:ascii="Times New Roman" w:hAnsi="Times New Roman" w:cs="Times New Roman"/>
        </w:rPr>
      </w:pPr>
      <w:r w:rsidRPr="003C53CA">
        <w:rPr>
          <w:rFonts w:ascii="Times New Roman" w:hAnsi="Times New Roman" w:cs="Times New Roman"/>
        </w:rPr>
        <w:t>Investigate unknown devices: Verify unexpected devices found during network discovery.</w:t>
      </w:r>
    </w:p>
    <w:p w14:paraId="1DBE7ECC" w14:textId="77777777" w:rsidR="00A87FF0" w:rsidRPr="003C53CA" w:rsidRDefault="00000000" w:rsidP="003C53CA">
      <w:pPr>
        <w:pStyle w:val="ListNumber"/>
        <w:jc w:val="both"/>
        <w:rPr>
          <w:rFonts w:ascii="Times New Roman" w:hAnsi="Times New Roman" w:cs="Times New Roman"/>
        </w:rPr>
      </w:pPr>
      <w:r w:rsidRPr="003C53CA">
        <w:rPr>
          <w:rFonts w:ascii="Times New Roman" w:hAnsi="Times New Roman" w:cs="Times New Roman"/>
        </w:rPr>
        <w:t>Maintain network documentation: Keep network topology and device information documented and updated.</w:t>
      </w:r>
    </w:p>
    <w:p w14:paraId="30131EFE" w14:textId="77777777" w:rsidR="00A87FF0" w:rsidRDefault="00000000" w:rsidP="003C53CA">
      <w:pPr>
        <w:pStyle w:val="ListNumber"/>
        <w:jc w:val="both"/>
        <w:rPr>
          <w:rFonts w:ascii="Times New Roman" w:hAnsi="Times New Roman" w:cs="Times New Roman"/>
        </w:rPr>
      </w:pPr>
      <w:r w:rsidRPr="003C53CA">
        <w:rPr>
          <w:rFonts w:ascii="Times New Roman" w:hAnsi="Times New Roman" w:cs="Times New Roman"/>
        </w:rPr>
        <w:t>Perform security testing with authorization: Ensure reconnaissance and scanning remain within the approved scope.</w:t>
      </w:r>
    </w:p>
    <w:p w14:paraId="515F0A67" w14:textId="77777777" w:rsidR="003C53CA" w:rsidRDefault="003C53CA" w:rsidP="003C53CA">
      <w:pPr>
        <w:pStyle w:val="ListNumber"/>
        <w:numPr>
          <w:ilvl w:val="0"/>
          <w:numId w:val="0"/>
        </w:numPr>
        <w:ind w:left="360" w:hanging="360"/>
        <w:jc w:val="both"/>
        <w:rPr>
          <w:rFonts w:ascii="Times New Roman" w:hAnsi="Times New Roman" w:cs="Times New Roman"/>
        </w:rPr>
      </w:pPr>
    </w:p>
    <w:p w14:paraId="2B8A50C5" w14:textId="77777777" w:rsidR="003C53CA" w:rsidRDefault="003C53CA" w:rsidP="003C53CA">
      <w:pPr>
        <w:pStyle w:val="ListNumber"/>
        <w:numPr>
          <w:ilvl w:val="0"/>
          <w:numId w:val="0"/>
        </w:numPr>
        <w:ind w:left="360" w:hanging="360"/>
        <w:jc w:val="both"/>
        <w:rPr>
          <w:rFonts w:ascii="Times New Roman" w:hAnsi="Times New Roman" w:cs="Times New Roman"/>
        </w:rPr>
      </w:pPr>
    </w:p>
    <w:p w14:paraId="3EEAC9F9" w14:textId="77777777" w:rsidR="003C53CA" w:rsidRPr="003C53CA" w:rsidRDefault="003C53CA" w:rsidP="003C53CA">
      <w:pPr>
        <w:pStyle w:val="ListNumber"/>
        <w:numPr>
          <w:ilvl w:val="0"/>
          <w:numId w:val="0"/>
        </w:numPr>
        <w:ind w:left="360" w:hanging="360"/>
        <w:jc w:val="both"/>
        <w:rPr>
          <w:rFonts w:ascii="Times New Roman" w:hAnsi="Times New Roman" w:cs="Times New Roman"/>
        </w:rPr>
      </w:pPr>
    </w:p>
    <w:p w14:paraId="6898C9AB" w14:textId="77777777" w:rsidR="00A87FF0" w:rsidRPr="003C53CA" w:rsidRDefault="00000000" w:rsidP="003C53CA">
      <w:pPr>
        <w:pStyle w:val="Heading1"/>
        <w:jc w:val="both"/>
        <w:rPr>
          <w:rFonts w:cs="Times New Roman"/>
        </w:rPr>
      </w:pPr>
      <w:r w:rsidRPr="003C53CA">
        <w:rPr>
          <w:rFonts w:cs="Times New Roman"/>
        </w:rPr>
        <w:t>7. Conclusion</w:t>
      </w:r>
    </w:p>
    <w:p w14:paraId="487D8554"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During Week 2 of my Cybersecurity &amp; Ethical Hacking internship, I completed practical activities covering footprinting, reconnaissance, and network scanning.</w:t>
      </w:r>
    </w:p>
    <w:p w14:paraId="1270CA0D"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0C0402BB"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In the network scanning activity, I used Zenmap to identify my local network configuration and discover active hosts. My recorded local network configuration included the IP address 192.168.1.66, subnet 192.168.1.0/24, subnet mask 255.255.255.0, default gateway 192.168.1.254, and DNS suffix worldlink.com.np. I also collected available IP and MAC address information and created a network topology.</w:t>
      </w:r>
    </w:p>
    <w:p w14:paraId="10E987A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6A0571E5"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I also learned that technical findings should be documented clearly. A good cybersecurity report should explain what was performed, what was discovered, what the observation means, what risk it may create, and what can be done to reduce that risk.</w:t>
      </w:r>
    </w:p>
    <w:p w14:paraId="6DEF5DCB" w14:textId="77777777" w:rsidR="00A87FF0" w:rsidRPr="003C53CA" w:rsidRDefault="00000000" w:rsidP="003C53CA">
      <w:pPr>
        <w:jc w:val="both"/>
        <w:rPr>
          <w:rFonts w:ascii="Times New Roman" w:hAnsi="Times New Roman" w:cs="Times New Roman"/>
        </w:rPr>
      </w:pPr>
      <w:r w:rsidRPr="003C53CA">
        <w:rPr>
          <w:rFonts w:ascii="Times New Roman" w:hAnsi="Times New Roman" w:cs="Times New Roman"/>
        </w:rPr>
        <w:t>Finally, I learned that reconnaissance and scanning must always be performed within an authorized scope. These activities were completed as part of the assigned educational cybersecurity lab.</w:t>
      </w:r>
    </w:p>
    <w:p w14:paraId="12EE1B67" w14:textId="77777777" w:rsidR="00A87FF0" w:rsidRPr="003C53CA" w:rsidRDefault="00000000" w:rsidP="003C53CA">
      <w:pPr>
        <w:pStyle w:val="Heading1"/>
        <w:jc w:val="both"/>
        <w:rPr>
          <w:rFonts w:cs="Times New Roman"/>
        </w:rPr>
      </w:pPr>
      <w:r w:rsidRPr="003C53CA">
        <w:rPr>
          <w:rFonts w:cs="Times New Roman"/>
        </w:rPr>
        <w:t>8. References</w:t>
      </w:r>
    </w:p>
    <w:p w14:paraId="539DEC33" w14:textId="77777777" w:rsidR="00A87FF0" w:rsidRPr="003C53CA" w:rsidRDefault="00000000" w:rsidP="003C53CA">
      <w:pPr>
        <w:pStyle w:val="ListBullet"/>
        <w:jc w:val="both"/>
        <w:rPr>
          <w:rFonts w:ascii="Times New Roman" w:hAnsi="Times New Roman" w:cs="Times New Roman"/>
        </w:rPr>
      </w:pPr>
      <w:r w:rsidRPr="003C53CA">
        <w:rPr>
          <w:rFonts w:ascii="Times New Roman" w:hAnsi="Times New Roman" w:cs="Times New Roman"/>
        </w:rPr>
        <w:t>Networkwalks Cybersecurity &amp; Ethical Hacking Internship, Week 2 practical materials.</w:t>
      </w:r>
    </w:p>
    <w:p w14:paraId="6C7B39B1" w14:textId="77777777" w:rsidR="00A87FF0" w:rsidRPr="003C53CA" w:rsidRDefault="00000000" w:rsidP="003C53CA">
      <w:pPr>
        <w:pStyle w:val="ListBullet"/>
        <w:jc w:val="both"/>
        <w:rPr>
          <w:rFonts w:ascii="Times New Roman" w:hAnsi="Times New Roman" w:cs="Times New Roman"/>
        </w:rPr>
      </w:pPr>
      <w:r w:rsidRPr="003C53CA">
        <w:rPr>
          <w:rFonts w:ascii="Times New Roman" w:hAnsi="Times New Roman" w:cs="Times New Roman"/>
        </w:rPr>
        <w:t>Nmap / Zenmap documentation and practical scanning instructions.</w:t>
      </w:r>
    </w:p>
    <w:p w14:paraId="4E611AFC" w14:textId="77777777" w:rsidR="00A87FF0" w:rsidRDefault="00000000" w:rsidP="003C53CA">
      <w:pPr>
        <w:pStyle w:val="ListBullet"/>
        <w:jc w:val="both"/>
        <w:rPr>
          <w:rFonts w:ascii="Times New Roman" w:hAnsi="Times New Roman" w:cs="Times New Roman"/>
        </w:rPr>
      </w:pPr>
      <w:r w:rsidRPr="003C53CA">
        <w:rPr>
          <w:rFonts w:ascii="Times New Roman" w:hAnsi="Times New Roman" w:cs="Times New Roman"/>
        </w:rPr>
        <w:t xml:space="preserve">Kali Linux tools used during the assigned </w:t>
      </w:r>
      <w:proofErr w:type="spellStart"/>
      <w:r w:rsidRPr="003C53CA">
        <w:rPr>
          <w:rFonts w:ascii="Times New Roman" w:hAnsi="Times New Roman" w:cs="Times New Roman"/>
        </w:rPr>
        <w:t>footprinting</w:t>
      </w:r>
      <w:proofErr w:type="spellEnd"/>
      <w:r w:rsidRPr="003C53CA">
        <w:rPr>
          <w:rFonts w:ascii="Times New Roman" w:hAnsi="Times New Roman" w:cs="Times New Roman"/>
        </w:rPr>
        <w:t xml:space="preserve"> activity.</w:t>
      </w:r>
    </w:p>
    <w:p w14:paraId="5F771937" w14:textId="3B1E18B5" w:rsidR="00482DB8" w:rsidRDefault="00482DB8" w:rsidP="00482DB8">
      <w:pPr>
        <w:pStyle w:val="Heading1"/>
        <w:rPr>
          <w:rFonts w:cs="Times New Roman"/>
        </w:rPr>
      </w:pPr>
      <w:r w:rsidRPr="00482DB8">
        <w:rPr>
          <w:rFonts w:cs="Times New Roman"/>
        </w:rPr>
        <w:t>Evidence Collected</w:t>
      </w:r>
    </w:p>
    <w:p w14:paraId="7F9D102B" w14:textId="77777777" w:rsidR="00482DB8" w:rsidRDefault="00482DB8" w:rsidP="00482DB8"/>
    <w:p w14:paraId="4F498E84" w14:textId="53ED3D69" w:rsidR="00482DB8" w:rsidRDefault="00482DB8" w:rsidP="00482DB8">
      <w:pPr>
        <w:rPr>
          <w:noProof/>
        </w:rPr>
      </w:pPr>
      <w:r>
        <w:rPr>
          <w:noProof/>
        </w:rPr>
        <w:drawing>
          <wp:inline distT="0" distB="0" distL="0" distR="0" wp14:anchorId="4F59CEB8" wp14:editId="435C400F">
            <wp:extent cx="5943600" cy="3341370"/>
            <wp:effectExtent l="0" t="0" r="0" b="0"/>
            <wp:docPr id="18758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1272" name=""/>
                    <pic:cNvPicPr/>
                  </pic:nvPicPr>
                  <pic:blipFill>
                    <a:blip r:embed="rId8"/>
                    <a:stretch>
                      <a:fillRect/>
                    </a:stretch>
                  </pic:blipFill>
                  <pic:spPr>
                    <a:xfrm>
                      <a:off x="0" y="0"/>
                      <a:ext cx="5943600" cy="3341370"/>
                    </a:xfrm>
                    <a:prstGeom prst="rect">
                      <a:avLst/>
                    </a:prstGeom>
                  </pic:spPr>
                </pic:pic>
              </a:graphicData>
            </a:graphic>
          </wp:inline>
        </w:drawing>
      </w:r>
    </w:p>
    <w:p w14:paraId="087ADB50" w14:textId="6C3C52B8" w:rsidR="00482DB8" w:rsidRDefault="00482DB8" w:rsidP="00482DB8">
      <w:r>
        <w:rPr>
          <w:noProof/>
        </w:rPr>
        <w:drawing>
          <wp:inline distT="0" distB="0" distL="0" distR="0" wp14:anchorId="613E41B2" wp14:editId="2C6B3663">
            <wp:extent cx="5943600" cy="2863215"/>
            <wp:effectExtent l="0" t="0" r="0" b="0"/>
            <wp:docPr id="94810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08907" name=""/>
                    <pic:cNvPicPr/>
                  </pic:nvPicPr>
                  <pic:blipFill>
                    <a:blip r:embed="rId9"/>
                    <a:stretch>
                      <a:fillRect/>
                    </a:stretch>
                  </pic:blipFill>
                  <pic:spPr>
                    <a:xfrm>
                      <a:off x="0" y="0"/>
                      <a:ext cx="5943600" cy="2863215"/>
                    </a:xfrm>
                    <a:prstGeom prst="rect">
                      <a:avLst/>
                    </a:prstGeom>
                  </pic:spPr>
                </pic:pic>
              </a:graphicData>
            </a:graphic>
          </wp:inline>
        </w:drawing>
      </w:r>
    </w:p>
    <w:p w14:paraId="29B5351D" w14:textId="27C3510F" w:rsidR="00482DB8" w:rsidRDefault="00482DB8" w:rsidP="00482DB8">
      <w:r>
        <w:rPr>
          <w:noProof/>
        </w:rPr>
        <w:drawing>
          <wp:inline distT="0" distB="0" distL="0" distR="0" wp14:anchorId="0B0976C8" wp14:editId="051E9154">
            <wp:extent cx="5943600" cy="2871470"/>
            <wp:effectExtent l="0" t="0" r="0" b="5080"/>
            <wp:docPr id="163677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5009" name=""/>
                    <pic:cNvPicPr/>
                  </pic:nvPicPr>
                  <pic:blipFill>
                    <a:blip r:embed="rId10"/>
                    <a:stretch>
                      <a:fillRect/>
                    </a:stretch>
                  </pic:blipFill>
                  <pic:spPr>
                    <a:xfrm>
                      <a:off x="0" y="0"/>
                      <a:ext cx="5943600" cy="2871470"/>
                    </a:xfrm>
                    <a:prstGeom prst="rect">
                      <a:avLst/>
                    </a:prstGeom>
                  </pic:spPr>
                </pic:pic>
              </a:graphicData>
            </a:graphic>
          </wp:inline>
        </w:drawing>
      </w:r>
    </w:p>
    <w:p w14:paraId="0F584930" w14:textId="48FC5EC0" w:rsidR="00482DB8" w:rsidRDefault="00482DB8" w:rsidP="00482DB8">
      <w:r>
        <w:rPr>
          <w:noProof/>
        </w:rPr>
        <w:drawing>
          <wp:inline distT="0" distB="0" distL="0" distR="0" wp14:anchorId="14CBBAF4" wp14:editId="66CFD5E4">
            <wp:extent cx="5943600" cy="3341370"/>
            <wp:effectExtent l="0" t="0" r="0" b="0"/>
            <wp:docPr id="158807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70881" name=""/>
                    <pic:cNvPicPr/>
                  </pic:nvPicPr>
                  <pic:blipFill>
                    <a:blip r:embed="rId11"/>
                    <a:stretch>
                      <a:fillRect/>
                    </a:stretch>
                  </pic:blipFill>
                  <pic:spPr>
                    <a:xfrm>
                      <a:off x="0" y="0"/>
                      <a:ext cx="5943600" cy="3341370"/>
                    </a:xfrm>
                    <a:prstGeom prst="rect">
                      <a:avLst/>
                    </a:prstGeom>
                  </pic:spPr>
                </pic:pic>
              </a:graphicData>
            </a:graphic>
          </wp:inline>
        </w:drawing>
      </w:r>
    </w:p>
    <w:p w14:paraId="12C00D49" w14:textId="6CCA6A1B" w:rsidR="00482DB8" w:rsidRDefault="00482DB8" w:rsidP="00482DB8">
      <w:r>
        <w:rPr>
          <w:noProof/>
        </w:rPr>
        <w:drawing>
          <wp:inline distT="0" distB="0" distL="0" distR="0" wp14:anchorId="2C557DAE" wp14:editId="66C33707">
            <wp:extent cx="5943600" cy="2263775"/>
            <wp:effectExtent l="0" t="0" r="0" b="3175"/>
            <wp:docPr id="174172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27478" name=""/>
                    <pic:cNvPicPr/>
                  </pic:nvPicPr>
                  <pic:blipFill>
                    <a:blip r:embed="rId12"/>
                    <a:stretch>
                      <a:fillRect/>
                    </a:stretch>
                  </pic:blipFill>
                  <pic:spPr>
                    <a:xfrm>
                      <a:off x="0" y="0"/>
                      <a:ext cx="5943600" cy="2263775"/>
                    </a:xfrm>
                    <a:prstGeom prst="rect">
                      <a:avLst/>
                    </a:prstGeom>
                  </pic:spPr>
                </pic:pic>
              </a:graphicData>
            </a:graphic>
          </wp:inline>
        </w:drawing>
      </w:r>
    </w:p>
    <w:p w14:paraId="15C9B4DF" w14:textId="762C7B71" w:rsidR="00482DB8" w:rsidRDefault="00482DB8" w:rsidP="00482DB8">
      <w:r>
        <w:rPr>
          <w:noProof/>
        </w:rPr>
        <w:drawing>
          <wp:inline distT="0" distB="0" distL="0" distR="0" wp14:anchorId="2388933E" wp14:editId="4985684C">
            <wp:extent cx="5943600" cy="2488565"/>
            <wp:effectExtent l="0" t="0" r="0" b="6985"/>
            <wp:docPr id="154281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14680" name=""/>
                    <pic:cNvPicPr/>
                  </pic:nvPicPr>
                  <pic:blipFill>
                    <a:blip r:embed="rId13"/>
                    <a:stretch>
                      <a:fillRect/>
                    </a:stretch>
                  </pic:blipFill>
                  <pic:spPr>
                    <a:xfrm>
                      <a:off x="0" y="0"/>
                      <a:ext cx="5943600" cy="2488565"/>
                    </a:xfrm>
                    <a:prstGeom prst="rect">
                      <a:avLst/>
                    </a:prstGeom>
                  </pic:spPr>
                </pic:pic>
              </a:graphicData>
            </a:graphic>
          </wp:inline>
        </w:drawing>
      </w:r>
    </w:p>
    <w:p w14:paraId="04182235" w14:textId="646AD117" w:rsidR="00241A5E" w:rsidRDefault="00241A5E" w:rsidP="00241A5E">
      <w:r w:rsidRPr="00241A5E">
        <w:drawing>
          <wp:inline distT="0" distB="0" distL="0" distR="0" wp14:anchorId="70E45B6F" wp14:editId="4E81207B">
            <wp:extent cx="6309360" cy="3547110"/>
            <wp:effectExtent l="0" t="0" r="0" b="0"/>
            <wp:docPr id="62128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80571" name=""/>
                    <pic:cNvPicPr/>
                  </pic:nvPicPr>
                  <pic:blipFill>
                    <a:blip r:embed="rId14"/>
                    <a:stretch>
                      <a:fillRect/>
                    </a:stretch>
                  </pic:blipFill>
                  <pic:spPr>
                    <a:xfrm>
                      <a:off x="0" y="0"/>
                      <a:ext cx="6309360" cy="3547110"/>
                    </a:xfrm>
                    <a:prstGeom prst="rect">
                      <a:avLst/>
                    </a:prstGeom>
                  </pic:spPr>
                </pic:pic>
              </a:graphicData>
            </a:graphic>
          </wp:inline>
        </w:drawing>
      </w:r>
    </w:p>
    <w:p w14:paraId="7349E1AD" w14:textId="19ABB7C2" w:rsidR="00241A5E" w:rsidRPr="00241A5E" w:rsidRDefault="00241A5E" w:rsidP="00241A5E">
      <w:r w:rsidRPr="00241A5E">
        <w:drawing>
          <wp:inline distT="0" distB="0" distL="0" distR="0" wp14:anchorId="6BB55B79" wp14:editId="67228B84">
            <wp:extent cx="6309360" cy="3547110"/>
            <wp:effectExtent l="0" t="0" r="0" b="0"/>
            <wp:docPr id="124335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57834" name=""/>
                    <pic:cNvPicPr/>
                  </pic:nvPicPr>
                  <pic:blipFill>
                    <a:blip r:embed="rId15"/>
                    <a:stretch>
                      <a:fillRect/>
                    </a:stretch>
                  </pic:blipFill>
                  <pic:spPr>
                    <a:xfrm>
                      <a:off x="0" y="0"/>
                      <a:ext cx="6309360" cy="3547110"/>
                    </a:xfrm>
                    <a:prstGeom prst="rect">
                      <a:avLst/>
                    </a:prstGeom>
                  </pic:spPr>
                </pic:pic>
              </a:graphicData>
            </a:graphic>
          </wp:inline>
        </w:drawing>
      </w:r>
    </w:p>
    <w:sectPr w:rsidR="00241A5E" w:rsidRPr="00241A5E"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2E9FD" w14:textId="77777777" w:rsidR="00D85045" w:rsidRDefault="00D85045">
      <w:pPr>
        <w:spacing w:after="0" w:line="240" w:lineRule="auto"/>
      </w:pPr>
      <w:r>
        <w:separator/>
      </w:r>
    </w:p>
  </w:endnote>
  <w:endnote w:type="continuationSeparator" w:id="0">
    <w:p w14:paraId="5FFE6DF6" w14:textId="77777777" w:rsidR="00D85045" w:rsidRDefault="00D85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CD4D" w14:textId="7ADB9D34" w:rsidR="00A87FF0" w:rsidRDefault="00A87FF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E35E9" w14:textId="77777777" w:rsidR="00D85045" w:rsidRDefault="00D85045">
      <w:pPr>
        <w:spacing w:after="0" w:line="240" w:lineRule="auto"/>
      </w:pPr>
      <w:r>
        <w:separator/>
      </w:r>
    </w:p>
  </w:footnote>
  <w:footnote w:type="continuationSeparator" w:id="0">
    <w:p w14:paraId="1618FEA6" w14:textId="77777777" w:rsidR="00D85045" w:rsidRDefault="00D85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450"/>
        </w:tabs>
        <w:ind w:left="45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B87E24"/>
    <w:multiLevelType w:val="hybridMultilevel"/>
    <w:tmpl w:val="89F05E72"/>
    <w:lvl w:ilvl="0" w:tplc="D414C0E4">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721C66"/>
    <w:multiLevelType w:val="hybridMultilevel"/>
    <w:tmpl w:val="BC1612C2"/>
    <w:lvl w:ilvl="0" w:tplc="BEB6CC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43355721">
    <w:abstractNumId w:val="8"/>
  </w:num>
  <w:num w:numId="2" w16cid:durableId="357510078">
    <w:abstractNumId w:val="6"/>
  </w:num>
  <w:num w:numId="3" w16cid:durableId="932514032">
    <w:abstractNumId w:val="5"/>
  </w:num>
  <w:num w:numId="4" w16cid:durableId="573004922">
    <w:abstractNumId w:val="4"/>
  </w:num>
  <w:num w:numId="5" w16cid:durableId="1236621479">
    <w:abstractNumId w:val="7"/>
  </w:num>
  <w:num w:numId="6" w16cid:durableId="2107723223">
    <w:abstractNumId w:val="3"/>
  </w:num>
  <w:num w:numId="7" w16cid:durableId="1644236284">
    <w:abstractNumId w:val="2"/>
  </w:num>
  <w:num w:numId="8" w16cid:durableId="1806242650">
    <w:abstractNumId w:val="1"/>
  </w:num>
  <w:num w:numId="9" w16cid:durableId="2113895078">
    <w:abstractNumId w:val="0"/>
  </w:num>
  <w:num w:numId="10" w16cid:durableId="430592551">
    <w:abstractNumId w:val="9"/>
  </w:num>
  <w:num w:numId="11" w16cid:durableId="2043357825">
    <w:abstractNumId w:val="10"/>
  </w:num>
  <w:num w:numId="12" w16cid:durableId="676270499">
    <w:abstractNumId w:val="7"/>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A5E"/>
    <w:rsid w:val="0029639D"/>
    <w:rsid w:val="00326F90"/>
    <w:rsid w:val="003C53CA"/>
    <w:rsid w:val="00482DB8"/>
    <w:rsid w:val="00A87FF0"/>
    <w:rsid w:val="00AA1D8D"/>
    <w:rsid w:val="00B47730"/>
    <w:rsid w:val="00CB0664"/>
    <w:rsid w:val="00D255FF"/>
    <w:rsid w:val="00D85045"/>
    <w:rsid w:val="00E71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420B6"/>
  <w14:defaultImageDpi w14:val="300"/>
  <w15:docId w15:val="{71E3357C-A650-4FC2-8658-7678C176D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D255FF"/>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255FF"/>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Sahara Nagarkoti</cp:lastModifiedBy>
  <cp:revision>6</cp:revision>
  <dcterms:created xsi:type="dcterms:W3CDTF">2013-12-23T23:15:00Z</dcterms:created>
  <dcterms:modified xsi:type="dcterms:W3CDTF">2026-09-18T08:33:00Z</dcterms:modified>
  <cp:category/>
</cp:coreProperties>
</file>