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3" w:rsidRDefault="005960A3" w:rsidP="005960A3">
      <w:pPr>
        <w:spacing w:line="360" w:lineRule="auto"/>
        <w:jc w:val="cente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PHASE - 4</w:t>
      </w:r>
    </w:p>
    <w:p w:rsidR="001E415D" w:rsidRPr="00BC3E61" w:rsidRDefault="00C65623" w:rsidP="005960A3">
      <w:pPr>
        <w:spacing w:line="360" w:lineRule="auto"/>
        <w:jc w:val="center"/>
        <w:rPr>
          <w:rFonts w:ascii="Times New Roman" w:hAnsi="Times New Roman" w:cs="Times New Roman"/>
          <w:b/>
          <w:color w:val="000000" w:themeColor="text1"/>
          <w:sz w:val="36"/>
          <w:szCs w:val="36"/>
          <w:u w:val="single"/>
          <w:shd w:val="clear" w:color="auto" w:fill="FFFFFF"/>
        </w:rPr>
      </w:pPr>
      <w:r w:rsidRPr="00BC3E61">
        <w:rPr>
          <w:rFonts w:ascii="Times New Roman" w:hAnsi="Times New Roman" w:cs="Times New Roman"/>
          <w:b/>
          <w:color w:val="000000" w:themeColor="text1"/>
          <w:sz w:val="36"/>
          <w:szCs w:val="36"/>
          <w:u w:val="single"/>
          <w:shd w:val="clear" w:color="auto" w:fill="FFFFFF"/>
        </w:rPr>
        <w:t>Big Data Analysis with IBM Cloud Databases</w:t>
      </w:r>
    </w:p>
    <w:p w:rsidR="00C65623" w:rsidRPr="00BC3E61" w:rsidRDefault="00C65623" w:rsidP="005960A3">
      <w:pPr>
        <w:spacing w:line="360" w:lineRule="auto"/>
        <w:rPr>
          <w:rFonts w:ascii="Times New Roman" w:hAnsi="Times New Roman" w:cs="Times New Roman"/>
          <w:b/>
          <w:color w:val="000000" w:themeColor="text1"/>
          <w:sz w:val="30"/>
          <w:szCs w:val="30"/>
          <w:u w:val="single"/>
          <w:shd w:val="clear" w:color="auto" w:fill="FFFFFF"/>
        </w:rPr>
      </w:pPr>
      <w:r w:rsidRPr="00BC3E61">
        <w:rPr>
          <w:rFonts w:ascii="Times New Roman" w:hAnsi="Times New Roman" w:cs="Times New Roman"/>
          <w:b/>
          <w:color w:val="000000" w:themeColor="text1"/>
          <w:sz w:val="30"/>
          <w:szCs w:val="30"/>
          <w:u w:val="single"/>
          <w:shd w:val="clear" w:color="auto" w:fill="FFFFFF"/>
        </w:rPr>
        <w:t>INTRODUCTION:</w:t>
      </w:r>
    </w:p>
    <w:p w:rsidR="00C65623" w:rsidRPr="00C65623" w:rsidRDefault="005960A3" w:rsidP="005960A3">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this</w:t>
      </w:r>
      <w:r w:rsidR="00C65623" w:rsidRPr="00C65623">
        <w:rPr>
          <w:rFonts w:ascii="Times New Roman" w:hAnsi="Times New Roman" w:cs="Times New Roman"/>
          <w:color w:val="000000" w:themeColor="text1"/>
          <w:sz w:val="24"/>
          <w:szCs w:val="24"/>
          <w:shd w:val="clear" w:color="auto" w:fill="FFFFFF"/>
        </w:rPr>
        <w:t xml:space="preserve"> phase of our project, we're diving deeper into our big data analysis solution. This stage involves the application of advanced analysis techniques to extract valuable insights from our dataset. Depending on the nature of our data and the specific objectives, we'll leverage complex methods such as machine learning algorithms, time series analysis, or sentiment analysis. To convey our findings effectively, we'll employ visualization tools like </w:t>
      </w:r>
      <w:proofErr w:type="spellStart"/>
      <w:r w:rsidR="00C65623" w:rsidRPr="00C65623">
        <w:rPr>
          <w:rFonts w:ascii="Times New Roman" w:hAnsi="Times New Roman" w:cs="Times New Roman"/>
          <w:color w:val="000000" w:themeColor="text1"/>
          <w:sz w:val="24"/>
          <w:szCs w:val="24"/>
          <w:shd w:val="clear" w:color="auto" w:fill="FFFFFF"/>
        </w:rPr>
        <w:t>Matplotlib</w:t>
      </w:r>
      <w:proofErr w:type="spellEnd"/>
      <w:r w:rsidR="00C65623" w:rsidRPr="00C65623">
        <w:rPr>
          <w:rFonts w:ascii="Times New Roman" w:hAnsi="Times New Roman" w:cs="Times New Roman"/>
          <w:color w:val="000000" w:themeColor="text1"/>
          <w:sz w:val="24"/>
          <w:szCs w:val="24"/>
          <w:shd w:val="clear" w:color="auto" w:fill="FFFFFF"/>
        </w:rPr>
        <w:t xml:space="preserve">, </w:t>
      </w:r>
      <w:proofErr w:type="spellStart"/>
      <w:r w:rsidR="00C65623" w:rsidRPr="00C65623">
        <w:rPr>
          <w:rFonts w:ascii="Times New Roman" w:hAnsi="Times New Roman" w:cs="Times New Roman"/>
          <w:color w:val="000000" w:themeColor="text1"/>
          <w:sz w:val="24"/>
          <w:szCs w:val="24"/>
          <w:shd w:val="clear" w:color="auto" w:fill="FFFFFF"/>
        </w:rPr>
        <w:t>Plotly</w:t>
      </w:r>
      <w:proofErr w:type="spellEnd"/>
      <w:r w:rsidR="00C65623" w:rsidRPr="00C65623">
        <w:rPr>
          <w:rFonts w:ascii="Times New Roman" w:hAnsi="Times New Roman" w:cs="Times New Roman"/>
          <w:color w:val="000000" w:themeColor="text1"/>
          <w:sz w:val="24"/>
          <w:szCs w:val="24"/>
          <w:shd w:val="clear" w:color="auto" w:fill="FFFFFF"/>
        </w:rPr>
        <w:t>, or IBM Watson Studio to create compelling graphs and charts. This multifaceted approach will empower us to unlock hidden patterns and trends within our data, enabling more informed decision-making.</w:t>
      </w:r>
    </w:p>
    <w:p w:rsidR="00BC3E61" w:rsidRDefault="00BC3E61" w:rsidP="005960A3">
      <w:pPr>
        <w:spacing w:line="360" w:lineRule="auto"/>
        <w:rPr>
          <w:rFonts w:ascii="Times New Roman" w:hAnsi="Times New Roman" w:cs="Times New Roman"/>
          <w:b/>
          <w:color w:val="000000" w:themeColor="text1"/>
          <w:sz w:val="30"/>
          <w:szCs w:val="30"/>
        </w:rPr>
      </w:pPr>
    </w:p>
    <w:p w:rsidR="00C65623" w:rsidRPr="00BC3E61" w:rsidRDefault="00C65623" w:rsidP="005960A3">
      <w:pPr>
        <w:spacing w:line="360" w:lineRule="auto"/>
        <w:rPr>
          <w:rFonts w:ascii="Times New Roman" w:hAnsi="Times New Roman" w:cs="Times New Roman"/>
          <w:b/>
          <w:color w:val="000000" w:themeColor="text1"/>
          <w:sz w:val="30"/>
          <w:szCs w:val="30"/>
          <w:u w:val="single"/>
        </w:rPr>
      </w:pPr>
      <w:bookmarkStart w:id="0" w:name="_GoBack"/>
      <w:r w:rsidRPr="00BC3E61">
        <w:rPr>
          <w:rFonts w:ascii="Times New Roman" w:hAnsi="Times New Roman" w:cs="Times New Roman"/>
          <w:b/>
          <w:color w:val="000000" w:themeColor="text1"/>
          <w:sz w:val="30"/>
          <w:szCs w:val="30"/>
          <w:u w:val="single"/>
        </w:rPr>
        <w:t>COMPLEX ANALYSIS TECHNIQUE:</w:t>
      </w:r>
    </w:p>
    <w:bookmarkEnd w:id="0"/>
    <w:p w:rsidR="00C65623" w:rsidRDefault="00C65623" w:rsidP="005960A3">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Time series analysis:</w:t>
      </w:r>
    </w:p>
    <w:p w:rsidR="00C65623" w:rsidRPr="00C65623" w:rsidRDefault="00C65623" w:rsidP="005960A3">
      <w:pPr>
        <w:shd w:val="clear" w:color="auto" w:fill="FFFFFF"/>
        <w:spacing w:before="100" w:beforeAutospacing="1" w:after="100" w:afterAutospacing="1" w:line="360" w:lineRule="auto"/>
        <w:outlineLvl w:val="0"/>
        <w:rPr>
          <w:rFonts w:ascii="Times New Roman" w:eastAsia="Times New Roman" w:hAnsi="Times New Roman" w:cs="Times New Roman"/>
          <w:b/>
          <w:bCs/>
          <w:kern w:val="36"/>
          <w:sz w:val="28"/>
          <w:szCs w:val="28"/>
          <w:lang w:eastAsia="en-IN"/>
        </w:rPr>
      </w:pPr>
      <w:r w:rsidRPr="00C65623">
        <w:rPr>
          <w:rFonts w:ascii="Times New Roman" w:eastAsia="Times New Roman" w:hAnsi="Times New Roman" w:cs="Times New Roman"/>
          <w:b/>
          <w:bCs/>
          <w:kern w:val="36"/>
          <w:sz w:val="28"/>
          <w:szCs w:val="28"/>
          <w:lang w:eastAsia="en-IN"/>
        </w:rPr>
        <w:t>Importing Libraries</w:t>
      </w:r>
      <w:r w:rsidR="00CF27FC">
        <w:rPr>
          <w:rFonts w:ascii="Times New Roman" w:eastAsia="Times New Roman" w:hAnsi="Times New Roman" w:cs="Times New Roman"/>
          <w:b/>
          <w:bCs/>
          <w:kern w:val="36"/>
          <w:sz w:val="28"/>
          <w:szCs w:val="28"/>
          <w:lang w:eastAsia="en-IN"/>
        </w:rPr>
        <w:t>:</w:t>
      </w:r>
    </w:p>
    <w:p w:rsidR="00C65623" w:rsidRDefault="00C65623" w:rsidP="005960A3">
      <w:pPr>
        <w:spacing w:line="360" w:lineRule="auto"/>
        <w:rPr>
          <w:rFonts w:ascii="Times New Roman" w:hAnsi="Times New Roman" w:cs="Times New Roman"/>
          <w:b/>
          <w:color w:val="000000" w:themeColor="text1"/>
          <w:sz w:val="32"/>
          <w:szCs w:val="32"/>
        </w:rPr>
      </w:pPr>
      <w:r w:rsidRPr="00C65623">
        <w:rPr>
          <w:rFonts w:ascii="Times New Roman" w:hAnsi="Times New Roman" w:cs="Times New Roman"/>
          <w:b/>
          <w:color w:val="000000" w:themeColor="text1"/>
          <w:sz w:val="32"/>
          <w:szCs w:val="32"/>
        </w:rPr>
        <w:drawing>
          <wp:inline distT="0" distB="0" distL="0" distR="0" wp14:anchorId="19158B5F" wp14:editId="23D66E36">
            <wp:extent cx="5731510" cy="1581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81150"/>
                    </a:xfrm>
                    <a:prstGeom prst="rect">
                      <a:avLst/>
                    </a:prstGeom>
                  </pic:spPr>
                </pic:pic>
              </a:graphicData>
            </a:graphic>
          </wp:inline>
        </w:drawing>
      </w:r>
    </w:p>
    <w:p w:rsidR="00C65623" w:rsidRPr="00CF27FC" w:rsidRDefault="00C65623" w:rsidP="005960A3">
      <w:pPr>
        <w:pStyle w:val="Heading1"/>
        <w:shd w:val="clear" w:color="auto" w:fill="FFFFFF"/>
        <w:spacing w:line="360" w:lineRule="auto"/>
        <w:rPr>
          <w:sz w:val="28"/>
          <w:szCs w:val="28"/>
        </w:rPr>
      </w:pPr>
      <w:proofErr w:type="spellStart"/>
      <w:r w:rsidRPr="00CF27FC">
        <w:rPr>
          <w:sz w:val="28"/>
          <w:szCs w:val="28"/>
        </w:rPr>
        <w:t>Preprocessing</w:t>
      </w:r>
      <w:proofErr w:type="spellEnd"/>
      <w:r w:rsidR="00CF27FC">
        <w:rPr>
          <w:sz w:val="28"/>
          <w:szCs w:val="28"/>
        </w:rPr>
        <w:t>:</w:t>
      </w:r>
    </w:p>
    <w:p w:rsidR="005960A3" w:rsidRDefault="00C65623" w:rsidP="005960A3">
      <w:pPr>
        <w:spacing w:line="360" w:lineRule="auto"/>
        <w:rPr>
          <w:rFonts w:ascii="Times New Roman" w:hAnsi="Times New Roman" w:cs="Times New Roman"/>
          <w:sz w:val="28"/>
          <w:szCs w:val="28"/>
        </w:rPr>
      </w:pPr>
      <w:r w:rsidRPr="00C65623">
        <w:rPr>
          <w:rFonts w:ascii="Times New Roman" w:hAnsi="Times New Roman" w:cs="Times New Roman"/>
          <w:b/>
          <w:color w:val="000000" w:themeColor="text1"/>
          <w:sz w:val="32"/>
          <w:szCs w:val="32"/>
        </w:rPr>
        <w:drawing>
          <wp:inline distT="0" distB="0" distL="0" distR="0" wp14:anchorId="761214D1" wp14:editId="0741C242">
            <wp:extent cx="49911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874" cy="628747"/>
                    </a:xfrm>
                    <a:prstGeom prst="rect">
                      <a:avLst/>
                    </a:prstGeom>
                  </pic:spPr>
                </pic:pic>
              </a:graphicData>
            </a:graphic>
          </wp:inline>
        </w:drawing>
      </w:r>
    </w:p>
    <w:p w:rsidR="00CF27FC" w:rsidRPr="005960A3" w:rsidRDefault="00C65623" w:rsidP="005960A3">
      <w:pPr>
        <w:spacing w:line="360" w:lineRule="auto"/>
        <w:rPr>
          <w:rFonts w:ascii="Times New Roman" w:hAnsi="Times New Roman" w:cs="Times New Roman"/>
          <w:b/>
          <w:color w:val="000000" w:themeColor="text1"/>
          <w:sz w:val="32"/>
          <w:szCs w:val="32"/>
        </w:rPr>
      </w:pPr>
      <w:r w:rsidRPr="005960A3">
        <w:rPr>
          <w:rFonts w:ascii="Times New Roman" w:hAnsi="Times New Roman" w:cs="Times New Roman"/>
          <w:b/>
          <w:sz w:val="28"/>
          <w:szCs w:val="28"/>
        </w:rPr>
        <w:lastRenderedPageBreak/>
        <w:t>Tesla Stock Market Analy</w:t>
      </w:r>
      <w:r w:rsidRPr="005960A3">
        <w:rPr>
          <w:rFonts w:ascii="Times New Roman" w:hAnsi="Times New Roman" w:cs="Times New Roman"/>
          <w:b/>
          <w:sz w:val="28"/>
          <w:szCs w:val="28"/>
        </w:rPr>
        <w:t>s</w:t>
      </w:r>
      <w:r w:rsidRPr="005960A3">
        <w:rPr>
          <w:rFonts w:ascii="Times New Roman" w:hAnsi="Times New Roman" w:cs="Times New Roman"/>
          <w:b/>
          <w:sz w:val="28"/>
          <w:szCs w:val="28"/>
        </w:rPr>
        <w:t>is</w:t>
      </w:r>
      <w:r w:rsidR="00CF27FC" w:rsidRPr="005960A3">
        <w:rPr>
          <w:b/>
          <w:sz w:val="28"/>
          <w:szCs w:val="28"/>
        </w:rPr>
        <w:t>:</w:t>
      </w:r>
    </w:p>
    <w:p w:rsidR="00CF27FC" w:rsidRPr="00CF27FC" w:rsidRDefault="00CF27FC" w:rsidP="005960A3">
      <w:pPr>
        <w:pStyle w:val="Heading1"/>
        <w:shd w:val="clear" w:color="auto" w:fill="FFFFFF"/>
        <w:spacing w:line="360" w:lineRule="auto"/>
        <w:rPr>
          <w:sz w:val="28"/>
          <w:szCs w:val="28"/>
        </w:rPr>
      </w:pPr>
      <w:proofErr w:type="spellStart"/>
      <w:proofErr w:type="gramStart"/>
      <w:r>
        <w:rPr>
          <w:sz w:val="28"/>
          <w:szCs w:val="28"/>
        </w:rPr>
        <w:t>a.Import</w:t>
      </w:r>
      <w:proofErr w:type="spellEnd"/>
      <w:proofErr w:type="gramEnd"/>
      <w:r>
        <w:rPr>
          <w:sz w:val="28"/>
          <w:szCs w:val="28"/>
        </w:rPr>
        <w:t xml:space="preserve"> dataset and display the head of the dataset.</w:t>
      </w:r>
    </w:p>
    <w:p w:rsidR="00C65623" w:rsidRDefault="00C65623" w:rsidP="005960A3">
      <w:pPr>
        <w:pStyle w:val="Heading1"/>
        <w:shd w:val="clear" w:color="auto" w:fill="FFFFFF"/>
        <w:spacing w:line="360" w:lineRule="auto"/>
        <w:rPr>
          <w:rFonts w:ascii="Segoe UI" w:hAnsi="Segoe UI" w:cs="Segoe UI"/>
        </w:rPr>
      </w:pPr>
      <w:r w:rsidRPr="00C65623">
        <w:rPr>
          <w:rFonts w:ascii="Segoe UI" w:hAnsi="Segoe UI" w:cs="Segoe UI"/>
        </w:rPr>
        <w:drawing>
          <wp:inline distT="0" distB="0" distL="0" distR="0" wp14:anchorId="45F06A4A" wp14:editId="0BDC33F6">
            <wp:extent cx="54578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8655" cy="1686181"/>
                    </a:xfrm>
                    <a:prstGeom prst="rect">
                      <a:avLst/>
                    </a:prstGeom>
                  </pic:spPr>
                </pic:pic>
              </a:graphicData>
            </a:graphic>
          </wp:inline>
        </w:drawing>
      </w:r>
    </w:p>
    <w:p w:rsidR="00CF27FC" w:rsidRPr="00CF27FC" w:rsidRDefault="00CF27FC" w:rsidP="005960A3">
      <w:pPr>
        <w:pStyle w:val="Heading1"/>
        <w:shd w:val="clear" w:color="auto" w:fill="FFFFFF"/>
        <w:spacing w:line="360" w:lineRule="auto"/>
        <w:rPr>
          <w:sz w:val="28"/>
          <w:szCs w:val="28"/>
        </w:rPr>
      </w:pPr>
      <w:proofErr w:type="spellStart"/>
      <w:proofErr w:type="gramStart"/>
      <w:r w:rsidRPr="00CF27FC">
        <w:rPr>
          <w:sz w:val="28"/>
          <w:szCs w:val="28"/>
        </w:rPr>
        <w:t>b.Display</w:t>
      </w:r>
      <w:proofErr w:type="spellEnd"/>
      <w:proofErr w:type="gramEnd"/>
      <w:r w:rsidRPr="00CF27FC">
        <w:rPr>
          <w:sz w:val="28"/>
          <w:szCs w:val="28"/>
        </w:rPr>
        <w:t xml:space="preserve"> the shape and columns that is present in the dataset.</w:t>
      </w:r>
    </w:p>
    <w:p w:rsidR="00C65623" w:rsidRDefault="00C65623" w:rsidP="005960A3">
      <w:pPr>
        <w:pStyle w:val="Heading1"/>
        <w:shd w:val="clear" w:color="auto" w:fill="FFFFFF"/>
        <w:spacing w:line="360" w:lineRule="auto"/>
        <w:rPr>
          <w:rFonts w:ascii="Segoe UI" w:hAnsi="Segoe UI" w:cs="Segoe UI"/>
        </w:rPr>
      </w:pPr>
      <w:r w:rsidRPr="00C65623">
        <w:rPr>
          <w:rFonts w:ascii="Segoe UI" w:hAnsi="Segoe UI" w:cs="Segoe UI"/>
        </w:rPr>
        <w:drawing>
          <wp:inline distT="0" distB="0" distL="0" distR="0" wp14:anchorId="263DF133" wp14:editId="07BA62BE">
            <wp:extent cx="5731510" cy="1495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95425"/>
                    </a:xfrm>
                    <a:prstGeom prst="rect">
                      <a:avLst/>
                    </a:prstGeom>
                  </pic:spPr>
                </pic:pic>
              </a:graphicData>
            </a:graphic>
          </wp:inline>
        </w:drawing>
      </w:r>
    </w:p>
    <w:p w:rsidR="00CF27FC" w:rsidRPr="00CF27FC" w:rsidRDefault="00CF27FC" w:rsidP="005960A3">
      <w:pPr>
        <w:pStyle w:val="Heading1"/>
        <w:shd w:val="clear" w:color="auto" w:fill="FFFFFF"/>
        <w:spacing w:line="360" w:lineRule="auto"/>
        <w:rPr>
          <w:sz w:val="28"/>
          <w:szCs w:val="28"/>
        </w:rPr>
      </w:pPr>
      <w:proofErr w:type="spellStart"/>
      <w:r>
        <w:rPr>
          <w:sz w:val="28"/>
          <w:szCs w:val="28"/>
        </w:rPr>
        <w:t>c.D</w:t>
      </w:r>
      <w:r w:rsidRPr="00CF27FC">
        <w:rPr>
          <w:sz w:val="28"/>
          <w:szCs w:val="28"/>
        </w:rPr>
        <w:t>isplay</w:t>
      </w:r>
      <w:proofErr w:type="spellEnd"/>
      <w:r w:rsidRPr="00CF27FC">
        <w:rPr>
          <w:sz w:val="28"/>
          <w:szCs w:val="28"/>
        </w:rPr>
        <w:t xml:space="preserve"> the closing price of the dataset.</w:t>
      </w:r>
    </w:p>
    <w:p w:rsidR="00C65623" w:rsidRDefault="00C65623" w:rsidP="005960A3">
      <w:pPr>
        <w:pStyle w:val="Heading1"/>
        <w:shd w:val="clear" w:color="auto" w:fill="FFFFFF"/>
        <w:spacing w:line="360" w:lineRule="auto"/>
        <w:rPr>
          <w:rFonts w:ascii="Segoe UI" w:hAnsi="Segoe UI" w:cs="Segoe UI"/>
        </w:rPr>
      </w:pPr>
      <w:r w:rsidRPr="00C65623">
        <w:rPr>
          <w:rFonts w:ascii="Segoe UI" w:hAnsi="Segoe UI" w:cs="Segoe UI"/>
        </w:rPr>
        <w:drawing>
          <wp:inline distT="0" distB="0" distL="0" distR="0" wp14:anchorId="3C134308" wp14:editId="5D50549D">
            <wp:extent cx="5477510" cy="29146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60" cy="2914730"/>
                    </a:xfrm>
                    <a:prstGeom prst="rect">
                      <a:avLst/>
                    </a:prstGeom>
                  </pic:spPr>
                </pic:pic>
              </a:graphicData>
            </a:graphic>
          </wp:inline>
        </w:drawing>
      </w:r>
    </w:p>
    <w:p w:rsidR="00CF27FC" w:rsidRPr="00CF27FC" w:rsidRDefault="00CF27FC" w:rsidP="005960A3">
      <w:pPr>
        <w:pStyle w:val="Heading1"/>
        <w:shd w:val="clear" w:color="auto" w:fill="FFFFFF"/>
        <w:spacing w:line="360" w:lineRule="auto"/>
        <w:rPr>
          <w:rFonts w:ascii="Segoe UI" w:hAnsi="Segoe UI" w:cs="Segoe UI"/>
          <w:sz w:val="28"/>
          <w:szCs w:val="28"/>
        </w:rPr>
      </w:pPr>
      <w:proofErr w:type="spellStart"/>
      <w:r>
        <w:rPr>
          <w:rFonts w:ascii="Segoe UI" w:hAnsi="Segoe UI" w:cs="Segoe UI"/>
          <w:sz w:val="28"/>
          <w:szCs w:val="28"/>
        </w:rPr>
        <w:lastRenderedPageBreak/>
        <w:t>d</w:t>
      </w:r>
      <w:r w:rsidRPr="00CF27FC">
        <w:rPr>
          <w:rFonts w:ascii="Segoe UI" w:hAnsi="Segoe UI" w:cs="Segoe UI"/>
          <w:sz w:val="28"/>
          <w:szCs w:val="28"/>
        </w:rPr>
        <w:t>.Display</w:t>
      </w:r>
      <w:proofErr w:type="spellEnd"/>
      <w:r w:rsidRPr="00CF27FC">
        <w:rPr>
          <w:rFonts w:ascii="Segoe UI" w:hAnsi="Segoe UI" w:cs="Segoe UI"/>
          <w:sz w:val="28"/>
          <w:szCs w:val="28"/>
        </w:rPr>
        <w:t xml:space="preserve"> the tesla cumulative returns.</w:t>
      </w:r>
    </w:p>
    <w:p w:rsidR="00C65623" w:rsidRDefault="00C65623" w:rsidP="005960A3">
      <w:pPr>
        <w:pStyle w:val="Heading1"/>
        <w:shd w:val="clear" w:color="auto" w:fill="FFFFFF"/>
        <w:spacing w:line="360" w:lineRule="auto"/>
        <w:rPr>
          <w:rFonts w:ascii="Segoe UI" w:hAnsi="Segoe UI" w:cs="Segoe UI"/>
        </w:rPr>
      </w:pPr>
      <w:r w:rsidRPr="00C65623">
        <w:rPr>
          <w:rFonts w:ascii="Segoe UI" w:hAnsi="Segoe UI" w:cs="Segoe UI"/>
        </w:rPr>
        <w:drawing>
          <wp:inline distT="0" distB="0" distL="0" distR="0" wp14:anchorId="1E7AF334" wp14:editId="000A97FA">
            <wp:extent cx="5410835"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67" cy="3390983"/>
                    </a:xfrm>
                    <a:prstGeom prst="rect">
                      <a:avLst/>
                    </a:prstGeom>
                  </pic:spPr>
                </pic:pic>
              </a:graphicData>
            </a:graphic>
          </wp:inline>
        </w:drawing>
      </w:r>
    </w:p>
    <w:p w:rsidR="00CF27FC" w:rsidRPr="00CF27FC" w:rsidRDefault="00CF27FC" w:rsidP="005960A3">
      <w:pPr>
        <w:pStyle w:val="Heading1"/>
        <w:shd w:val="clear" w:color="auto" w:fill="FFFFFF"/>
        <w:spacing w:line="360" w:lineRule="auto"/>
        <w:rPr>
          <w:sz w:val="28"/>
          <w:szCs w:val="28"/>
        </w:rPr>
      </w:pPr>
      <w:proofErr w:type="spellStart"/>
      <w:proofErr w:type="gramStart"/>
      <w:r w:rsidRPr="00CF27FC">
        <w:rPr>
          <w:sz w:val="28"/>
          <w:szCs w:val="28"/>
        </w:rPr>
        <w:t>e.Display</w:t>
      </w:r>
      <w:proofErr w:type="spellEnd"/>
      <w:proofErr w:type="gramEnd"/>
      <w:r w:rsidRPr="00CF27FC">
        <w:rPr>
          <w:sz w:val="28"/>
          <w:szCs w:val="28"/>
        </w:rPr>
        <w:t xml:space="preserve"> tesla open price autocorrelation  plot.</w:t>
      </w:r>
    </w:p>
    <w:p w:rsidR="00C65623" w:rsidRDefault="00C65623" w:rsidP="005960A3">
      <w:pPr>
        <w:pStyle w:val="Heading1"/>
        <w:shd w:val="clear" w:color="auto" w:fill="FFFFFF"/>
        <w:spacing w:line="360" w:lineRule="auto"/>
        <w:rPr>
          <w:rFonts w:ascii="Segoe UI" w:hAnsi="Segoe UI" w:cs="Segoe UI"/>
        </w:rPr>
      </w:pPr>
      <w:r w:rsidRPr="00C65623">
        <w:rPr>
          <w:rFonts w:ascii="Segoe UI" w:hAnsi="Segoe UI" w:cs="Segoe UI"/>
        </w:rPr>
        <w:drawing>
          <wp:inline distT="0" distB="0" distL="0" distR="0" wp14:anchorId="33F93FCD" wp14:editId="0A5DA2A1">
            <wp:extent cx="3124636"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636" cy="714475"/>
                    </a:xfrm>
                    <a:prstGeom prst="rect">
                      <a:avLst/>
                    </a:prstGeom>
                  </pic:spPr>
                </pic:pic>
              </a:graphicData>
            </a:graphic>
          </wp:inline>
        </w:drawing>
      </w:r>
    </w:p>
    <w:p w:rsidR="00C65623" w:rsidRDefault="00C65623" w:rsidP="005960A3">
      <w:pPr>
        <w:spacing w:line="360" w:lineRule="auto"/>
        <w:rPr>
          <w:rFonts w:ascii="Times New Roman" w:hAnsi="Times New Roman" w:cs="Times New Roman"/>
          <w:b/>
          <w:color w:val="000000" w:themeColor="text1"/>
          <w:sz w:val="32"/>
          <w:szCs w:val="32"/>
        </w:rPr>
      </w:pPr>
      <w:r w:rsidRPr="00C65623">
        <w:rPr>
          <w:rFonts w:ascii="Times New Roman" w:hAnsi="Times New Roman" w:cs="Times New Roman"/>
          <w:b/>
          <w:color w:val="000000" w:themeColor="text1"/>
          <w:sz w:val="32"/>
          <w:szCs w:val="32"/>
        </w:rPr>
        <w:drawing>
          <wp:inline distT="0" distB="0" distL="0" distR="0" wp14:anchorId="647DD7F2" wp14:editId="3327B3B4">
            <wp:extent cx="4905375" cy="2828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2828925"/>
                    </a:xfrm>
                    <a:prstGeom prst="rect">
                      <a:avLst/>
                    </a:prstGeom>
                  </pic:spPr>
                </pic:pic>
              </a:graphicData>
            </a:graphic>
          </wp:inline>
        </w:drawing>
      </w:r>
    </w:p>
    <w:p w:rsidR="00C65623" w:rsidRDefault="00C65623" w:rsidP="005960A3">
      <w:pPr>
        <w:pStyle w:val="Heading2"/>
        <w:shd w:val="clear" w:color="auto" w:fill="FFFFFF"/>
        <w:spacing w:line="360" w:lineRule="auto"/>
        <w:rPr>
          <w:rFonts w:ascii="Times New Roman" w:hAnsi="Times New Roman" w:cs="Times New Roman"/>
          <w:b/>
          <w:color w:val="000000" w:themeColor="text1"/>
          <w:sz w:val="28"/>
          <w:szCs w:val="28"/>
        </w:rPr>
      </w:pPr>
      <w:r w:rsidRPr="00CF27FC">
        <w:rPr>
          <w:rFonts w:ascii="Times New Roman" w:hAnsi="Times New Roman" w:cs="Times New Roman"/>
          <w:b/>
          <w:color w:val="000000" w:themeColor="text1"/>
          <w:sz w:val="28"/>
          <w:szCs w:val="28"/>
        </w:rPr>
        <w:lastRenderedPageBreak/>
        <w:t>ARIMA (</w:t>
      </w:r>
      <w:proofErr w:type="spellStart"/>
      <w:r w:rsidRPr="00CF27FC">
        <w:rPr>
          <w:rFonts w:ascii="Times New Roman" w:hAnsi="Times New Roman" w:cs="Times New Roman"/>
          <w:b/>
          <w:color w:val="000000" w:themeColor="text1"/>
          <w:sz w:val="28"/>
          <w:szCs w:val="28"/>
        </w:rPr>
        <w:t>AutoRegressive</w:t>
      </w:r>
      <w:proofErr w:type="spellEnd"/>
      <w:r w:rsidRPr="00CF27FC">
        <w:rPr>
          <w:rFonts w:ascii="Times New Roman" w:hAnsi="Times New Roman" w:cs="Times New Roman"/>
          <w:b/>
          <w:color w:val="000000" w:themeColor="text1"/>
          <w:sz w:val="28"/>
          <w:szCs w:val="28"/>
        </w:rPr>
        <w:t xml:space="preserve"> Integrated Moving Average) for Time Series Prediction</w:t>
      </w:r>
      <w:r w:rsidR="00CF27FC">
        <w:rPr>
          <w:rFonts w:ascii="Times New Roman" w:hAnsi="Times New Roman" w:cs="Times New Roman"/>
          <w:b/>
          <w:color w:val="000000" w:themeColor="text1"/>
          <w:sz w:val="28"/>
          <w:szCs w:val="28"/>
        </w:rPr>
        <w:t>:</w:t>
      </w:r>
    </w:p>
    <w:p w:rsidR="005960A3" w:rsidRDefault="005960A3" w:rsidP="005960A3">
      <w:pPr>
        <w:spacing w:line="360" w:lineRule="auto"/>
        <w:rPr>
          <w:rFonts w:ascii="Times New Roman" w:hAnsi="Times New Roman" w:cs="Times New Roman"/>
          <w:b/>
          <w:sz w:val="28"/>
          <w:szCs w:val="28"/>
        </w:rPr>
      </w:pPr>
    </w:p>
    <w:p w:rsidR="00CF27FC" w:rsidRPr="005960A3" w:rsidRDefault="00CF27FC" w:rsidP="005960A3">
      <w:pPr>
        <w:spacing w:line="360" w:lineRule="auto"/>
        <w:rPr>
          <w:rFonts w:ascii="Times New Roman" w:hAnsi="Times New Roman" w:cs="Times New Roman"/>
          <w:b/>
          <w:sz w:val="28"/>
          <w:szCs w:val="28"/>
        </w:rPr>
      </w:pPr>
      <w:proofErr w:type="spellStart"/>
      <w:proofErr w:type="gramStart"/>
      <w:r w:rsidRPr="005960A3">
        <w:rPr>
          <w:rFonts w:ascii="Times New Roman" w:hAnsi="Times New Roman" w:cs="Times New Roman"/>
          <w:b/>
          <w:sz w:val="28"/>
          <w:szCs w:val="28"/>
        </w:rPr>
        <w:t>a.Tesla</w:t>
      </w:r>
      <w:proofErr w:type="spellEnd"/>
      <w:proofErr w:type="gramEnd"/>
      <w:r w:rsidRPr="005960A3">
        <w:rPr>
          <w:rFonts w:ascii="Times New Roman" w:hAnsi="Times New Roman" w:cs="Times New Roman"/>
          <w:b/>
          <w:sz w:val="28"/>
          <w:szCs w:val="28"/>
        </w:rPr>
        <w:t xml:space="preserve"> price prediction with training data.</w:t>
      </w:r>
    </w:p>
    <w:p w:rsidR="005960A3" w:rsidRDefault="005960A3" w:rsidP="005960A3">
      <w:pPr>
        <w:spacing w:line="360" w:lineRule="auto"/>
      </w:pPr>
    </w:p>
    <w:p w:rsidR="00C65623" w:rsidRDefault="00C65623" w:rsidP="005960A3">
      <w:pPr>
        <w:spacing w:line="360" w:lineRule="auto"/>
      </w:pPr>
      <w:r w:rsidRPr="00C65623">
        <w:drawing>
          <wp:inline distT="0" distB="0" distL="0" distR="0" wp14:anchorId="100D4F3C" wp14:editId="04A3B123">
            <wp:extent cx="5731510" cy="16935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3545"/>
                    </a:xfrm>
                    <a:prstGeom prst="rect">
                      <a:avLst/>
                    </a:prstGeom>
                  </pic:spPr>
                </pic:pic>
              </a:graphicData>
            </a:graphic>
          </wp:inline>
        </w:drawing>
      </w:r>
    </w:p>
    <w:p w:rsidR="005960A3" w:rsidRDefault="005960A3" w:rsidP="005960A3">
      <w:pPr>
        <w:spacing w:line="360" w:lineRule="auto"/>
      </w:pPr>
    </w:p>
    <w:p w:rsidR="00CF27FC" w:rsidRDefault="00CF27FC" w:rsidP="005960A3">
      <w:pPr>
        <w:spacing w:line="360" w:lineRule="auto"/>
      </w:pPr>
      <w:r w:rsidRPr="00CF27FC">
        <w:drawing>
          <wp:inline distT="0" distB="0" distL="0" distR="0" wp14:anchorId="5B85B71F" wp14:editId="404B7303">
            <wp:extent cx="5731510" cy="34918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1865"/>
                    </a:xfrm>
                    <a:prstGeom prst="rect">
                      <a:avLst/>
                    </a:prstGeom>
                  </pic:spPr>
                </pic:pic>
              </a:graphicData>
            </a:graphic>
          </wp:inline>
        </w:drawing>
      </w:r>
    </w:p>
    <w:p w:rsidR="005960A3" w:rsidRDefault="005960A3" w:rsidP="005960A3">
      <w:pPr>
        <w:spacing w:line="360" w:lineRule="auto"/>
      </w:pPr>
    </w:p>
    <w:p w:rsidR="005960A3" w:rsidRDefault="005960A3" w:rsidP="005960A3">
      <w:pPr>
        <w:spacing w:line="360" w:lineRule="auto"/>
      </w:pPr>
    </w:p>
    <w:p w:rsidR="005960A3" w:rsidRDefault="005960A3" w:rsidP="005960A3">
      <w:pPr>
        <w:spacing w:line="360" w:lineRule="auto"/>
      </w:pPr>
    </w:p>
    <w:p w:rsidR="005960A3" w:rsidRPr="005960A3" w:rsidRDefault="005960A3" w:rsidP="005960A3">
      <w:pPr>
        <w:spacing w:line="360" w:lineRule="auto"/>
        <w:rPr>
          <w:rFonts w:ascii="Times New Roman" w:hAnsi="Times New Roman" w:cs="Times New Roman"/>
          <w:b/>
          <w:sz w:val="28"/>
          <w:szCs w:val="28"/>
        </w:rPr>
      </w:pPr>
      <w:proofErr w:type="spellStart"/>
      <w:proofErr w:type="gramStart"/>
      <w:r w:rsidRPr="005960A3">
        <w:rPr>
          <w:rFonts w:ascii="Times New Roman" w:hAnsi="Times New Roman" w:cs="Times New Roman"/>
          <w:b/>
          <w:sz w:val="28"/>
          <w:szCs w:val="28"/>
        </w:rPr>
        <w:lastRenderedPageBreak/>
        <w:t>b.Tesla</w:t>
      </w:r>
      <w:proofErr w:type="spellEnd"/>
      <w:proofErr w:type="gramEnd"/>
      <w:r w:rsidRPr="005960A3">
        <w:rPr>
          <w:rFonts w:ascii="Times New Roman" w:hAnsi="Times New Roman" w:cs="Times New Roman"/>
          <w:b/>
          <w:sz w:val="28"/>
          <w:szCs w:val="28"/>
        </w:rPr>
        <w:t xml:space="preserve"> prices prediction of actual and predicted values.</w:t>
      </w:r>
    </w:p>
    <w:p w:rsidR="005960A3" w:rsidRDefault="005960A3" w:rsidP="005960A3">
      <w:pPr>
        <w:spacing w:line="360" w:lineRule="auto"/>
      </w:pPr>
    </w:p>
    <w:p w:rsidR="00CF27FC" w:rsidRDefault="00CF27FC" w:rsidP="005960A3">
      <w:pPr>
        <w:spacing w:line="360" w:lineRule="auto"/>
      </w:pPr>
      <w:r w:rsidRPr="00CF27FC">
        <w:drawing>
          <wp:inline distT="0" distB="0" distL="0" distR="0" wp14:anchorId="0D3DA78C" wp14:editId="07DFD49F">
            <wp:extent cx="4896533" cy="361047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3610479"/>
                    </a:xfrm>
                    <a:prstGeom prst="rect">
                      <a:avLst/>
                    </a:prstGeom>
                  </pic:spPr>
                </pic:pic>
              </a:graphicData>
            </a:graphic>
          </wp:inline>
        </w:drawing>
      </w:r>
    </w:p>
    <w:p w:rsidR="00CF27FC" w:rsidRPr="00C65623" w:rsidRDefault="00CF27FC" w:rsidP="005960A3">
      <w:pPr>
        <w:spacing w:line="360" w:lineRule="auto"/>
      </w:pPr>
    </w:p>
    <w:p w:rsidR="005960A3" w:rsidRDefault="005960A3" w:rsidP="005960A3">
      <w:pPr>
        <w:spacing w:line="360" w:lineRule="auto"/>
        <w:rPr>
          <w:rFonts w:ascii="Times New Roman" w:hAnsi="Times New Roman" w:cs="Times New Roman"/>
          <w:b/>
          <w:color w:val="000000" w:themeColor="text1"/>
          <w:sz w:val="32"/>
          <w:szCs w:val="32"/>
        </w:rPr>
      </w:pPr>
    </w:p>
    <w:p w:rsidR="00C65623" w:rsidRPr="00C65623" w:rsidRDefault="00CF27FC" w:rsidP="00C65623">
      <w:pPr>
        <w:rPr>
          <w:rFonts w:ascii="Times New Roman" w:hAnsi="Times New Roman" w:cs="Times New Roman"/>
          <w:b/>
          <w:color w:val="000000" w:themeColor="text1"/>
          <w:sz w:val="32"/>
          <w:szCs w:val="32"/>
        </w:rPr>
      </w:pPr>
      <w:r w:rsidRPr="00CF27FC">
        <w:rPr>
          <w:rFonts w:ascii="Times New Roman" w:hAnsi="Times New Roman" w:cs="Times New Roman"/>
          <w:b/>
          <w:color w:val="000000" w:themeColor="text1"/>
          <w:sz w:val="32"/>
          <w:szCs w:val="32"/>
        </w:rPr>
        <w:drawing>
          <wp:inline distT="0" distB="0" distL="0" distR="0" wp14:anchorId="2D721F0D" wp14:editId="21A1E1A7">
            <wp:extent cx="5731510" cy="32956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5650"/>
                    </a:xfrm>
                    <a:prstGeom prst="rect">
                      <a:avLst/>
                    </a:prstGeom>
                  </pic:spPr>
                </pic:pic>
              </a:graphicData>
            </a:graphic>
          </wp:inline>
        </w:drawing>
      </w:r>
    </w:p>
    <w:sectPr w:rsidR="00C65623" w:rsidRPr="00C65623" w:rsidSect="00C656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23"/>
    <w:rsid w:val="00472E2C"/>
    <w:rsid w:val="0057083D"/>
    <w:rsid w:val="005960A3"/>
    <w:rsid w:val="00BC3E61"/>
    <w:rsid w:val="00C65623"/>
    <w:rsid w:val="00CF2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2501"/>
  <w15:chartTrackingRefBased/>
  <w15:docId w15:val="{0D2B30CD-D139-47D8-8C01-1357B249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65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6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656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5857">
      <w:bodyDiv w:val="1"/>
      <w:marLeft w:val="0"/>
      <w:marRight w:val="0"/>
      <w:marTop w:val="0"/>
      <w:marBottom w:val="0"/>
      <w:divBdr>
        <w:top w:val="none" w:sz="0" w:space="0" w:color="auto"/>
        <w:left w:val="none" w:sz="0" w:space="0" w:color="auto"/>
        <w:bottom w:val="none" w:sz="0" w:space="0" w:color="auto"/>
        <w:right w:val="none" w:sz="0" w:space="0" w:color="auto"/>
      </w:divBdr>
    </w:div>
    <w:div w:id="660817454">
      <w:bodyDiv w:val="1"/>
      <w:marLeft w:val="0"/>
      <w:marRight w:val="0"/>
      <w:marTop w:val="0"/>
      <w:marBottom w:val="0"/>
      <w:divBdr>
        <w:top w:val="none" w:sz="0" w:space="0" w:color="auto"/>
        <w:left w:val="none" w:sz="0" w:space="0" w:color="auto"/>
        <w:bottom w:val="none" w:sz="0" w:space="0" w:color="auto"/>
        <w:right w:val="none" w:sz="0" w:space="0" w:color="auto"/>
      </w:divBdr>
    </w:div>
    <w:div w:id="721370819">
      <w:bodyDiv w:val="1"/>
      <w:marLeft w:val="0"/>
      <w:marRight w:val="0"/>
      <w:marTop w:val="0"/>
      <w:marBottom w:val="0"/>
      <w:divBdr>
        <w:top w:val="none" w:sz="0" w:space="0" w:color="auto"/>
        <w:left w:val="none" w:sz="0" w:space="0" w:color="auto"/>
        <w:bottom w:val="none" w:sz="0" w:space="0" w:color="auto"/>
        <w:right w:val="none" w:sz="0" w:space="0" w:color="auto"/>
      </w:divBdr>
    </w:div>
    <w:div w:id="91050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2023-10-25T08:45:00Z</dcterms:created>
  <dcterms:modified xsi:type="dcterms:W3CDTF">2023-10-25T10:52:00Z</dcterms:modified>
</cp:coreProperties>
</file>