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A460" w14:textId="77777777" w:rsidR="00542536" w:rsidRPr="00542536" w:rsidRDefault="00447E0A" w:rsidP="00542536">
      <w:pPr>
        <w:rPr>
          <w:lang w:val="en-IN"/>
        </w:rPr>
      </w:pPr>
      <w:r>
        <w:rPr>
          <w:lang w:val="en-IN"/>
        </w:rPr>
        <w:t>Task 1.</w:t>
      </w:r>
      <w:r>
        <w:rPr>
          <w:lang w:val="en-IN"/>
        </w:rPr>
        <w:br/>
      </w:r>
      <w:r>
        <w:rPr>
          <w:lang w:val="en-IN"/>
        </w:rPr>
        <w:tab/>
        <w:t>a)</w:t>
      </w:r>
      <w:r>
        <w:rPr>
          <w:lang w:val="en-IN"/>
        </w:rPr>
        <w:tab/>
      </w:r>
      <w:r w:rsidRPr="00447E0A">
        <w:rPr>
          <w:noProof/>
          <w:lang w:val="en-IN"/>
        </w:rPr>
        <w:drawing>
          <wp:inline distT="0" distB="0" distL="0" distR="0" wp14:anchorId="1AAF5B49" wp14:editId="7868C963">
            <wp:extent cx="5943600" cy="3079115"/>
            <wp:effectExtent l="0" t="0" r="0" b="6985"/>
            <wp:docPr id="24511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65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lang w:val="en-IN"/>
        </w:rPr>
        <w:br/>
        <w:t>b)</w:t>
      </w:r>
      <w:r w:rsidRPr="00447E0A">
        <w:rPr>
          <w:noProof/>
        </w:rPr>
        <w:t xml:space="preserve"> </w:t>
      </w:r>
      <w:r w:rsidRPr="00447E0A">
        <w:rPr>
          <w:noProof/>
          <w:lang w:val="en-IN"/>
        </w:rPr>
        <w:drawing>
          <wp:inline distT="0" distB="0" distL="0" distR="0" wp14:anchorId="6AF2DE5B" wp14:editId="02633967">
            <wp:extent cx="5943600" cy="1816100"/>
            <wp:effectExtent l="0" t="0" r="0" b="0"/>
            <wp:docPr id="167595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955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  <w:t>c)</w:t>
      </w:r>
      <w:r w:rsidR="00542536" w:rsidRPr="00542536">
        <w:rPr>
          <w:noProof/>
        </w:rPr>
        <w:t xml:space="preserve"> </w:t>
      </w:r>
      <w:r w:rsidR="00542536" w:rsidRPr="00542536">
        <w:rPr>
          <w:noProof/>
        </w:rPr>
        <w:lastRenderedPageBreak/>
        <w:drawing>
          <wp:inline distT="0" distB="0" distL="0" distR="0" wp14:anchorId="6DCA7707" wp14:editId="4CCB21A0">
            <wp:extent cx="5943600" cy="2875280"/>
            <wp:effectExtent l="0" t="0" r="0" b="1270"/>
            <wp:docPr id="964697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974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536">
        <w:rPr>
          <w:noProof/>
        </w:rPr>
        <w:br/>
      </w:r>
      <w:r w:rsidR="00542536">
        <w:rPr>
          <w:noProof/>
        </w:rPr>
        <w:br/>
      </w:r>
      <w:r w:rsidR="00542536" w:rsidRPr="00542536">
        <w:rPr>
          <w:lang w:val="en-IN"/>
        </w:rPr>
        <w:t>Explanation:</w:t>
      </w:r>
    </w:p>
    <w:p w14:paraId="6D58F86C" w14:textId="77777777" w:rsidR="00542536" w:rsidRPr="00542536" w:rsidRDefault="00542536" w:rsidP="00542536">
      <w:pPr>
        <w:rPr>
          <w:lang w:val="en-IN"/>
        </w:rPr>
      </w:pPr>
      <w:r w:rsidRPr="00542536">
        <w:rPr>
          <w:lang w:val="en-IN"/>
        </w:rPr>
        <w:t>head -n 5 prints the first five lines.</w:t>
      </w:r>
    </w:p>
    <w:p w14:paraId="5BFAA18E" w14:textId="77777777" w:rsidR="00542536" w:rsidRPr="00542536" w:rsidRDefault="00542536" w:rsidP="00542536">
      <w:pPr>
        <w:rPr>
          <w:lang w:val="en-IN"/>
        </w:rPr>
      </w:pPr>
      <w:r w:rsidRPr="00542536">
        <w:rPr>
          <w:lang w:val="en-IN"/>
        </w:rPr>
        <w:t>&amp;&amp; means “run the next command only if the first succeeds.”</w:t>
      </w:r>
    </w:p>
    <w:p w14:paraId="391F6BE1" w14:textId="77777777" w:rsidR="00CF1018" w:rsidRPr="00CF1018" w:rsidRDefault="00542536" w:rsidP="00CF1018">
      <w:pPr>
        <w:rPr>
          <w:lang w:val="en-IN"/>
        </w:rPr>
      </w:pPr>
      <w:r w:rsidRPr="00542536">
        <w:rPr>
          <w:lang w:val="en-IN"/>
        </w:rPr>
        <w:t>tail -n 5 prints the last five lines.</w:t>
      </w:r>
      <w:r>
        <w:rPr>
          <w:lang w:val="en-IN"/>
        </w:rPr>
        <w:br/>
      </w:r>
      <w:r>
        <w:rPr>
          <w:lang w:val="en-IN"/>
        </w:rPr>
        <w:br/>
        <w:t>d)</w:t>
      </w:r>
      <w:r w:rsidRPr="00542536">
        <w:rPr>
          <w:noProof/>
        </w:rPr>
        <w:t xml:space="preserve"> </w:t>
      </w:r>
      <w:r w:rsidRPr="00542536">
        <w:rPr>
          <w:noProof/>
          <w:lang w:val="en-IN"/>
        </w:rPr>
        <w:drawing>
          <wp:inline distT="0" distB="0" distL="0" distR="0" wp14:anchorId="27782B5B" wp14:editId="55351F7F">
            <wp:extent cx="5943600" cy="2051685"/>
            <wp:effectExtent l="0" t="0" r="0" b="5715"/>
            <wp:docPr id="155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 xml:space="preserve">cp </w:t>
      </w:r>
      <w:r>
        <w:rPr>
          <w:noProof/>
        </w:rPr>
        <w:sym w:font="Wingdings" w:char="F0E0"/>
      </w:r>
      <w:r>
        <w:rPr>
          <w:noProof/>
        </w:rPr>
        <w:t xml:space="preserve"> means copy</w:t>
      </w:r>
      <w:r>
        <w:rPr>
          <w:noProof/>
        </w:rPr>
        <w:br/>
      </w:r>
      <w:r w:rsidR="00CF1018">
        <w:rPr>
          <w:noProof/>
        </w:rPr>
        <w:t>cp filepath destination path</w:t>
      </w:r>
      <w:r w:rsidR="00CF1018">
        <w:rPr>
          <w:noProof/>
        </w:rPr>
        <w:br/>
        <w:t>cat-&gt; display file content</w:t>
      </w:r>
      <w:r w:rsidR="00CF1018">
        <w:rPr>
          <w:noProof/>
        </w:rPr>
        <w:br/>
      </w:r>
      <w:r w:rsidR="00CF1018">
        <w:rPr>
          <w:noProof/>
        </w:rPr>
        <w:br/>
      </w:r>
      <w:r w:rsidR="00CF1018" w:rsidRPr="00CF1018">
        <w:rPr>
          <w:noProof/>
          <w:lang w:val="en-IN"/>
        </w:rPr>
        <w:lastRenderedPageBreak/>
        <w:drawing>
          <wp:inline distT="0" distB="0" distL="0" distR="0" wp14:anchorId="5CCB033D" wp14:editId="377E0AE7">
            <wp:extent cx="5943600" cy="3562350"/>
            <wp:effectExtent l="0" t="0" r="0" b="0"/>
            <wp:docPr id="87647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471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018">
        <w:rPr>
          <w:noProof/>
        </w:rPr>
        <w:br/>
      </w:r>
      <w:r w:rsidR="00CF1018">
        <w:rPr>
          <w:noProof/>
        </w:rPr>
        <w:br/>
      </w:r>
      <w:r w:rsidR="00CF1018" w:rsidRPr="00CF1018">
        <w:rPr>
          <w:noProof/>
          <w:lang w:val="en-IN"/>
        </w:rPr>
        <w:drawing>
          <wp:inline distT="0" distB="0" distL="0" distR="0" wp14:anchorId="44DF3441" wp14:editId="65BAE0D9">
            <wp:extent cx="5943600" cy="2933065"/>
            <wp:effectExtent l="0" t="0" r="0" b="635"/>
            <wp:docPr id="9878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3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1018">
        <w:rPr>
          <w:noProof/>
        </w:rPr>
        <w:br/>
      </w:r>
      <w:r w:rsidR="00CF1018" w:rsidRPr="00CF1018">
        <w:rPr>
          <w:lang w:val="en-IN"/>
        </w:rPr>
        <w:t>cp copies the file.</w:t>
      </w:r>
    </w:p>
    <w:p w14:paraId="39149C67" w14:textId="02FF446A" w:rsidR="00542536" w:rsidRDefault="00CF1018" w:rsidP="00CF1018">
      <w:pPr>
        <w:rPr>
          <w:lang w:val="en-IN"/>
        </w:rPr>
      </w:pPr>
      <w:r w:rsidRPr="00CF1018">
        <w:rPr>
          <w:lang w:val="en-IN"/>
        </w:rPr>
        <w:t>-i means interactive</w:t>
      </w:r>
      <w:r>
        <w:rPr>
          <w:lang w:val="en-IN"/>
        </w:rPr>
        <w:br/>
      </w:r>
    </w:p>
    <w:p w14:paraId="30EE9046" w14:textId="77777777" w:rsidR="00CF1018" w:rsidRPr="00CF1018" w:rsidRDefault="00CF1018" w:rsidP="00CF1018">
      <w:pPr>
        <w:rPr>
          <w:lang w:val="en-IN"/>
        </w:rPr>
      </w:pPr>
      <w:r>
        <w:rPr>
          <w:lang w:val="en-IN"/>
        </w:rPr>
        <w:lastRenderedPageBreak/>
        <w:t>D)</w:t>
      </w:r>
      <w:r w:rsidRPr="00CF1018">
        <w:rPr>
          <w:noProof/>
        </w:rPr>
        <w:t xml:space="preserve"> </w:t>
      </w:r>
      <w:r w:rsidRPr="00CF1018">
        <w:rPr>
          <w:noProof/>
          <w:lang w:val="en-IN"/>
        </w:rPr>
        <w:drawing>
          <wp:inline distT="0" distB="0" distL="0" distR="0" wp14:anchorId="4B795989" wp14:editId="096CA77A">
            <wp:extent cx="5039428" cy="2057687"/>
            <wp:effectExtent l="0" t="0" r="8890" b="0"/>
            <wp:docPr id="577628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6284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>
        <w:rPr>
          <w:noProof/>
        </w:rPr>
        <w:br/>
      </w:r>
      <w:r w:rsidRPr="00CF1018">
        <w:rPr>
          <w:lang w:val="en-IN"/>
        </w:rPr>
        <w:t>mv Players Done</w:t>
      </w:r>
      <w:r w:rsidRPr="00CF1018">
        <w:rPr>
          <w:lang w:val="en-IN"/>
        </w:rPr>
        <w:br/>
        <w:t>Renames the directory Players to Done.</w:t>
      </w:r>
    </w:p>
    <w:p w14:paraId="06958274" w14:textId="77777777" w:rsidR="006F496A" w:rsidRPr="006F496A" w:rsidRDefault="00CF1018" w:rsidP="006F496A">
      <w:pPr>
        <w:rPr>
          <w:lang w:val="en-IN"/>
        </w:rPr>
      </w:pPr>
      <w:r w:rsidRPr="00CF1018">
        <w:rPr>
          <w:lang w:val="en-IN"/>
        </w:rPr>
        <w:t>rm -r Done</w:t>
      </w:r>
      <w:r w:rsidRPr="00CF1018">
        <w:rPr>
          <w:lang w:val="en-IN"/>
        </w:rPr>
        <w:br/>
        <w:t>Deletes the Done directory and everything inside it.</w:t>
      </w:r>
      <w:r w:rsidRPr="00CF1018">
        <w:rPr>
          <w:lang w:val="en-IN"/>
        </w:rPr>
        <w:br/>
        <w:t xml:space="preserve">The -r means </w:t>
      </w:r>
      <w:r w:rsidRPr="006F496A">
        <w:rPr>
          <w:lang w:val="en-IN"/>
        </w:rPr>
        <w:t>recursive</w:t>
      </w:r>
      <w:r w:rsidRPr="00CF1018">
        <w:rPr>
          <w:lang w:val="en-IN"/>
        </w:rPr>
        <w:t>, which is required to delete a directory containing files.</w:t>
      </w:r>
      <w:r w:rsidR="006F496A">
        <w:rPr>
          <w:lang w:val="en-IN"/>
        </w:rPr>
        <w:br/>
      </w:r>
      <w:r w:rsidR="006F496A">
        <w:rPr>
          <w:lang w:val="en-IN"/>
        </w:rPr>
        <w:br/>
      </w:r>
      <w:r w:rsidR="006F496A">
        <w:rPr>
          <w:lang w:val="en-IN"/>
        </w:rPr>
        <w:br/>
        <w:t>E)</w:t>
      </w:r>
      <w:r w:rsidR="006F496A">
        <w:rPr>
          <w:lang w:val="en-IN"/>
        </w:rPr>
        <w:br/>
      </w:r>
      <w:r w:rsidR="006F496A" w:rsidRPr="006F496A">
        <w:rPr>
          <w:noProof/>
          <w:lang w:val="en-IN"/>
        </w:rPr>
        <w:drawing>
          <wp:inline distT="0" distB="0" distL="0" distR="0" wp14:anchorId="77A2DC83" wp14:editId="6EC5EF09">
            <wp:extent cx="5943600" cy="3493770"/>
            <wp:effectExtent l="0" t="0" r="0" b="0"/>
            <wp:docPr id="39849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97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496A">
        <w:rPr>
          <w:lang w:val="en-IN"/>
        </w:rPr>
        <w:br/>
      </w:r>
      <w:r w:rsidR="006F496A">
        <w:rPr>
          <w:lang w:val="en-IN"/>
        </w:rPr>
        <w:br/>
      </w:r>
      <w:r w:rsidR="006F496A" w:rsidRPr="006F496A">
        <w:rPr>
          <w:lang w:val="en-IN"/>
        </w:rPr>
        <w:t>ls -li Playground/Cricket Playground/Football</w:t>
      </w:r>
    </w:p>
    <w:p w14:paraId="30BA50F7" w14:textId="77777777" w:rsidR="006F496A" w:rsidRPr="006F496A" w:rsidRDefault="006F496A" w:rsidP="006F496A">
      <w:pPr>
        <w:numPr>
          <w:ilvl w:val="0"/>
          <w:numId w:val="3"/>
        </w:numPr>
        <w:rPr>
          <w:lang w:val="en-IN"/>
        </w:rPr>
      </w:pPr>
      <w:r w:rsidRPr="006F496A">
        <w:rPr>
          <w:lang w:val="en-IN"/>
        </w:rPr>
        <w:lastRenderedPageBreak/>
        <w:t>-l shows detailed file information.</w:t>
      </w:r>
    </w:p>
    <w:p w14:paraId="73F91D38" w14:textId="77777777" w:rsidR="006F496A" w:rsidRPr="006F496A" w:rsidRDefault="006F496A" w:rsidP="006F496A">
      <w:pPr>
        <w:numPr>
          <w:ilvl w:val="0"/>
          <w:numId w:val="3"/>
        </w:numPr>
        <w:rPr>
          <w:lang w:val="en-IN"/>
        </w:rPr>
      </w:pPr>
      <w:r w:rsidRPr="006F496A">
        <w:rPr>
          <w:lang w:val="en-IN"/>
        </w:rPr>
        <w:t>-i shows the inode number.</w:t>
      </w:r>
      <w:r>
        <w:rPr>
          <w:lang w:val="en-IN"/>
        </w:rPr>
        <w:br/>
      </w:r>
      <w:r>
        <w:rPr>
          <w:lang w:val="en-IN"/>
        </w:rPr>
        <w:br/>
      </w:r>
      <w:r w:rsidRPr="006F496A">
        <w:rPr>
          <w:lang w:val="en-IN"/>
        </w:rPr>
        <w:t>Check both links after deletion</w:t>
      </w:r>
    </w:p>
    <w:p w14:paraId="36E2F317" w14:textId="77777777" w:rsidR="006F496A" w:rsidRPr="006F496A" w:rsidRDefault="006F496A" w:rsidP="006F496A">
      <w:pPr>
        <w:numPr>
          <w:ilvl w:val="0"/>
          <w:numId w:val="3"/>
        </w:numPr>
        <w:rPr>
          <w:lang w:val="en-IN"/>
        </w:rPr>
      </w:pPr>
      <w:r w:rsidRPr="006F496A">
        <w:rPr>
          <w:lang w:val="en-IN"/>
        </w:rPr>
        <w:t>cat Playground/Cricket/cric_coach</w:t>
      </w:r>
    </w:p>
    <w:p w14:paraId="3B949C09" w14:textId="77777777" w:rsidR="006F496A" w:rsidRPr="006F496A" w:rsidRDefault="006F496A" w:rsidP="006F496A">
      <w:pPr>
        <w:numPr>
          <w:ilvl w:val="0"/>
          <w:numId w:val="3"/>
        </w:numPr>
        <w:rPr>
          <w:lang w:val="en-IN"/>
        </w:rPr>
      </w:pPr>
      <w:r w:rsidRPr="006F496A">
        <w:rPr>
          <w:lang w:val="en-IN"/>
        </w:rPr>
        <w:t>This will work because a hard link keeps the file data available.</w:t>
      </w:r>
    </w:p>
    <w:p w14:paraId="4F32E793" w14:textId="77777777" w:rsidR="006F496A" w:rsidRPr="006F496A" w:rsidRDefault="006F496A" w:rsidP="006F496A">
      <w:pPr>
        <w:numPr>
          <w:ilvl w:val="0"/>
          <w:numId w:val="3"/>
        </w:numPr>
        <w:rPr>
          <w:lang w:val="en-IN"/>
        </w:rPr>
      </w:pPr>
      <w:r w:rsidRPr="006F496A">
        <w:rPr>
          <w:lang w:val="en-IN"/>
        </w:rPr>
        <w:t>cat Playground/Football/foot-manager</w:t>
      </w:r>
    </w:p>
    <w:p w14:paraId="6EEAD83A" w14:textId="77777777" w:rsidR="006F496A" w:rsidRPr="006F496A" w:rsidRDefault="006F496A" w:rsidP="006F496A">
      <w:pPr>
        <w:numPr>
          <w:ilvl w:val="0"/>
          <w:numId w:val="3"/>
        </w:numPr>
        <w:rPr>
          <w:lang w:val="en-IN"/>
        </w:rPr>
      </w:pPr>
      <w:r w:rsidRPr="006F496A">
        <w:rPr>
          <w:lang w:val="en-IN"/>
        </w:rPr>
        <w:t>This will show an error such as No such file or directory.</w:t>
      </w:r>
    </w:p>
    <w:p w14:paraId="42762381" w14:textId="77777777" w:rsidR="006F496A" w:rsidRPr="006F496A" w:rsidRDefault="006F496A" w:rsidP="006F496A">
      <w:pPr>
        <w:numPr>
          <w:ilvl w:val="0"/>
          <w:numId w:val="3"/>
        </w:numPr>
        <w:rPr>
          <w:lang w:val="en-IN"/>
        </w:rPr>
      </w:pPr>
      <w:r w:rsidRPr="006F496A">
        <w:rPr>
          <w:lang w:val="en-IN"/>
        </w:rPr>
        <w:t>That is expected: the soft link points to a file inside Coaches, and that target was deleted.</w:t>
      </w:r>
    </w:p>
    <w:p w14:paraId="76C0EFBD" w14:textId="493CDE36" w:rsidR="006F496A" w:rsidRPr="006F496A" w:rsidRDefault="006F496A" w:rsidP="006F496A">
      <w:pPr>
        <w:ind w:left="720"/>
        <w:rPr>
          <w:lang w:val="en-IN"/>
        </w:rPr>
      </w:pPr>
    </w:p>
    <w:p w14:paraId="6161AA69" w14:textId="62BA27F5" w:rsidR="00CF1018" w:rsidRPr="00CF1018" w:rsidRDefault="00CF1018" w:rsidP="00CF1018">
      <w:pPr>
        <w:rPr>
          <w:lang w:val="en-IN"/>
        </w:rPr>
      </w:pPr>
    </w:p>
    <w:p w14:paraId="3E645972" w14:textId="4B21A240" w:rsidR="00CF1018" w:rsidRPr="00542536" w:rsidRDefault="00CF1018" w:rsidP="00CF1018">
      <w:pPr>
        <w:rPr>
          <w:lang w:val="en-IN"/>
        </w:rPr>
      </w:pPr>
    </w:p>
    <w:p w14:paraId="2BD44C1D" w14:textId="77777777" w:rsidR="00B11520" w:rsidRDefault="006F496A" w:rsidP="00B11520">
      <w:pPr>
        <w:rPr>
          <w:noProof/>
        </w:rPr>
      </w:pPr>
      <w:r>
        <w:rPr>
          <w:lang w:val="en-IN"/>
        </w:rPr>
        <w:t>Task 2)</w:t>
      </w:r>
      <w:r w:rsidR="00EB0450" w:rsidRPr="00EB0450">
        <w:rPr>
          <w:noProof/>
        </w:rPr>
        <w:t xml:space="preserve"> </w:t>
      </w:r>
      <w:r w:rsidR="00EB0450" w:rsidRPr="00EB0450">
        <w:rPr>
          <w:lang w:val="en-IN"/>
        </w:rPr>
        <w:drawing>
          <wp:inline distT="0" distB="0" distL="0" distR="0" wp14:anchorId="6ED92227" wp14:editId="0D1B78A0">
            <wp:extent cx="5943600" cy="1703705"/>
            <wp:effectExtent l="0" t="0" r="0" b="0"/>
            <wp:docPr id="200173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30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B0450">
        <w:rPr>
          <w:noProof/>
        </w:rPr>
        <w:br/>
        <w:t>used raw url to avoid html</w:t>
      </w:r>
      <w:r w:rsidR="00EB0450">
        <w:rPr>
          <w:noProof/>
        </w:rPr>
        <w:br/>
      </w:r>
      <w:r w:rsidR="00773C5D">
        <w:rPr>
          <w:noProof/>
        </w:rPr>
        <w:br/>
      </w:r>
      <w:r w:rsidR="00606858">
        <w:rPr>
          <w:noProof/>
        </w:rPr>
        <w:t>b)</w:t>
      </w:r>
      <w:r w:rsidR="00D622B6">
        <w:rPr>
          <w:noProof/>
        </w:rPr>
        <w:br/>
      </w:r>
      <w:r w:rsidR="00D622B6" w:rsidRPr="00D622B6">
        <w:rPr>
          <w:noProof/>
        </w:rPr>
        <w:lastRenderedPageBreak/>
        <w:drawing>
          <wp:inline distT="0" distB="0" distL="0" distR="0" wp14:anchorId="3BE1C21A" wp14:editId="151FB61D">
            <wp:extent cx="5943600" cy="2789555"/>
            <wp:effectExtent l="0" t="0" r="0" b="0"/>
            <wp:docPr id="192054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480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1520">
        <w:rPr>
          <w:noProof/>
        </w:rPr>
        <w:br/>
      </w:r>
      <w:r w:rsidR="00B11520">
        <w:rPr>
          <w:noProof/>
        </w:rPr>
        <w:t>root@8c3a55129421:/home# wc -l &lt; sorted_employees.txt</w:t>
      </w:r>
    </w:p>
    <w:p w14:paraId="2723AC42" w14:textId="77777777" w:rsidR="001012AF" w:rsidRPr="001012AF" w:rsidRDefault="00B11520" w:rsidP="001012AF">
      <w:pPr>
        <w:rPr>
          <w:noProof/>
          <w:lang w:val="en-IN"/>
        </w:rPr>
      </w:pPr>
      <w:r>
        <w:rPr>
          <w:noProof/>
        </w:rPr>
        <w:t>12</w:t>
      </w:r>
      <w:r>
        <w:rPr>
          <w:noProof/>
        </w:rPr>
        <w:br/>
      </w:r>
      <w:r w:rsidR="001012AF" w:rsidRPr="001012AF">
        <w:rPr>
          <w:noProof/>
          <w:lang w:val="en-IN"/>
        </w:rPr>
        <w:t>wc -l — counts the number of lines.</w:t>
      </w:r>
    </w:p>
    <w:p w14:paraId="3F721BAE" w14:textId="1E943420" w:rsidR="00606858" w:rsidRPr="00606858" w:rsidRDefault="00B11520" w:rsidP="00B11520">
      <w:pPr>
        <w:rPr>
          <w:lang w:val="en-IN"/>
        </w:rPr>
      </w:pPr>
      <w:r>
        <w:rPr>
          <w:noProof/>
        </w:rPr>
        <w:br/>
      </w:r>
      <w:r w:rsidR="00606858">
        <w:rPr>
          <w:noProof/>
        </w:rPr>
        <w:br/>
      </w:r>
      <w:r w:rsidR="00606858" w:rsidRPr="00606858">
        <w:rPr>
          <w:lang w:val="en-IN"/>
        </w:rPr>
        <w:t>-w matches only whole words.</w:t>
      </w:r>
    </w:p>
    <w:p w14:paraId="5AF6E5BA" w14:textId="39F58211" w:rsidR="00606858" w:rsidRPr="00606858" w:rsidRDefault="00606858" w:rsidP="00606858">
      <w:pPr>
        <w:rPr>
          <w:lang w:val="en-IN"/>
        </w:rPr>
      </w:pPr>
      <w:r w:rsidRPr="00606858">
        <w:rPr>
          <w:lang w:val="en-IN"/>
        </w:rPr>
        <w:t>For example, it matches Doe in John Doe, but not Doer or McDoe.</w:t>
      </w:r>
    </w:p>
    <w:p w14:paraId="4CD807C8" w14:textId="77777777" w:rsidR="00606858" w:rsidRPr="00606858" w:rsidRDefault="00606858" w:rsidP="00606858">
      <w:pPr>
        <w:rPr>
          <w:lang w:val="en-IN"/>
        </w:rPr>
      </w:pPr>
      <w:r w:rsidRPr="00606858">
        <w:rPr>
          <w:lang w:val="en-IN"/>
        </w:rPr>
        <w:t>-E enables extended regular expressions, allowing operators such as | for OR.</w:t>
      </w:r>
    </w:p>
    <w:p w14:paraId="09A5E687" w14:textId="77777777" w:rsidR="00743E32" w:rsidRPr="00743E32" w:rsidRDefault="00606858" w:rsidP="00743E32">
      <w:pPr>
        <w:rPr>
          <w:lang w:val="en-IN"/>
        </w:rPr>
      </w:pPr>
      <w:r w:rsidRPr="00606858">
        <w:rPr>
          <w:lang w:val="en-IN"/>
        </w:rPr>
        <w:t>Here, Doe|Smith means “match either Doe or Smith.</w:t>
      </w:r>
      <w:r w:rsidR="00D622B6">
        <w:rPr>
          <w:lang w:val="en-IN"/>
        </w:rPr>
        <w:br/>
      </w:r>
      <w:r w:rsidR="001012AF">
        <w:rPr>
          <w:lang w:val="en-IN"/>
        </w:rPr>
        <w:br/>
        <w:t>c)</w:t>
      </w:r>
      <w:r w:rsidR="007365FA">
        <w:rPr>
          <w:lang w:val="en-IN"/>
        </w:rPr>
        <w:br/>
      </w:r>
      <w:r w:rsidR="007365FA" w:rsidRPr="007365FA">
        <w:rPr>
          <w:lang w:val="en-IN"/>
        </w:rPr>
        <w:lastRenderedPageBreak/>
        <w:drawing>
          <wp:inline distT="0" distB="0" distL="0" distR="0" wp14:anchorId="6D93AF1D" wp14:editId="7D7EC48D">
            <wp:extent cx="5943600" cy="2905760"/>
            <wp:effectExtent l="0" t="0" r="0" b="8890"/>
            <wp:docPr id="151590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9002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3E32">
        <w:rPr>
          <w:lang w:val="en-IN"/>
        </w:rPr>
        <w:br/>
      </w:r>
      <w:r w:rsidR="00743E32">
        <w:rPr>
          <w:lang w:val="en-IN"/>
        </w:rPr>
        <w:br/>
      </w:r>
      <w:r w:rsidR="00743E32" w:rsidRPr="00743E32">
        <w:rPr>
          <w:lang w:val="en-IN"/>
        </w:rPr>
        <w:t>sed -n '3p;5p' — prints lines 3 and 5.</w:t>
      </w:r>
    </w:p>
    <w:p w14:paraId="7AABDC4A" w14:textId="77777777" w:rsidR="00DF2AB4" w:rsidRPr="00DF2AB4" w:rsidRDefault="00743E32" w:rsidP="00DF2AB4">
      <w:pPr>
        <w:rPr>
          <w:b/>
          <w:bCs/>
          <w:lang w:val="en-IN"/>
        </w:rPr>
      </w:pPr>
      <w:r w:rsidRPr="00743E32">
        <w:rPr>
          <w:lang w:val="en-IN"/>
        </w:rPr>
        <w:t>sed -i '/Doe/d' — permanently deletes lines containing Doe.</w:t>
      </w:r>
      <w:r w:rsidR="00DF2AB4">
        <w:rPr>
          <w:lang w:val="en-IN"/>
        </w:rPr>
        <w:br/>
      </w:r>
      <w:r w:rsidR="00DF2AB4">
        <w:rPr>
          <w:lang w:val="en-IN"/>
        </w:rPr>
        <w:br/>
      </w:r>
      <w:r w:rsidR="00DF2AB4" w:rsidRPr="00DF2AB4">
        <w:rPr>
          <w:b/>
          <w:bCs/>
          <w:lang w:val="en-IN"/>
        </w:rPr>
        <w:t>Explanation</w:t>
      </w:r>
    </w:p>
    <w:p w14:paraId="2E2F01BD" w14:textId="77777777" w:rsidR="00DF2AB4" w:rsidRPr="00DF2AB4" w:rsidRDefault="00DF2AB4" w:rsidP="00DF2AB4">
      <w:pPr>
        <w:numPr>
          <w:ilvl w:val="0"/>
          <w:numId w:val="4"/>
        </w:numPr>
        <w:rPr>
          <w:lang w:val="en-IN"/>
        </w:rPr>
      </w:pPr>
      <w:r w:rsidRPr="00DF2AB4">
        <w:rPr>
          <w:lang w:val="en-IN"/>
        </w:rPr>
        <w:t>awk reads the file line by line.</w:t>
      </w:r>
    </w:p>
    <w:p w14:paraId="5C627711" w14:textId="77777777" w:rsidR="00DF2AB4" w:rsidRPr="00DF2AB4" w:rsidRDefault="00DF2AB4" w:rsidP="00DF2AB4">
      <w:pPr>
        <w:numPr>
          <w:ilvl w:val="0"/>
          <w:numId w:val="4"/>
        </w:numPr>
        <w:rPr>
          <w:lang w:val="en-IN"/>
        </w:rPr>
      </w:pPr>
      <w:r w:rsidRPr="00DF2AB4">
        <w:rPr>
          <w:lang w:val="en-IN"/>
        </w:rPr>
        <w:t xml:space="preserve">$2 means the </w:t>
      </w:r>
      <w:r w:rsidRPr="00DF2AB4">
        <w:rPr>
          <w:b/>
          <w:bCs/>
          <w:lang w:val="en-IN"/>
        </w:rPr>
        <w:t>second column</w:t>
      </w:r>
      <w:r w:rsidRPr="00DF2AB4">
        <w:rPr>
          <w:lang w:val="en-IN"/>
        </w:rPr>
        <w:t>, which is the first name.</w:t>
      </w:r>
    </w:p>
    <w:p w14:paraId="487EA4FC" w14:textId="77777777" w:rsidR="00DF2AB4" w:rsidRPr="00DF2AB4" w:rsidRDefault="00DF2AB4" w:rsidP="00DF2AB4">
      <w:pPr>
        <w:numPr>
          <w:ilvl w:val="0"/>
          <w:numId w:val="4"/>
        </w:numPr>
        <w:rPr>
          <w:lang w:val="en-IN"/>
        </w:rPr>
      </w:pPr>
      <w:r w:rsidRPr="00DF2AB4">
        <w:rPr>
          <w:lang w:val="en-IN"/>
        </w:rPr>
        <w:t xml:space="preserve">$NF means the </w:t>
      </w:r>
      <w:r w:rsidRPr="00DF2AB4">
        <w:rPr>
          <w:b/>
          <w:bCs/>
          <w:lang w:val="en-IN"/>
        </w:rPr>
        <w:t>last column</w:t>
      </w:r>
      <w:r w:rsidRPr="00DF2AB4">
        <w:rPr>
          <w:lang w:val="en-IN"/>
        </w:rPr>
        <w:t>. NF stands for the number of fields in the current line.</w:t>
      </w:r>
    </w:p>
    <w:p w14:paraId="3D8C4145" w14:textId="77777777" w:rsidR="00DF2AB4" w:rsidRPr="00DF2AB4" w:rsidRDefault="00DF2AB4" w:rsidP="00DF2AB4">
      <w:pPr>
        <w:numPr>
          <w:ilvl w:val="0"/>
          <w:numId w:val="4"/>
        </w:numPr>
        <w:rPr>
          <w:lang w:val="en-IN"/>
        </w:rPr>
      </w:pPr>
      <w:r w:rsidRPr="00DF2AB4">
        <w:rPr>
          <w:lang w:val="en-IN"/>
        </w:rPr>
        <w:t>print $2, $NF prints both values separated by a space.</w:t>
      </w:r>
    </w:p>
    <w:p w14:paraId="21D7058C" w14:textId="77777777" w:rsidR="00DF2AB4" w:rsidRPr="00DF2AB4" w:rsidRDefault="00DF2AB4" w:rsidP="00DF2AB4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</w:pPr>
      <w:r w:rsidRPr="00DF2AB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Here, </w:t>
      </w:r>
      <w:r w:rsidRPr="00DF2AB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-F','</w:t>
      </w:r>
      <w:r w:rsidRPr="00DF2AB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tells </w:t>
      </w:r>
      <w:r w:rsidRPr="00DF2AB4">
        <w:rPr>
          <w:rFonts w:ascii="Courier New" w:eastAsia="Times New Roman" w:hAnsi="Courier New" w:cs="Courier New"/>
          <w:kern w:val="0"/>
          <w:sz w:val="20"/>
          <w:szCs w:val="20"/>
          <w:lang w:val="en-IN" w:eastAsia="en-IN"/>
          <w14:ligatures w14:val="none"/>
        </w:rPr>
        <w:t>awk</w:t>
      </w:r>
      <w:r w:rsidRPr="00DF2AB4">
        <w:rPr>
          <w:rFonts w:ascii="Times New Roman" w:eastAsia="Times New Roman" w:hAnsi="Times New Roman" w:cs="Times New Roman"/>
          <w:kern w:val="0"/>
          <w:lang w:val="en-IN" w:eastAsia="en-IN"/>
          <w14:ligatures w14:val="none"/>
        </w:rPr>
        <w:t xml:space="preserve"> that commas separate the columns.</w:t>
      </w:r>
    </w:p>
    <w:p w14:paraId="186B8440" w14:textId="59ECA3F8" w:rsidR="00AB33CE" w:rsidRPr="00447E0A" w:rsidRDefault="00CC7AEA" w:rsidP="00743E32">
      <w:pPr>
        <w:rPr>
          <w:lang w:val="en-IN"/>
        </w:rPr>
      </w:pPr>
      <w:r>
        <w:rPr>
          <w:lang w:val="en-IN"/>
        </w:rPr>
        <w:br/>
      </w:r>
      <w:r>
        <w:rPr>
          <w:lang w:val="en-IN"/>
        </w:rPr>
        <w:br/>
        <w:t>Task 3)</w:t>
      </w:r>
    </w:p>
    <w:sectPr w:rsidR="00AB33CE" w:rsidRPr="00447E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764E"/>
    <w:multiLevelType w:val="multilevel"/>
    <w:tmpl w:val="C9F67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26941"/>
    <w:multiLevelType w:val="multilevel"/>
    <w:tmpl w:val="745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96AE3"/>
    <w:multiLevelType w:val="multilevel"/>
    <w:tmpl w:val="BE6E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E7509A"/>
    <w:multiLevelType w:val="multilevel"/>
    <w:tmpl w:val="C6B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477059">
    <w:abstractNumId w:val="3"/>
  </w:num>
  <w:num w:numId="2" w16cid:durableId="1204099114">
    <w:abstractNumId w:val="0"/>
  </w:num>
  <w:num w:numId="3" w16cid:durableId="1459644386">
    <w:abstractNumId w:val="1"/>
  </w:num>
  <w:num w:numId="4" w16cid:durableId="306473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0A"/>
    <w:rsid w:val="001012AF"/>
    <w:rsid w:val="001202D1"/>
    <w:rsid w:val="00227012"/>
    <w:rsid w:val="00447E0A"/>
    <w:rsid w:val="00542536"/>
    <w:rsid w:val="00606858"/>
    <w:rsid w:val="006B353E"/>
    <w:rsid w:val="006F496A"/>
    <w:rsid w:val="007152A3"/>
    <w:rsid w:val="00717621"/>
    <w:rsid w:val="007365FA"/>
    <w:rsid w:val="00743E32"/>
    <w:rsid w:val="00773C5D"/>
    <w:rsid w:val="008D55F8"/>
    <w:rsid w:val="00AB33CE"/>
    <w:rsid w:val="00B11520"/>
    <w:rsid w:val="00CC7AEA"/>
    <w:rsid w:val="00CF1018"/>
    <w:rsid w:val="00D622B6"/>
    <w:rsid w:val="00DF2AB4"/>
    <w:rsid w:val="00EB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A33F1"/>
  <w15:chartTrackingRefBased/>
  <w15:docId w15:val="{B8DA8EAC-937D-4496-BDF3-FFAAE8F7F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7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7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7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7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7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7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7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7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7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7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7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7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7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7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7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7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7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7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7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7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7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7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7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7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7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7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7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7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7E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42536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DF2A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Burse, Saharsh Shailesh</dc:creator>
  <cp:keywords/>
  <dc:description/>
  <cp:lastModifiedBy>Burse, Saharsh Shailesh</cp:lastModifiedBy>
  <cp:revision>11</cp:revision>
  <dcterms:created xsi:type="dcterms:W3CDTF">2026-08-26T11:39:00Z</dcterms:created>
  <dcterms:modified xsi:type="dcterms:W3CDTF">2026-08-26T12:48:00Z</dcterms:modified>
</cp:coreProperties>
</file>