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C0B787" w14:textId="77777777" w:rsidR="003A180D" w:rsidRDefault="0049792D">
      <w:pPr>
        <w:spacing w:before="700" w:after="0"/>
      </w:pPr>
      <w:r>
        <w:rPr>
          <w:noProof/>
        </w:rPr>
        <w:drawing>
          <wp:inline distT="0" distB="0" distL="0" distR="0" wp14:anchorId="12247132" wp14:editId="1B174F34">
            <wp:extent cx="914400" cy="914400"/>
            <wp:effectExtent l="0" t="0" r="0" b="0"/>
            <wp:docPr id="1" name="logo" descr="Cadre Management System logo" title="System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914400" cy="914400"/>
                    </a:xfrm>
                    <a:prstGeom prst="rect">
                      <a:avLst/>
                    </a:prstGeom>
                  </pic:spPr>
                </pic:pic>
              </a:graphicData>
            </a:graphic>
          </wp:inline>
        </w:drawing>
      </w:r>
    </w:p>
    <w:p w14:paraId="444DB067" w14:textId="77777777" w:rsidR="003A180D" w:rsidRDefault="0049792D">
      <w:pPr>
        <w:spacing w:before="500" w:after="60"/>
      </w:pPr>
      <w:r>
        <w:rPr>
          <w:b/>
          <w:bCs/>
          <w:color w:val="1B7F7A"/>
          <w:spacing w:val="60"/>
          <w:sz w:val="28"/>
          <w:szCs w:val="28"/>
        </w:rPr>
        <w:t>USER GUIDE</w:t>
      </w:r>
    </w:p>
    <w:p w14:paraId="73752AA5" w14:textId="77777777" w:rsidR="003A180D" w:rsidRDefault="0049792D">
      <w:pPr>
        <w:spacing w:after="100"/>
      </w:pPr>
      <w:r>
        <w:rPr>
          <w:b/>
          <w:bCs/>
          <w:color w:val="183B5F"/>
          <w:sz w:val="76"/>
          <w:szCs w:val="76"/>
        </w:rPr>
        <w:t>Cadre Management System</w:t>
      </w:r>
    </w:p>
    <w:p w14:paraId="70F1E3DD" w14:textId="77777777" w:rsidR="003A180D" w:rsidRDefault="0049792D">
      <w:pPr>
        <w:pBdr>
          <w:bottom w:val="single" w:sz="18" w:space="10" w:color="1B7F7A"/>
        </w:pBdr>
        <w:spacing w:after="360"/>
      </w:pPr>
      <w:r>
        <w:rPr>
          <w:color w:val="5B6573"/>
          <w:sz w:val="28"/>
          <w:szCs w:val="28"/>
        </w:rPr>
        <w:t>Workforce Management – Cadre Planning &amp; Workforce Monitoring</w:t>
      </w:r>
    </w:p>
    <w:p w14:paraId="0ABF9318" w14:textId="77777777" w:rsidR="003A180D" w:rsidRDefault="0049792D">
      <w:pPr>
        <w:spacing w:before="700" w:after="140"/>
      </w:pPr>
      <w:r>
        <w:rPr>
          <w:b/>
          <w:bCs/>
          <w:color w:val="183B5F"/>
          <w:sz w:val="26"/>
          <w:szCs w:val="26"/>
        </w:rPr>
        <w:t>Document details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00"/>
        <w:gridCol w:w="6986"/>
      </w:tblGrid>
      <w:tr w:rsidR="003A180D" w14:paraId="4F783298" w14:textId="77777777">
        <w:trPr>
          <w:cantSplit/>
        </w:trPr>
        <w:tc>
          <w:tcPr>
            <w:tcW w:w="2400" w:type="dxa"/>
            <w:tcBorders>
              <w:top w:val="single" w:sz="4" w:space="0" w:color="C9D1DB"/>
              <w:left w:val="single" w:sz="4" w:space="0" w:color="C9D1DB"/>
              <w:bottom w:val="single" w:sz="4" w:space="0" w:color="C9D1DB"/>
              <w:right w:val="single" w:sz="4" w:space="0" w:color="C9D1DB"/>
            </w:tcBorders>
            <w:shd w:val="clear" w:color="auto" w:fill="F3F5F8"/>
            <w:tcMar>
              <w:top w:w="110" w:type="dxa"/>
              <w:left w:w="160" w:type="dxa"/>
              <w:bottom w:w="110" w:type="dxa"/>
              <w:right w:w="120" w:type="dxa"/>
            </w:tcMar>
            <w:vAlign w:val="center"/>
          </w:tcPr>
          <w:p w14:paraId="727AB24B" w14:textId="77777777" w:rsidR="003A180D" w:rsidRDefault="0049792D">
            <w:pPr>
              <w:spacing w:after="0"/>
            </w:pPr>
            <w:r>
              <w:rPr>
                <w:b/>
                <w:bCs/>
                <w:color w:val="183B5F"/>
              </w:rPr>
              <w:t>System name</w:t>
            </w:r>
          </w:p>
        </w:tc>
        <w:tc>
          <w:tcPr>
            <w:tcW w:w="6986" w:type="dxa"/>
            <w:tcBorders>
              <w:top w:val="single" w:sz="4" w:space="0" w:color="C9D1DB"/>
              <w:left w:val="single" w:sz="4" w:space="0" w:color="C9D1DB"/>
              <w:bottom w:val="single" w:sz="4" w:space="0" w:color="C9D1DB"/>
              <w:right w:val="single" w:sz="4" w:space="0" w:color="C9D1DB"/>
            </w:tcBorders>
            <w:tcMar>
              <w:top w:w="110" w:type="dxa"/>
              <w:left w:w="160" w:type="dxa"/>
              <w:bottom w:w="110" w:type="dxa"/>
              <w:right w:w="120" w:type="dxa"/>
            </w:tcMar>
            <w:vAlign w:val="center"/>
          </w:tcPr>
          <w:p w14:paraId="6816D863" w14:textId="77777777" w:rsidR="003A180D" w:rsidRDefault="0049792D">
            <w:pPr>
              <w:spacing w:after="0"/>
            </w:pPr>
            <w:r>
              <w:t>Cadre Management System (Workforce Management – Cadre Planning &amp; Workforce Monitoring)</w:t>
            </w:r>
          </w:p>
        </w:tc>
      </w:tr>
      <w:tr w:rsidR="003A180D" w14:paraId="14560FD3" w14:textId="77777777">
        <w:trPr>
          <w:cantSplit/>
        </w:trPr>
        <w:tc>
          <w:tcPr>
            <w:tcW w:w="2400" w:type="dxa"/>
            <w:tcBorders>
              <w:top w:val="single" w:sz="4" w:space="0" w:color="C9D1DB"/>
              <w:left w:val="single" w:sz="4" w:space="0" w:color="C9D1DB"/>
              <w:bottom w:val="single" w:sz="4" w:space="0" w:color="C9D1DB"/>
              <w:right w:val="single" w:sz="4" w:space="0" w:color="C9D1DB"/>
            </w:tcBorders>
            <w:shd w:val="clear" w:color="auto" w:fill="F3F5F8"/>
            <w:tcMar>
              <w:top w:w="110" w:type="dxa"/>
              <w:left w:w="160" w:type="dxa"/>
              <w:bottom w:w="110" w:type="dxa"/>
              <w:right w:w="120" w:type="dxa"/>
            </w:tcMar>
            <w:vAlign w:val="center"/>
          </w:tcPr>
          <w:p w14:paraId="5139C8E2" w14:textId="77777777" w:rsidR="003A180D" w:rsidRDefault="0049792D">
            <w:pPr>
              <w:spacing w:after="0"/>
            </w:pPr>
            <w:r>
              <w:rPr>
                <w:b/>
                <w:bCs/>
                <w:color w:val="183B5F"/>
              </w:rPr>
              <w:t>Company name</w:t>
            </w:r>
          </w:p>
        </w:tc>
        <w:tc>
          <w:tcPr>
            <w:tcW w:w="6986" w:type="dxa"/>
            <w:tcBorders>
              <w:top w:val="single" w:sz="4" w:space="0" w:color="C9D1DB"/>
              <w:left w:val="single" w:sz="4" w:space="0" w:color="C9D1DB"/>
              <w:bottom w:val="single" w:sz="4" w:space="0" w:color="C9D1DB"/>
              <w:right w:val="single" w:sz="4" w:space="0" w:color="C9D1DB"/>
            </w:tcBorders>
            <w:tcMar>
              <w:top w:w="110" w:type="dxa"/>
              <w:left w:w="160" w:type="dxa"/>
              <w:bottom w:w="110" w:type="dxa"/>
              <w:right w:w="120" w:type="dxa"/>
            </w:tcMar>
            <w:vAlign w:val="center"/>
          </w:tcPr>
          <w:p w14:paraId="30DC73DF" w14:textId="77777777" w:rsidR="003A180D" w:rsidRDefault="0049792D">
            <w:pPr>
              <w:spacing w:after="0"/>
            </w:pPr>
            <w:r>
              <w:t>Guston Group</w:t>
            </w:r>
          </w:p>
        </w:tc>
      </w:tr>
      <w:tr w:rsidR="003A180D" w14:paraId="2098619B" w14:textId="77777777">
        <w:trPr>
          <w:cantSplit/>
        </w:trPr>
        <w:tc>
          <w:tcPr>
            <w:tcW w:w="2400" w:type="dxa"/>
            <w:tcBorders>
              <w:top w:val="single" w:sz="4" w:space="0" w:color="C9D1DB"/>
              <w:left w:val="single" w:sz="4" w:space="0" w:color="C9D1DB"/>
              <w:bottom w:val="single" w:sz="4" w:space="0" w:color="C9D1DB"/>
              <w:right w:val="single" w:sz="4" w:space="0" w:color="C9D1DB"/>
            </w:tcBorders>
            <w:shd w:val="clear" w:color="auto" w:fill="F3F5F8"/>
            <w:tcMar>
              <w:top w:w="110" w:type="dxa"/>
              <w:left w:w="160" w:type="dxa"/>
              <w:bottom w:w="110" w:type="dxa"/>
              <w:right w:w="120" w:type="dxa"/>
            </w:tcMar>
            <w:vAlign w:val="center"/>
          </w:tcPr>
          <w:p w14:paraId="44A9D503" w14:textId="77777777" w:rsidR="003A180D" w:rsidRDefault="0049792D">
            <w:pPr>
              <w:spacing w:after="0"/>
            </w:pPr>
            <w:r>
              <w:rPr>
                <w:b/>
                <w:bCs/>
                <w:color w:val="183B5F"/>
              </w:rPr>
              <w:t>Document version</w:t>
            </w:r>
          </w:p>
        </w:tc>
        <w:tc>
          <w:tcPr>
            <w:tcW w:w="6986" w:type="dxa"/>
            <w:tcBorders>
              <w:top w:val="single" w:sz="4" w:space="0" w:color="C9D1DB"/>
              <w:left w:val="single" w:sz="4" w:space="0" w:color="C9D1DB"/>
              <w:bottom w:val="single" w:sz="4" w:space="0" w:color="C9D1DB"/>
              <w:right w:val="single" w:sz="4" w:space="0" w:color="C9D1DB"/>
            </w:tcBorders>
            <w:tcMar>
              <w:top w:w="110" w:type="dxa"/>
              <w:left w:w="160" w:type="dxa"/>
              <w:bottom w:w="110" w:type="dxa"/>
              <w:right w:w="120" w:type="dxa"/>
            </w:tcMar>
            <w:vAlign w:val="center"/>
          </w:tcPr>
          <w:p w14:paraId="425DB93E" w14:textId="77777777" w:rsidR="003A180D" w:rsidRDefault="0049792D">
            <w:pPr>
              <w:spacing w:after="0"/>
            </w:pPr>
            <w:r>
              <w:t>1.0  (describes system version 1.4.2)</w:t>
            </w:r>
          </w:p>
        </w:tc>
      </w:tr>
      <w:tr w:rsidR="003A180D" w14:paraId="6D6918B8" w14:textId="77777777">
        <w:trPr>
          <w:cantSplit/>
        </w:trPr>
        <w:tc>
          <w:tcPr>
            <w:tcW w:w="2400" w:type="dxa"/>
            <w:tcBorders>
              <w:top w:val="single" w:sz="4" w:space="0" w:color="C9D1DB"/>
              <w:left w:val="single" w:sz="4" w:space="0" w:color="C9D1DB"/>
              <w:bottom w:val="single" w:sz="4" w:space="0" w:color="C9D1DB"/>
              <w:right w:val="single" w:sz="4" w:space="0" w:color="C9D1DB"/>
            </w:tcBorders>
            <w:shd w:val="clear" w:color="auto" w:fill="F3F5F8"/>
            <w:tcMar>
              <w:top w:w="110" w:type="dxa"/>
              <w:left w:w="160" w:type="dxa"/>
              <w:bottom w:w="110" w:type="dxa"/>
              <w:right w:w="120" w:type="dxa"/>
            </w:tcMar>
            <w:vAlign w:val="center"/>
          </w:tcPr>
          <w:p w14:paraId="10E5483C" w14:textId="77777777" w:rsidR="003A180D" w:rsidRDefault="0049792D">
            <w:pPr>
              <w:spacing w:after="0"/>
            </w:pPr>
            <w:r>
              <w:rPr>
                <w:b/>
                <w:bCs/>
                <w:color w:val="183B5F"/>
              </w:rPr>
              <w:t>Prepared date</w:t>
            </w:r>
          </w:p>
        </w:tc>
        <w:tc>
          <w:tcPr>
            <w:tcW w:w="6986" w:type="dxa"/>
            <w:tcBorders>
              <w:top w:val="single" w:sz="4" w:space="0" w:color="C9D1DB"/>
              <w:left w:val="single" w:sz="4" w:space="0" w:color="C9D1DB"/>
              <w:bottom w:val="single" w:sz="4" w:space="0" w:color="C9D1DB"/>
              <w:right w:val="single" w:sz="4" w:space="0" w:color="C9D1DB"/>
            </w:tcBorders>
            <w:tcMar>
              <w:top w:w="110" w:type="dxa"/>
              <w:left w:w="160" w:type="dxa"/>
              <w:bottom w:w="110" w:type="dxa"/>
              <w:right w:w="120" w:type="dxa"/>
            </w:tcMar>
            <w:vAlign w:val="center"/>
          </w:tcPr>
          <w:p w14:paraId="4710DFDE" w14:textId="77777777" w:rsidR="003A180D" w:rsidRDefault="0049792D">
            <w:pPr>
              <w:spacing w:after="0"/>
            </w:pPr>
            <w:r>
              <w:t>13 October 2026</w:t>
            </w:r>
          </w:p>
        </w:tc>
      </w:tr>
      <w:tr w:rsidR="003A180D" w14:paraId="0F8DC344" w14:textId="77777777">
        <w:trPr>
          <w:cantSplit/>
        </w:trPr>
        <w:tc>
          <w:tcPr>
            <w:tcW w:w="2400" w:type="dxa"/>
            <w:tcBorders>
              <w:top w:val="single" w:sz="4" w:space="0" w:color="C9D1DB"/>
              <w:left w:val="single" w:sz="4" w:space="0" w:color="C9D1DB"/>
              <w:bottom w:val="single" w:sz="4" w:space="0" w:color="C9D1DB"/>
              <w:right w:val="single" w:sz="4" w:space="0" w:color="C9D1DB"/>
            </w:tcBorders>
            <w:shd w:val="clear" w:color="auto" w:fill="F3F5F8"/>
            <w:tcMar>
              <w:top w:w="110" w:type="dxa"/>
              <w:left w:w="160" w:type="dxa"/>
              <w:bottom w:w="110" w:type="dxa"/>
              <w:right w:w="120" w:type="dxa"/>
            </w:tcMar>
            <w:vAlign w:val="center"/>
          </w:tcPr>
          <w:p w14:paraId="73E63936" w14:textId="77777777" w:rsidR="003A180D" w:rsidRDefault="0049792D">
            <w:pPr>
              <w:spacing w:after="0"/>
            </w:pPr>
            <w:r>
              <w:rPr>
                <w:b/>
                <w:bCs/>
                <w:color w:val="183B5F"/>
              </w:rPr>
              <w:t>Prepared by</w:t>
            </w:r>
          </w:p>
        </w:tc>
        <w:tc>
          <w:tcPr>
            <w:tcW w:w="6986" w:type="dxa"/>
            <w:tcBorders>
              <w:top w:val="single" w:sz="4" w:space="0" w:color="C9D1DB"/>
              <w:left w:val="single" w:sz="4" w:space="0" w:color="C9D1DB"/>
              <w:bottom w:val="single" w:sz="4" w:space="0" w:color="C9D1DB"/>
              <w:right w:val="single" w:sz="4" w:space="0" w:color="C9D1DB"/>
            </w:tcBorders>
            <w:tcMar>
              <w:top w:w="110" w:type="dxa"/>
              <w:left w:w="160" w:type="dxa"/>
              <w:bottom w:w="110" w:type="dxa"/>
              <w:right w:w="120" w:type="dxa"/>
            </w:tcMar>
            <w:vAlign w:val="center"/>
          </w:tcPr>
          <w:p w14:paraId="622DBBE2" w14:textId="77777777" w:rsidR="003A180D" w:rsidRDefault="0049792D">
            <w:pPr>
              <w:spacing w:after="0"/>
            </w:pPr>
            <w:r>
              <w:t>Concord IT Team</w:t>
            </w:r>
          </w:p>
        </w:tc>
      </w:tr>
    </w:tbl>
    <w:p w14:paraId="4C88CC56" w14:textId="77777777" w:rsidR="003A180D" w:rsidRDefault="0049792D">
      <w:pPr>
        <w:spacing w:before="1500" w:after="0"/>
        <w:sectPr w:rsidR="003A180D">
          <w:footerReference w:type="even" r:id="rId8"/>
          <w:footerReference w:type="default" r:id="rId9"/>
          <w:footerReference w:type="first" r:id="rId10"/>
          <w:pgSz w:w="11906" w:h="16838"/>
          <w:pgMar w:top="1000" w:right="1260" w:bottom="1000" w:left="1260" w:header="708" w:footer="708" w:gutter="0"/>
          <w:cols w:space="720"/>
          <w:docGrid w:linePitch="360"/>
        </w:sectPr>
      </w:pPr>
      <w:r>
        <w:rPr>
          <w:i/>
          <w:iCs/>
          <w:color w:val="5B6573"/>
          <w:sz w:val="19"/>
          <w:szCs w:val="19"/>
        </w:rPr>
        <w:t>Confidential – for authorised users of the system only. The screenshots in this guide use sample data.</w:t>
      </w:r>
    </w:p>
    <w:p w14:paraId="3713E7C5" w14:textId="77777777" w:rsidR="003A180D" w:rsidRDefault="0049792D">
      <w:pPr>
        <w:pStyle w:val="TOCHeading"/>
      </w:pPr>
      <w:r>
        <w:lastRenderedPageBreak/>
        <w:t>Contents</w:t>
      </w:r>
    </w:p>
    <w:sdt>
      <w:sdtPr>
        <w:rPr>
          <w:b w:val="0"/>
          <w:bCs w:val="0"/>
          <w:sz w:val="21"/>
          <w:szCs w:val="21"/>
        </w:rPr>
        <w:alias w:val="Contents"/>
        <w:id w:val="85199007"/>
      </w:sdtPr>
      <w:sdtContent>
        <w:p w14:paraId="11AF32F5" w14:textId="77777777" w:rsidR="003A180D" w:rsidRDefault="0049792D">
          <w:pPr>
            <w:pStyle w:val="TOC1"/>
          </w:pPr>
          <w:r>
            <w:fldChar w:fldCharType="begin"/>
          </w:r>
          <w:r>
            <w:instrText>TOC \h \o "1-3"</w:instrText>
          </w:r>
          <w:r>
            <w:fldChar w:fldCharType="separate"/>
          </w:r>
          <w:hyperlink w:anchor="_Toc1" w:history="1">
            <w:r>
              <w:t>1. Introduction</w:t>
            </w:r>
            <w:r>
              <w:tab/>
            </w:r>
            <w:r>
              <w:fldChar w:fldCharType="begin"/>
            </w:r>
            <w:r>
              <w:instrText>PAGEREF _Toc1 \h</w:instrText>
            </w:r>
            <w:r>
              <w:fldChar w:fldCharType="separate"/>
            </w:r>
            <w:r>
              <w:t>3</w:t>
            </w:r>
            <w:r>
              <w:fldChar w:fldCharType="end"/>
            </w:r>
          </w:hyperlink>
        </w:p>
        <w:p w14:paraId="094291F0" w14:textId="77777777" w:rsidR="003A180D" w:rsidRDefault="0049792D">
          <w:pPr>
            <w:pStyle w:val="TOC2"/>
          </w:pPr>
          <w:hyperlink w:anchor="_Toc2" w:history="1">
            <w:r>
              <w:t>1.1 What the system does</w:t>
            </w:r>
            <w:r>
              <w:tab/>
            </w:r>
            <w:r>
              <w:fldChar w:fldCharType="begin"/>
            </w:r>
            <w:r>
              <w:instrText>PAGEREF _Toc2 \h</w:instrText>
            </w:r>
            <w:r>
              <w:fldChar w:fldCharType="separate"/>
            </w:r>
            <w:r>
              <w:t>3</w:t>
            </w:r>
            <w:r>
              <w:fldChar w:fldCharType="end"/>
            </w:r>
          </w:hyperlink>
        </w:p>
        <w:p w14:paraId="59E548C0" w14:textId="77777777" w:rsidR="003A180D" w:rsidRDefault="0049792D">
          <w:pPr>
            <w:pStyle w:val="TOC2"/>
          </w:pPr>
          <w:hyperlink w:anchor="_Toc3" w:history="1">
            <w:r>
              <w:t>1.2 Purpose of this guide</w:t>
            </w:r>
            <w:r>
              <w:tab/>
            </w:r>
            <w:r>
              <w:fldChar w:fldCharType="begin"/>
            </w:r>
            <w:r>
              <w:instrText>PAGEREF _Toc3 \h</w:instrText>
            </w:r>
            <w:r>
              <w:fldChar w:fldCharType="separate"/>
            </w:r>
            <w:r>
              <w:t>3</w:t>
            </w:r>
            <w:r>
              <w:fldChar w:fldCharType="end"/>
            </w:r>
          </w:hyperlink>
        </w:p>
        <w:p w14:paraId="4C24E02A" w14:textId="77777777" w:rsidR="003A180D" w:rsidRDefault="0049792D">
          <w:pPr>
            <w:pStyle w:val="TOC2"/>
          </w:pPr>
          <w:hyperlink w:anchor="_Toc4" w:history="1">
            <w:r>
              <w:t>1.3 Who should use the system</w:t>
            </w:r>
            <w:r>
              <w:tab/>
            </w:r>
            <w:r>
              <w:fldChar w:fldCharType="begin"/>
            </w:r>
            <w:r>
              <w:instrText>PAGEREF _Toc4 \h</w:instrText>
            </w:r>
            <w:r>
              <w:fldChar w:fldCharType="separate"/>
            </w:r>
            <w:r>
              <w:t>3</w:t>
            </w:r>
            <w:r>
              <w:fldChar w:fldCharType="end"/>
            </w:r>
          </w:hyperlink>
        </w:p>
        <w:p w14:paraId="3DB8931C" w14:textId="77777777" w:rsidR="003A180D" w:rsidRDefault="0049792D">
          <w:pPr>
            <w:pStyle w:val="TOC2"/>
          </w:pPr>
          <w:hyperlink w:anchor="_Toc5" w:history="1">
            <w:r>
              <w:t>1.4 Main benefits</w:t>
            </w:r>
            <w:r>
              <w:tab/>
            </w:r>
            <w:r>
              <w:fldChar w:fldCharType="begin"/>
            </w:r>
            <w:r>
              <w:instrText>PAGEREF _Toc5 \h</w:instrText>
            </w:r>
            <w:r>
              <w:fldChar w:fldCharType="separate"/>
            </w:r>
            <w:r>
              <w:t>4</w:t>
            </w:r>
            <w:r>
              <w:fldChar w:fldCharType="end"/>
            </w:r>
          </w:hyperlink>
        </w:p>
        <w:p w14:paraId="6CF06991" w14:textId="77777777" w:rsidR="003A180D" w:rsidRDefault="0049792D">
          <w:pPr>
            <w:pStyle w:val="TOC2"/>
          </w:pPr>
          <w:hyperlink w:anchor="_Toc6" w:history="1">
            <w:r>
              <w:t>1.5 Key terms</w:t>
            </w:r>
            <w:r>
              <w:tab/>
            </w:r>
            <w:r>
              <w:fldChar w:fldCharType="begin"/>
            </w:r>
            <w:r>
              <w:instrText>PAGEREF _Toc6 \h</w:instrText>
            </w:r>
            <w:r>
              <w:fldChar w:fldCharType="separate"/>
            </w:r>
            <w:r>
              <w:t>4</w:t>
            </w:r>
            <w:r>
              <w:fldChar w:fldCharType="end"/>
            </w:r>
          </w:hyperlink>
        </w:p>
        <w:p w14:paraId="5E0EDC0E" w14:textId="77777777" w:rsidR="003A180D" w:rsidRDefault="0049792D">
          <w:pPr>
            <w:pStyle w:val="TOC1"/>
          </w:pPr>
          <w:hyperlink w:anchor="_Toc7" w:history="1">
            <w:r>
              <w:t>2. Accessing the System</w:t>
            </w:r>
            <w:r>
              <w:tab/>
            </w:r>
            <w:r>
              <w:fldChar w:fldCharType="begin"/>
            </w:r>
            <w:r>
              <w:instrText>PAGEREF _Toc7 \h</w:instrText>
            </w:r>
            <w:r>
              <w:fldChar w:fldCharType="separate"/>
            </w:r>
            <w:r>
              <w:t>6</w:t>
            </w:r>
            <w:r>
              <w:fldChar w:fldCharType="end"/>
            </w:r>
          </w:hyperlink>
        </w:p>
        <w:p w14:paraId="7B1CF301" w14:textId="77777777" w:rsidR="003A180D" w:rsidRDefault="0049792D">
          <w:pPr>
            <w:pStyle w:val="TOC2"/>
          </w:pPr>
          <w:hyperlink w:anchor="_Toc8" w:history="1">
            <w:r>
              <w:t>2.1 System address (URL)</w:t>
            </w:r>
            <w:r>
              <w:tab/>
            </w:r>
            <w:r>
              <w:fldChar w:fldCharType="begin"/>
            </w:r>
            <w:r>
              <w:instrText>PAGEREF _Toc8 \h</w:instrText>
            </w:r>
            <w:r>
              <w:fldChar w:fldCharType="separate"/>
            </w:r>
            <w:r>
              <w:t>6</w:t>
            </w:r>
            <w:r>
              <w:fldChar w:fldCharType="end"/>
            </w:r>
          </w:hyperlink>
        </w:p>
        <w:p w14:paraId="20A3591D" w14:textId="77777777" w:rsidR="003A180D" w:rsidRDefault="0049792D">
          <w:pPr>
            <w:pStyle w:val="TOC2"/>
          </w:pPr>
          <w:hyperlink w:anchor="_Toc9" w:history="1">
            <w:r>
              <w:t>2.2 Account requirements</w:t>
            </w:r>
            <w:r>
              <w:tab/>
            </w:r>
            <w:r>
              <w:fldChar w:fldCharType="begin"/>
            </w:r>
            <w:r>
              <w:instrText>PAGEREF _Toc9 \h</w:instrText>
            </w:r>
            <w:r>
              <w:fldChar w:fldCharType="separate"/>
            </w:r>
            <w:r>
              <w:t>6</w:t>
            </w:r>
            <w:r>
              <w:fldChar w:fldCharType="end"/>
            </w:r>
          </w:hyperlink>
        </w:p>
        <w:p w14:paraId="359E68CE" w14:textId="77777777" w:rsidR="003A180D" w:rsidRDefault="0049792D">
          <w:pPr>
            <w:pStyle w:val="TOC2"/>
          </w:pPr>
          <w:hyperlink w:anchor="_Toc10" w:history="1">
            <w:r>
              <w:t>2.3 Registering for an account</w:t>
            </w:r>
            <w:r>
              <w:tab/>
            </w:r>
            <w:r>
              <w:fldChar w:fldCharType="begin"/>
            </w:r>
            <w:r>
              <w:instrText>PAGEREF _Toc10 \h</w:instrText>
            </w:r>
            <w:r>
              <w:fldChar w:fldCharType="separate"/>
            </w:r>
            <w:r>
              <w:t>6</w:t>
            </w:r>
            <w:r>
              <w:fldChar w:fldCharType="end"/>
            </w:r>
          </w:hyperlink>
        </w:p>
        <w:p w14:paraId="19277451" w14:textId="77777777" w:rsidR="003A180D" w:rsidRDefault="0049792D">
          <w:pPr>
            <w:pStyle w:val="TOC2"/>
          </w:pPr>
          <w:hyperlink w:anchor="_Toc11" w:history="1">
            <w:r>
              <w:t>2.4 Logging in</w:t>
            </w:r>
            <w:r>
              <w:tab/>
            </w:r>
            <w:r>
              <w:fldChar w:fldCharType="begin"/>
            </w:r>
            <w:r>
              <w:instrText>PAGEREF _Toc11 \h</w:instrText>
            </w:r>
            <w:r>
              <w:fldChar w:fldCharType="separate"/>
            </w:r>
            <w:r>
              <w:t>7</w:t>
            </w:r>
            <w:r>
              <w:fldChar w:fldCharType="end"/>
            </w:r>
          </w:hyperlink>
        </w:p>
        <w:p w14:paraId="19A5F3DC" w14:textId="77777777" w:rsidR="003A180D" w:rsidRDefault="0049792D">
          <w:pPr>
            <w:pStyle w:val="TOC2"/>
          </w:pPr>
          <w:hyperlink w:anchor="_Toc12" w:history="1">
            <w:r>
              <w:t>2.5 First login after a password reset</w:t>
            </w:r>
            <w:r>
              <w:tab/>
            </w:r>
            <w:r>
              <w:fldChar w:fldCharType="begin"/>
            </w:r>
            <w:r>
              <w:instrText>PAGEREF _Toc12 \h</w:instrText>
            </w:r>
            <w:r>
              <w:fldChar w:fldCharType="separate"/>
            </w:r>
            <w:r>
              <w:t>9</w:t>
            </w:r>
            <w:r>
              <w:fldChar w:fldCharType="end"/>
            </w:r>
          </w:hyperlink>
        </w:p>
        <w:p w14:paraId="0E890DC0" w14:textId="77777777" w:rsidR="003A180D" w:rsidRDefault="0049792D">
          <w:pPr>
            <w:pStyle w:val="TOC2"/>
          </w:pPr>
          <w:hyperlink w:anchor="_Toc13" w:history="1">
            <w:r>
              <w:t>2.6 Basic navigation</w:t>
            </w:r>
            <w:r>
              <w:tab/>
            </w:r>
            <w:r>
              <w:fldChar w:fldCharType="begin"/>
            </w:r>
            <w:r>
              <w:instrText>PAGEREF _Toc13 \h</w:instrText>
            </w:r>
            <w:r>
              <w:fldChar w:fldCharType="separate"/>
            </w:r>
            <w:r>
              <w:t>9</w:t>
            </w:r>
            <w:r>
              <w:fldChar w:fldCharType="end"/>
            </w:r>
          </w:hyperlink>
        </w:p>
        <w:p w14:paraId="3AE13586" w14:textId="77777777" w:rsidR="003A180D" w:rsidRDefault="0049792D">
          <w:pPr>
            <w:pStyle w:val="TOC2"/>
          </w:pPr>
          <w:hyperlink w:anchor="_Toc14" w:history="1">
            <w:r>
              <w:t>2.7 Logging out</w:t>
            </w:r>
            <w:r>
              <w:tab/>
            </w:r>
            <w:r>
              <w:fldChar w:fldCharType="begin"/>
            </w:r>
            <w:r>
              <w:instrText>PAGEREF _Toc14 \h</w:instrText>
            </w:r>
            <w:r>
              <w:fldChar w:fldCharType="separate"/>
            </w:r>
            <w:r>
              <w:t>11</w:t>
            </w:r>
            <w:r>
              <w:fldChar w:fldCharType="end"/>
            </w:r>
          </w:hyperlink>
        </w:p>
        <w:p w14:paraId="6CCF270D" w14:textId="77777777" w:rsidR="003A180D" w:rsidRDefault="0049792D">
          <w:pPr>
            <w:pStyle w:val="TOC1"/>
          </w:pPr>
          <w:hyperlink w:anchor="_Toc15" w:history="1">
            <w:r>
              <w:t>3. Main Features and Step-by-Step Instructions</w:t>
            </w:r>
            <w:r>
              <w:tab/>
            </w:r>
            <w:r>
              <w:fldChar w:fldCharType="begin"/>
            </w:r>
            <w:r>
              <w:instrText>PAGEREF _Toc15 \h</w:instrText>
            </w:r>
            <w:r>
              <w:fldChar w:fldCharType="separate"/>
            </w:r>
            <w:r>
              <w:t>12</w:t>
            </w:r>
            <w:r>
              <w:fldChar w:fldCharType="end"/>
            </w:r>
          </w:hyperlink>
        </w:p>
        <w:p w14:paraId="621A019A" w14:textId="77777777" w:rsidR="003A180D" w:rsidRDefault="0049792D">
          <w:pPr>
            <w:pStyle w:val="TOC2"/>
          </w:pPr>
          <w:hyperlink w:anchor="_Toc16" w:history="1">
            <w:r>
              <w:t>3.1 Dashboard</w:t>
            </w:r>
            <w:r>
              <w:tab/>
            </w:r>
            <w:r>
              <w:fldChar w:fldCharType="begin"/>
            </w:r>
            <w:r>
              <w:instrText>PAGEREF _Toc16 \h</w:instrText>
            </w:r>
            <w:r>
              <w:fldChar w:fldCharType="separate"/>
            </w:r>
            <w:r>
              <w:t>12</w:t>
            </w:r>
            <w:r>
              <w:fldChar w:fldCharType="end"/>
            </w:r>
          </w:hyperlink>
        </w:p>
        <w:p w14:paraId="1ABC4FBB" w14:textId="77777777" w:rsidR="003A180D" w:rsidRDefault="0049792D">
          <w:pPr>
            <w:pStyle w:val="TOC2"/>
          </w:pPr>
          <w:hyperlink w:anchor="_Toc17" w:history="1">
            <w:r>
              <w:t>3.2 Week Master</w:t>
            </w:r>
            <w:r>
              <w:tab/>
            </w:r>
            <w:r>
              <w:fldChar w:fldCharType="begin"/>
            </w:r>
            <w:r>
              <w:instrText>PAGEREF _Toc17 \h</w:instrText>
            </w:r>
            <w:r>
              <w:fldChar w:fldCharType="separate"/>
            </w:r>
            <w:r>
              <w:t>15</w:t>
            </w:r>
            <w:r>
              <w:fldChar w:fldCharType="end"/>
            </w:r>
          </w:hyperlink>
        </w:p>
        <w:p w14:paraId="454B8A28" w14:textId="77777777" w:rsidR="003A180D" w:rsidRDefault="0049792D">
          <w:pPr>
            <w:pStyle w:val="TOC3"/>
          </w:pPr>
          <w:hyperlink w:anchor="_Toc18" w:history="1">
            <w:r>
              <w:t>3.2.1 Viewing the weeks of a month</w:t>
            </w:r>
            <w:r>
              <w:tab/>
            </w:r>
            <w:r>
              <w:fldChar w:fldCharType="begin"/>
            </w:r>
            <w:r>
              <w:instrText>PAGEREF _Toc18 \h</w:instrText>
            </w:r>
            <w:r>
              <w:fldChar w:fldCharType="separate"/>
            </w:r>
            <w:r>
              <w:t>15</w:t>
            </w:r>
            <w:r>
              <w:fldChar w:fldCharType="end"/>
            </w:r>
          </w:hyperlink>
        </w:p>
        <w:p w14:paraId="7DFFF678" w14:textId="77777777" w:rsidR="003A180D" w:rsidRDefault="0049792D">
          <w:pPr>
            <w:pStyle w:val="TOC3"/>
          </w:pPr>
          <w:hyperlink w:anchor="_Toc19" w:history="1">
            <w:r>
              <w:t>3.2.2 Setting up the weeks for a new month</w:t>
            </w:r>
            <w:r>
              <w:tab/>
            </w:r>
            <w:r>
              <w:fldChar w:fldCharType="begin"/>
            </w:r>
            <w:r>
              <w:instrText>PAGEREF _Toc19 \h</w:instrText>
            </w:r>
            <w:r>
              <w:fldChar w:fldCharType="separate"/>
            </w:r>
            <w:r>
              <w:t>16</w:t>
            </w:r>
            <w:r>
              <w:fldChar w:fldCharType="end"/>
            </w:r>
          </w:hyperlink>
        </w:p>
        <w:p w14:paraId="5F9F66E8" w14:textId="77777777" w:rsidR="003A180D" w:rsidRDefault="0049792D">
          <w:pPr>
            <w:pStyle w:val="TOC2"/>
          </w:pPr>
          <w:hyperlink w:anchor="_Toc20" w:history="1">
            <w:r>
              <w:t>3.3 Daily Data Entry</w:t>
            </w:r>
            <w:r>
              <w:tab/>
            </w:r>
            <w:r>
              <w:fldChar w:fldCharType="begin"/>
            </w:r>
            <w:r>
              <w:instrText>PAGEREF _Toc20 \h</w:instrText>
            </w:r>
            <w:r>
              <w:fldChar w:fldCharType="separate"/>
            </w:r>
            <w:r>
              <w:t>19</w:t>
            </w:r>
            <w:r>
              <w:fldChar w:fldCharType="end"/>
            </w:r>
          </w:hyperlink>
        </w:p>
        <w:p w14:paraId="013BC24E" w14:textId="77777777" w:rsidR="003A180D" w:rsidRDefault="0049792D">
          <w:pPr>
            <w:pStyle w:val="TOC3"/>
          </w:pPr>
          <w:hyperlink w:anchor="_Toc21" w:history="1">
            <w:r>
              <w:t>3.3.1 The page at a glance</w:t>
            </w:r>
            <w:r>
              <w:tab/>
            </w:r>
            <w:r>
              <w:fldChar w:fldCharType="begin"/>
            </w:r>
            <w:r>
              <w:instrText>PAGEREF _Toc21 \h</w:instrText>
            </w:r>
            <w:r>
              <w:fldChar w:fldCharType="separate"/>
            </w:r>
            <w:r>
              <w:t>19</w:t>
            </w:r>
            <w:r>
              <w:fldChar w:fldCharType="end"/>
            </w:r>
          </w:hyperlink>
        </w:p>
        <w:p w14:paraId="6C99CCA7" w14:textId="77777777" w:rsidR="003A180D" w:rsidRDefault="0049792D">
          <w:pPr>
            <w:pStyle w:val="TOC3"/>
          </w:pPr>
          <w:hyperlink w:anchor="_Toc22" w:history="1">
            <w:r>
              <w:t>3.3.2 Understanding the Cadre / Recruitment Details form</w:t>
            </w:r>
            <w:r>
              <w:tab/>
            </w:r>
            <w:r>
              <w:fldChar w:fldCharType="begin"/>
            </w:r>
            <w:r>
              <w:instrText>PAGEREF _Toc22 \h</w:instrText>
            </w:r>
            <w:r>
              <w:fldChar w:fldCharType="separate"/>
            </w:r>
            <w:r>
              <w:t>19</w:t>
            </w:r>
            <w:r>
              <w:fldChar w:fldCharType="end"/>
            </w:r>
          </w:hyperlink>
        </w:p>
        <w:p w14:paraId="634D03D9" w14:textId="77777777" w:rsidR="003A180D" w:rsidRDefault="0049792D">
          <w:pPr>
            <w:pStyle w:val="TOC3"/>
          </w:pPr>
          <w:hyperlink w:anchor="_Toc23" w:history="1">
            <w:r>
              <w:t>3.3.3 Adding a daily record</w:t>
            </w:r>
            <w:r>
              <w:tab/>
            </w:r>
            <w:r>
              <w:fldChar w:fldCharType="begin"/>
            </w:r>
            <w:r>
              <w:instrText>PAGEREF _Toc23 \h</w:instrText>
            </w:r>
            <w:r>
              <w:fldChar w:fldCharType="separate"/>
            </w:r>
            <w:r>
              <w:t>21</w:t>
            </w:r>
            <w:r>
              <w:fldChar w:fldCharType="end"/>
            </w:r>
          </w:hyperlink>
        </w:p>
        <w:p w14:paraId="1C9997D7" w14:textId="77777777" w:rsidR="003A180D" w:rsidRDefault="0049792D">
          <w:pPr>
            <w:pStyle w:val="TOC3"/>
          </w:pPr>
          <w:hyperlink w:anchor="_Toc24" w:history="1">
            <w:r>
              <w:t>3.3.4 Recording resigned or terminated employees</w:t>
            </w:r>
            <w:r>
              <w:tab/>
            </w:r>
            <w:r>
              <w:fldChar w:fldCharType="begin"/>
            </w:r>
            <w:r>
              <w:instrText>PAGEREF _Toc24 \h</w:instrText>
            </w:r>
            <w:r>
              <w:fldChar w:fldCharType="separate"/>
            </w:r>
            <w:r>
              <w:t>24</w:t>
            </w:r>
            <w:r>
              <w:fldChar w:fldCharType="end"/>
            </w:r>
          </w:hyperlink>
        </w:p>
        <w:p w14:paraId="4B62DE2F" w14:textId="77777777" w:rsidR="003A180D" w:rsidRDefault="0049792D">
          <w:pPr>
            <w:pStyle w:val="TOC3"/>
          </w:pPr>
          <w:hyperlink w:anchor="_Toc25" w:history="1">
            <w:r>
              <w:t>3.3.5 Recording transfers</w:t>
            </w:r>
            <w:r>
              <w:tab/>
            </w:r>
            <w:r>
              <w:fldChar w:fldCharType="begin"/>
            </w:r>
            <w:r>
              <w:instrText>PAGEREF _Toc25 \h</w:instrText>
            </w:r>
            <w:r>
              <w:fldChar w:fldCharType="separate"/>
            </w:r>
            <w:r>
              <w:t>25</w:t>
            </w:r>
            <w:r>
              <w:fldChar w:fldCharType="end"/>
            </w:r>
          </w:hyperlink>
        </w:p>
        <w:p w14:paraId="2AF28B11" w14:textId="77777777" w:rsidR="003A180D" w:rsidRDefault="0049792D">
          <w:pPr>
            <w:pStyle w:val="TOC3"/>
          </w:pPr>
          <w:hyperlink w:anchor="_Toc26" w:history="1">
            <w:r>
              <w:t>3.3.6 Training Center and Transfer to Production Line</w:t>
            </w:r>
            <w:r>
              <w:tab/>
            </w:r>
            <w:r>
              <w:fldChar w:fldCharType="begin"/>
            </w:r>
            <w:r>
              <w:instrText>PAGEREF _Toc26 \h</w:instrText>
            </w:r>
            <w:r>
              <w:fldChar w:fldCharType="separate"/>
            </w:r>
            <w:r>
              <w:t>26</w:t>
            </w:r>
            <w:r>
              <w:fldChar w:fldCharType="end"/>
            </w:r>
          </w:hyperlink>
        </w:p>
        <w:p w14:paraId="35CDC46C" w14:textId="77777777" w:rsidR="003A180D" w:rsidRDefault="0049792D">
          <w:pPr>
            <w:pStyle w:val="TOC3"/>
          </w:pPr>
          <w:hyperlink w:anchor="_Toc27" w:history="1">
            <w:r>
              <w:t>3.3.7 The Daily Data Records table</w:t>
            </w:r>
            <w:r>
              <w:tab/>
            </w:r>
            <w:r>
              <w:fldChar w:fldCharType="begin"/>
            </w:r>
            <w:r>
              <w:instrText>PAGEREF _Toc27 \h</w:instrText>
            </w:r>
            <w:r>
              <w:fldChar w:fldCharType="separate"/>
            </w:r>
            <w:r>
              <w:t>26</w:t>
            </w:r>
            <w:r>
              <w:fldChar w:fldCharType="end"/>
            </w:r>
          </w:hyperlink>
        </w:p>
        <w:p w14:paraId="31F53462" w14:textId="77777777" w:rsidR="003A180D" w:rsidRDefault="0049792D">
          <w:pPr>
            <w:pStyle w:val="TOC3"/>
          </w:pPr>
          <w:hyperlink w:anchor="_Toc28" w:history="1">
            <w:r>
              <w:t>3.3.8 Viewing, deleting or rejoining resigned employees</w:t>
            </w:r>
            <w:r>
              <w:tab/>
            </w:r>
            <w:r>
              <w:fldChar w:fldCharType="begin"/>
            </w:r>
            <w:r>
              <w:instrText>PAGEREF _Toc28 \h</w:instrText>
            </w:r>
            <w:r>
              <w:fldChar w:fldCharType="separate"/>
            </w:r>
            <w:r>
              <w:t>28</w:t>
            </w:r>
            <w:r>
              <w:fldChar w:fldCharType="end"/>
            </w:r>
          </w:hyperlink>
        </w:p>
        <w:p w14:paraId="26E76294" w14:textId="77777777" w:rsidR="003A180D" w:rsidRDefault="0049792D">
          <w:pPr>
            <w:pStyle w:val="TOC3"/>
          </w:pPr>
          <w:hyperlink w:anchor="_Toc29" w:history="1">
            <w:r>
              <w:t>3.3.9 Editing a record</w:t>
            </w:r>
            <w:r>
              <w:tab/>
            </w:r>
            <w:r>
              <w:fldChar w:fldCharType="begin"/>
            </w:r>
            <w:r>
              <w:instrText>PAGEREF _Toc29 \h</w:instrText>
            </w:r>
            <w:r>
              <w:fldChar w:fldCharType="separate"/>
            </w:r>
            <w:r>
              <w:t>29</w:t>
            </w:r>
            <w:r>
              <w:fldChar w:fldCharType="end"/>
            </w:r>
          </w:hyperlink>
        </w:p>
        <w:p w14:paraId="15BD8C7A" w14:textId="77777777" w:rsidR="003A180D" w:rsidRDefault="0049792D">
          <w:pPr>
            <w:pStyle w:val="TOC3"/>
          </w:pPr>
          <w:hyperlink w:anchor="_Toc30" w:history="1">
            <w:r>
              <w:t>3.3.10 Deleting a record</w:t>
            </w:r>
            <w:r>
              <w:tab/>
            </w:r>
            <w:r>
              <w:fldChar w:fldCharType="begin"/>
            </w:r>
            <w:r>
              <w:instrText>PAGEREF _Toc30 \h</w:instrText>
            </w:r>
            <w:r>
              <w:fldChar w:fldCharType="separate"/>
            </w:r>
            <w:r>
              <w:t>29</w:t>
            </w:r>
            <w:r>
              <w:fldChar w:fldCharType="end"/>
            </w:r>
          </w:hyperlink>
        </w:p>
        <w:p w14:paraId="23C2ED74" w14:textId="77777777" w:rsidR="003A180D" w:rsidRDefault="0049792D">
          <w:pPr>
            <w:pStyle w:val="TOC3"/>
          </w:pPr>
          <w:hyperlink w:anchor="_Toc31" w:history="1">
            <w:r>
              <w:t>3.3.11 Downloading to Excel</w:t>
            </w:r>
            <w:r>
              <w:tab/>
            </w:r>
            <w:r>
              <w:fldChar w:fldCharType="begin"/>
            </w:r>
            <w:r>
              <w:instrText>PAGEREF _Toc31 \h</w:instrText>
            </w:r>
            <w:r>
              <w:fldChar w:fldCharType="separate"/>
            </w:r>
            <w:r>
              <w:t>29</w:t>
            </w:r>
            <w:r>
              <w:fldChar w:fldCharType="end"/>
            </w:r>
          </w:hyperlink>
        </w:p>
        <w:p w14:paraId="081C3969" w14:textId="77777777" w:rsidR="003A180D" w:rsidRDefault="0049792D">
          <w:pPr>
            <w:pStyle w:val="TOC3"/>
          </w:pPr>
          <w:hyperlink w:anchor="_Toc32" w:history="1">
            <w:r>
              <w:t>3.3.12 Unlinked Employees (Administrators and SuperUsers)</w:t>
            </w:r>
            <w:r>
              <w:tab/>
            </w:r>
            <w:r>
              <w:fldChar w:fldCharType="begin"/>
            </w:r>
            <w:r>
              <w:instrText>PAGEREF _Toc32 \h</w:instrText>
            </w:r>
            <w:r>
              <w:fldChar w:fldCharType="separate"/>
            </w:r>
            <w:r>
              <w:t>29</w:t>
            </w:r>
            <w:r>
              <w:fldChar w:fldCharType="end"/>
            </w:r>
          </w:hyperlink>
        </w:p>
        <w:p w14:paraId="3DD32273" w14:textId="77777777" w:rsidR="003A180D" w:rsidRDefault="0049792D">
          <w:pPr>
            <w:pStyle w:val="TOC2"/>
          </w:pPr>
          <w:hyperlink w:anchor="_Toc33" w:history="1">
            <w:r>
              <w:t>3.4 Weekly Data View</w:t>
            </w:r>
            <w:r>
              <w:tab/>
            </w:r>
            <w:r>
              <w:fldChar w:fldCharType="begin"/>
            </w:r>
            <w:r>
              <w:instrText>PAGEREF _Toc33 \h</w:instrText>
            </w:r>
            <w:r>
              <w:fldChar w:fldCharType="separate"/>
            </w:r>
            <w:r>
              <w:t>30</w:t>
            </w:r>
            <w:r>
              <w:fldChar w:fldCharType="end"/>
            </w:r>
          </w:hyperlink>
        </w:p>
        <w:p w14:paraId="67DD5D2F" w14:textId="77777777" w:rsidR="003A180D" w:rsidRDefault="0049792D">
          <w:pPr>
            <w:pStyle w:val="TOC2"/>
          </w:pPr>
          <w:hyperlink w:anchor="_Toc34" w:history="1">
            <w:r>
              <w:t>3.5 Employees</w:t>
            </w:r>
            <w:r>
              <w:tab/>
            </w:r>
            <w:r>
              <w:fldChar w:fldCharType="begin"/>
            </w:r>
            <w:r>
              <w:instrText>PAGEREF _Toc34 \h</w:instrText>
            </w:r>
            <w:r>
              <w:fldChar w:fldCharType="separate"/>
            </w:r>
            <w:r>
              <w:t>31</w:t>
            </w:r>
            <w:r>
              <w:fldChar w:fldCharType="end"/>
            </w:r>
          </w:hyperlink>
        </w:p>
        <w:p w14:paraId="324CB1E3" w14:textId="77777777" w:rsidR="003A180D" w:rsidRDefault="0049792D">
          <w:pPr>
            <w:pStyle w:val="TOC2"/>
          </w:pPr>
          <w:hyperlink w:anchor="_Toc35" w:history="1">
            <w:r>
              <w:t>3.6 Administration</w:t>
            </w:r>
            <w:r>
              <w:tab/>
            </w:r>
            <w:r>
              <w:fldChar w:fldCharType="begin"/>
            </w:r>
            <w:r>
              <w:instrText>PAGEREF _Toc35 \h</w:instrText>
            </w:r>
            <w:r>
              <w:fldChar w:fldCharType="separate"/>
            </w:r>
            <w:r>
              <w:t>34</w:t>
            </w:r>
            <w:r>
              <w:fldChar w:fldCharType="end"/>
            </w:r>
          </w:hyperlink>
        </w:p>
        <w:p w14:paraId="435114D3" w14:textId="77777777" w:rsidR="003A180D" w:rsidRDefault="0049792D">
          <w:pPr>
            <w:pStyle w:val="TOC3"/>
          </w:pPr>
          <w:hyperlink w:anchor="_Toc36" w:history="1">
            <w:r>
              <w:t>3.6.1 Users (Administrators only)</w:t>
            </w:r>
            <w:r>
              <w:tab/>
            </w:r>
            <w:r>
              <w:fldChar w:fldCharType="begin"/>
            </w:r>
            <w:r>
              <w:instrText>PAGEREF _Toc36 \h</w:instrText>
            </w:r>
            <w:r>
              <w:fldChar w:fldCharType="separate"/>
            </w:r>
            <w:r>
              <w:t>34</w:t>
            </w:r>
            <w:r>
              <w:fldChar w:fldCharType="end"/>
            </w:r>
          </w:hyperlink>
        </w:p>
        <w:p w14:paraId="1898C7CF" w14:textId="77777777" w:rsidR="003A180D" w:rsidRDefault="0049792D">
          <w:pPr>
            <w:pStyle w:val="TOC3"/>
          </w:pPr>
          <w:hyperlink w:anchor="_Toc37" w:history="1">
            <w:r>
              <w:t>3.6.2 Factory Master</w:t>
            </w:r>
            <w:r>
              <w:tab/>
            </w:r>
            <w:r>
              <w:fldChar w:fldCharType="begin"/>
            </w:r>
            <w:r>
              <w:instrText>PAGEREF _Toc37 \h</w:instrText>
            </w:r>
            <w:r>
              <w:fldChar w:fldCharType="separate"/>
            </w:r>
            <w:r>
              <w:t>36</w:t>
            </w:r>
            <w:r>
              <w:fldChar w:fldCharType="end"/>
            </w:r>
          </w:hyperlink>
        </w:p>
        <w:p w14:paraId="38360BEB" w14:textId="77777777" w:rsidR="003A180D" w:rsidRDefault="0049792D">
          <w:pPr>
            <w:pStyle w:val="TOC3"/>
          </w:pPr>
          <w:hyperlink w:anchor="_Toc38" w:history="1">
            <w:r>
              <w:t>3.6.3 Department Master</w:t>
            </w:r>
            <w:r>
              <w:tab/>
            </w:r>
            <w:r>
              <w:fldChar w:fldCharType="begin"/>
            </w:r>
            <w:r>
              <w:instrText>PAGEREF _Toc38 \h</w:instrText>
            </w:r>
            <w:r>
              <w:fldChar w:fldCharType="separate"/>
            </w:r>
            <w:r>
              <w:t>37</w:t>
            </w:r>
            <w:r>
              <w:fldChar w:fldCharType="end"/>
            </w:r>
          </w:hyperlink>
        </w:p>
        <w:p w14:paraId="0C74074C" w14:textId="77777777" w:rsidR="003A180D" w:rsidRDefault="0049792D">
          <w:pPr>
            <w:pStyle w:val="TOC3"/>
          </w:pPr>
          <w:hyperlink w:anchor="_Toc39" w:history="1">
            <w:r>
              <w:t>3.6.4 Section Master and 3.6.5 Designation Master</w:t>
            </w:r>
            <w:r>
              <w:tab/>
            </w:r>
            <w:r>
              <w:fldChar w:fldCharType="begin"/>
            </w:r>
            <w:r>
              <w:instrText>PAGEREF _Toc39 \h</w:instrText>
            </w:r>
            <w:r>
              <w:fldChar w:fldCharType="separate"/>
            </w:r>
            <w:r>
              <w:t>38</w:t>
            </w:r>
            <w:r>
              <w:fldChar w:fldCharType="end"/>
            </w:r>
          </w:hyperlink>
        </w:p>
        <w:p w14:paraId="5A48A8AD" w14:textId="77777777" w:rsidR="003A180D" w:rsidRDefault="0049792D">
          <w:pPr>
            <w:pStyle w:val="TOC3"/>
          </w:pPr>
          <w:hyperlink w:anchor="_Toc40" w:history="1">
            <w:r>
              <w:t>3.6.6 Service Range</w:t>
            </w:r>
            <w:r>
              <w:tab/>
            </w:r>
            <w:r>
              <w:fldChar w:fldCharType="begin"/>
            </w:r>
            <w:r>
              <w:instrText>PAGEREF _Toc40 \h</w:instrText>
            </w:r>
            <w:r>
              <w:fldChar w:fldCharType="separate"/>
            </w:r>
            <w:r>
              <w:t>39</w:t>
            </w:r>
            <w:r>
              <w:fldChar w:fldCharType="end"/>
            </w:r>
          </w:hyperlink>
        </w:p>
        <w:p w14:paraId="307BEC49" w14:textId="77777777" w:rsidR="003A180D" w:rsidRDefault="0049792D">
          <w:pPr>
            <w:pStyle w:val="TOC3"/>
          </w:pPr>
          <w:hyperlink w:anchor="_Toc41" w:history="1">
            <w:r>
              <w:t>3.6.7 Budget Master</w:t>
            </w:r>
            <w:r>
              <w:tab/>
            </w:r>
            <w:r>
              <w:fldChar w:fldCharType="begin"/>
            </w:r>
            <w:r>
              <w:instrText>PAGEREF _Toc41 \h</w:instrText>
            </w:r>
            <w:r>
              <w:fldChar w:fldCharType="separate"/>
            </w:r>
            <w:r>
              <w:t>40</w:t>
            </w:r>
            <w:r>
              <w:fldChar w:fldCharType="end"/>
            </w:r>
          </w:hyperlink>
        </w:p>
        <w:p w14:paraId="1D247487" w14:textId="77777777" w:rsidR="003A180D" w:rsidRDefault="0049792D">
          <w:pPr>
            <w:pStyle w:val="TOC3"/>
          </w:pPr>
          <w:hyperlink w:anchor="_Toc42" w:history="1">
            <w:r>
              <w:t>3.6.8 Resignation Reasons</w:t>
            </w:r>
            <w:r>
              <w:tab/>
            </w:r>
            <w:r>
              <w:fldChar w:fldCharType="begin"/>
            </w:r>
            <w:r>
              <w:instrText>PAGEREF _Toc42 \h</w:instrText>
            </w:r>
            <w:r>
              <w:fldChar w:fldCharType="separate"/>
            </w:r>
            <w:r>
              <w:t>43</w:t>
            </w:r>
            <w:r>
              <w:fldChar w:fldCharType="end"/>
            </w:r>
          </w:hyperlink>
        </w:p>
        <w:p w14:paraId="1A9727E0" w14:textId="77777777" w:rsidR="003A180D" w:rsidRDefault="0049792D">
          <w:pPr>
            <w:pStyle w:val="TOC2"/>
          </w:pPr>
          <w:hyperlink w:anchor="_Toc43" w:history="1">
            <w:r>
              <w:t>3.7 Messages and troubleshooting</w:t>
            </w:r>
            <w:r>
              <w:tab/>
            </w:r>
            <w:r>
              <w:fldChar w:fldCharType="begin"/>
            </w:r>
            <w:r>
              <w:instrText>PAGEREF _Toc43 \h</w:instrText>
            </w:r>
            <w:r>
              <w:fldChar w:fldCharType="separate"/>
            </w:r>
            <w:r>
              <w:t>43</w:t>
            </w:r>
            <w:r>
              <w:fldChar w:fldCharType="end"/>
            </w:r>
          </w:hyperlink>
        </w:p>
        <w:p w14:paraId="33E18522" w14:textId="77777777" w:rsidR="003A180D" w:rsidRDefault="0049792D">
          <w:pPr>
            <w:pStyle w:val="TOC1"/>
          </w:pPr>
          <w:hyperlink w:anchor="_Toc44" w:history="1">
            <w:r>
              <w:t>4. User Responsibilities and Security</w:t>
            </w:r>
            <w:r>
              <w:tab/>
            </w:r>
            <w:r>
              <w:fldChar w:fldCharType="begin"/>
            </w:r>
            <w:r>
              <w:instrText>PAGEREF _Toc44 \h</w:instrText>
            </w:r>
            <w:r>
              <w:fldChar w:fldCharType="separate"/>
            </w:r>
            <w:r>
              <w:t>45</w:t>
            </w:r>
            <w:r>
              <w:fldChar w:fldCharType="end"/>
            </w:r>
          </w:hyperlink>
        </w:p>
        <w:p w14:paraId="6DBD2B23" w14:textId="77777777" w:rsidR="003A180D" w:rsidRDefault="0049792D">
          <w:pPr>
            <w:pStyle w:val="TOC2"/>
          </w:pPr>
          <w:hyperlink w:anchor="_Toc45" w:history="1">
            <w:r>
              <w:t>4.1 Data accuracy</w:t>
            </w:r>
            <w:r>
              <w:tab/>
            </w:r>
            <w:r>
              <w:fldChar w:fldCharType="begin"/>
            </w:r>
            <w:r>
              <w:instrText>PAGEREF _Toc45 \h</w:instrText>
            </w:r>
            <w:r>
              <w:fldChar w:fldCharType="separate"/>
            </w:r>
            <w:r>
              <w:t>45</w:t>
            </w:r>
            <w:r>
              <w:fldChar w:fldCharType="end"/>
            </w:r>
          </w:hyperlink>
        </w:p>
        <w:p w14:paraId="0D2CC9FD" w14:textId="77777777" w:rsidR="003A180D" w:rsidRDefault="0049792D">
          <w:pPr>
            <w:pStyle w:val="TOC2"/>
          </w:pPr>
          <w:hyperlink w:anchor="_Toc46" w:history="1">
            <w:r>
              <w:t>4.2 Access permissions</w:t>
            </w:r>
            <w:r>
              <w:tab/>
            </w:r>
            <w:r>
              <w:fldChar w:fldCharType="begin"/>
            </w:r>
            <w:r>
              <w:instrText>PAGEREF _Toc46 \h</w:instrText>
            </w:r>
            <w:r>
              <w:fldChar w:fldCharType="separate"/>
            </w:r>
            <w:r>
              <w:t>45</w:t>
            </w:r>
            <w:r>
              <w:fldChar w:fldCharType="end"/>
            </w:r>
          </w:hyperlink>
        </w:p>
        <w:p w14:paraId="0A4DB486" w14:textId="77777777" w:rsidR="003A180D" w:rsidRDefault="0049792D">
          <w:pPr>
            <w:pStyle w:val="TOC2"/>
          </w:pPr>
          <w:hyperlink w:anchor="_Toc47" w:history="1">
            <w:r>
              <w:t>4.3 Password security</w:t>
            </w:r>
            <w:r>
              <w:tab/>
            </w:r>
            <w:r>
              <w:fldChar w:fldCharType="begin"/>
            </w:r>
            <w:r>
              <w:instrText>PAGEREF _Toc47 \h</w:instrText>
            </w:r>
            <w:r>
              <w:fldChar w:fldCharType="separate"/>
            </w:r>
            <w:r>
              <w:t>45</w:t>
            </w:r>
            <w:r>
              <w:fldChar w:fldCharType="end"/>
            </w:r>
          </w:hyperlink>
        </w:p>
        <w:p w14:paraId="62132257" w14:textId="77777777" w:rsidR="003A180D" w:rsidRDefault="0049792D">
          <w:pPr>
            <w:pStyle w:val="TOC2"/>
          </w:pPr>
          <w:hyperlink w:anchor="_Toc48" w:history="1">
            <w:r>
              <w:t>4.4 Appropriate system usage</w:t>
            </w:r>
            <w:r>
              <w:tab/>
            </w:r>
            <w:r>
              <w:fldChar w:fldCharType="begin"/>
            </w:r>
            <w:r>
              <w:instrText>PAGEREF _Toc48 \h</w:instrText>
            </w:r>
            <w:r>
              <w:fldChar w:fldCharType="separate"/>
            </w:r>
            <w:r>
              <w:t>46</w:t>
            </w:r>
            <w:r>
              <w:fldChar w:fldCharType="end"/>
            </w:r>
          </w:hyperlink>
        </w:p>
        <w:p w14:paraId="13193D26" w14:textId="77777777" w:rsidR="003A180D" w:rsidRDefault="0049792D">
          <w:pPr>
            <w:pStyle w:val="TOC2"/>
          </w:pPr>
          <w:hyperlink w:anchor="_Toc49" w:history="1">
            <w:r>
              <w:t>4.5 Reporting a problem or security concern</w:t>
            </w:r>
            <w:r>
              <w:tab/>
            </w:r>
            <w:r>
              <w:fldChar w:fldCharType="begin"/>
            </w:r>
            <w:r>
              <w:instrText>PAGEREF _Toc49 \h</w:instrText>
            </w:r>
            <w:r>
              <w:fldChar w:fldCharType="separate"/>
            </w:r>
            <w:r>
              <w:t>46</w:t>
            </w:r>
            <w:r>
              <w:fldChar w:fldCharType="end"/>
            </w:r>
          </w:hyperlink>
        </w:p>
        <w:p w14:paraId="4A4B909A" w14:textId="77777777" w:rsidR="003A180D" w:rsidRDefault="0049792D">
          <w:pPr>
            <w:pStyle w:val="TOC1"/>
          </w:pPr>
          <w:hyperlink w:anchor="_Toc50" w:history="1">
            <w:r>
              <w:t>Appendices</w:t>
            </w:r>
            <w:r>
              <w:tab/>
            </w:r>
            <w:r>
              <w:fldChar w:fldCharType="begin"/>
            </w:r>
            <w:r>
              <w:instrText>PAGEREF _Toc50 \h</w:instrText>
            </w:r>
            <w:r>
              <w:fldChar w:fldCharType="separate"/>
            </w:r>
            <w:r>
              <w:t>47</w:t>
            </w:r>
            <w:r>
              <w:fldChar w:fldCharType="end"/>
            </w:r>
          </w:hyperlink>
        </w:p>
        <w:p w14:paraId="4FF74DD1" w14:textId="77777777" w:rsidR="003A180D" w:rsidRDefault="0049792D">
          <w:pPr>
            <w:pStyle w:val="TOC2"/>
          </w:pPr>
          <w:hyperlink w:anchor="_Toc51" w:history="1">
            <w:r>
              <w:t>Appendix A – Roles and permissions at a glance</w:t>
            </w:r>
            <w:r>
              <w:tab/>
            </w:r>
            <w:r>
              <w:fldChar w:fldCharType="begin"/>
            </w:r>
            <w:r>
              <w:instrText>PAGEREF _Toc51 \h</w:instrText>
            </w:r>
            <w:r>
              <w:fldChar w:fldCharType="separate"/>
            </w:r>
            <w:r>
              <w:t>47</w:t>
            </w:r>
            <w:r>
              <w:fldChar w:fldCharType="end"/>
            </w:r>
          </w:hyperlink>
        </w:p>
        <w:p w14:paraId="5D713E04" w14:textId="77777777" w:rsidR="003A180D" w:rsidRDefault="0049792D">
          <w:pPr>
            <w:pStyle w:val="TOC2"/>
          </w:pPr>
          <w:hyperlink w:anchor="_Toc52" w:history="1">
            <w:r>
              <w:t>Appendix B – Document history</w:t>
            </w:r>
            <w:r>
              <w:tab/>
            </w:r>
            <w:r>
              <w:fldChar w:fldCharType="begin"/>
            </w:r>
            <w:r>
              <w:instrText>PAGEREF _Toc52 \h</w:instrText>
            </w:r>
            <w:r>
              <w:fldChar w:fldCharType="separate"/>
            </w:r>
            <w:r>
              <w:t>47</w:t>
            </w:r>
            <w:r>
              <w:fldChar w:fldCharType="end"/>
            </w:r>
          </w:hyperlink>
        </w:p>
        <w:p w14:paraId="5C64F94A" w14:textId="77777777" w:rsidR="003A180D" w:rsidRDefault="0049792D">
          <w:r>
            <w:fldChar w:fldCharType="end"/>
          </w:r>
        </w:p>
      </w:sdtContent>
    </w:sdt>
    <w:p w14:paraId="28BC83EB" w14:textId="77777777" w:rsidR="003A180D" w:rsidRDefault="0049792D">
      <w:pPr>
        <w:pStyle w:val="Heading1"/>
        <w:pageBreakBefore/>
      </w:pPr>
      <w:bookmarkStart w:id="0" w:name="_Toc1"/>
      <w:r>
        <w:lastRenderedPageBreak/>
        <w:t>1. Introduction</w:t>
      </w:r>
      <w:bookmarkEnd w:id="0"/>
    </w:p>
    <w:p w14:paraId="631DA7C2" w14:textId="77777777" w:rsidR="003A180D" w:rsidRDefault="0049792D">
      <w:pPr>
        <w:pStyle w:val="Heading2"/>
      </w:pPr>
      <w:bookmarkStart w:id="1" w:name="_Toc2"/>
      <w:r>
        <w:t>1.1 What the system does</w:t>
      </w:r>
      <w:bookmarkEnd w:id="1"/>
    </w:p>
    <w:p w14:paraId="03B9B212" w14:textId="77777777" w:rsidR="003A180D" w:rsidRDefault="0049792D">
      <w:r>
        <w:t xml:space="preserve">The </w:t>
      </w:r>
      <w:r>
        <w:rPr>
          <w:b/>
          <w:bCs/>
        </w:rPr>
        <w:t>Cadre Management System</w:t>
      </w:r>
      <w:r>
        <w:t xml:space="preserve"> (shown on screen as </w:t>
      </w:r>
      <w:r>
        <w:rPr>
          <w:b/>
          <w:bCs/>
        </w:rPr>
        <w:t>Workforce Management – Cadre Planning &amp; Workforce Monitoring</w:t>
      </w:r>
      <w:r>
        <w:t xml:space="preserve">) is a web-based system used to plan, record and monitor the factory workforce – the “cadre” of </w:t>
      </w:r>
      <w:r>
        <w:rPr>
          <w:b/>
          <w:bCs/>
        </w:rPr>
        <w:t>Machine Operators (MO)</w:t>
      </w:r>
      <w:r>
        <w:t xml:space="preserve"> and </w:t>
      </w:r>
      <w:r>
        <w:rPr>
          <w:b/>
          <w:bCs/>
        </w:rPr>
        <w:t>Trainee Machine Operators (TMO)</w:t>
      </w:r>
      <w:r>
        <w:t xml:space="preserve"> – across the company’s factories.</w:t>
      </w:r>
    </w:p>
    <w:p w14:paraId="05F101EF" w14:textId="77777777" w:rsidR="003A180D" w:rsidRDefault="0049792D">
      <w:r>
        <w:t>In one place it lets authorised staff to:</w:t>
      </w:r>
    </w:p>
    <w:p w14:paraId="09E3D371" w14:textId="77777777" w:rsidR="003A180D" w:rsidRDefault="0049792D">
      <w:pPr>
        <w:pStyle w:val="ListParagraph"/>
        <w:numPr>
          <w:ilvl w:val="0"/>
          <w:numId w:val="2"/>
        </w:numPr>
        <w:spacing w:after="60"/>
      </w:pPr>
      <w:r>
        <w:rPr>
          <w:b/>
          <w:bCs/>
        </w:rPr>
        <w:t>Plan the cadre</w:t>
      </w:r>
      <w:r>
        <w:t xml:space="preserve"> – set the budgeted (planned) number of MO and TMO, and the Training Center budget, for each factory.</w:t>
      </w:r>
    </w:p>
    <w:p w14:paraId="04335093" w14:textId="77777777" w:rsidR="003A180D" w:rsidRDefault="0049792D">
      <w:pPr>
        <w:pStyle w:val="ListParagraph"/>
        <w:numPr>
          <w:ilvl w:val="0"/>
          <w:numId w:val="2"/>
        </w:numPr>
        <w:spacing w:after="60"/>
      </w:pPr>
      <w:r>
        <w:rPr>
          <w:b/>
          <w:bCs/>
        </w:rPr>
        <w:t>Record daily movements</w:t>
      </w:r>
      <w:r>
        <w:t xml:space="preserve"> – new recruits, resignations and terminations, transfers, absenteeism and Training Center activity for each factory, every day.</w:t>
      </w:r>
    </w:p>
    <w:p w14:paraId="3FA6C58F" w14:textId="77777777" w:rsidR="003A180D" w:rsidRDefault="0049792D">
      <w:pPr>
        <w:pStyle w:val="ListParagraph"/>
        <w:numPr>
          <w:ilvl w:val="0"/>
          <w:numId w:val="2"/>
        </w:numPr>
        <w:spacing w:after="60"/>
      </w:pPr>
      <w:r>
        <w:rPr>
          <w:b/>
          <w:bCs/>
        </w:rPr>
        <w:t>Calculate automatically</w:t>
      </w:r>
      <w:r>
        <w:t xml:space="preserve"> – shortage against budget, net increase or decrease, current allocation and present numbers are worked out by the system, not by hand.</w:t>
      </w:r>
    </w:p>
    <w:p w14:paraId="7BF5D497" w14:textId="77777777" w:rsidR="003A180D" w:rsidRDefault="0049792D">
      <w:pPr>
        <w:pStyle w:val="ListParagraph"/>
        <w:numPr>
          <w:ilvl w:val="0"/>
          <w:numId w:val="2"/>
        </w:numPr>
        <w:spacing w:after="60"/>
      </w:pPr>
      <w:r>
        <w:rPr>
          <w:b/>
          <w:bCs/>
        </w:rPr>
        <w:t>Roll up weekly</w:t>
      </w:r>
      <w:r>
        <w:t xml:space="preserve"> – daily records are combined into a Weekly Data View, with Excel downloads for reporting.</w:t>
      </w:r>
    </w:p>
    <w:p w14:paraId="20E9964D" w14:textId="77777777" w:rsidR="003A180D" w:rsidRDefault="0049792D">
      <w:pPr>
        <w:pStyle w:val="ListParagraph"/>
        <w:numPr>
          <w:ilvl w:val="0"/>
          <w:numId w:val="2"/>
        </w:numPr>
        <w:spacing w:after="60"/>
      </w:pPr>
      <w:r>
        <w:rPr>
          <w:b/>
          <w:bCs/>
        </w:rPr>
        <w:t>Monitor on a dashboard</w:t>
      </w:r>
      <w:r>
        <w:t xml:space="preserve"> – current headcount, budget fulfilment, recruitment versus resignation, labour turnover (LTO) and absenteeism, by factory, month and year.</w:t>
      </w:r>
    </w:p>
    <w:p w14:paraId="3C37BBC0" w14:textId="77777777" w:rsidR="003A180D" w:rsidRDefault="0049792D">
      <w:pPr>
        <w:pStyle w:val="ListParagraph"/>
        <w:numPr>
          <w:ilvl w:val="0"/>
          <w:numId w:val="2"/>
        </w:numPr>
        <w:spacing w:after="60"/>
      </w:pPr>
      <w:r>
        <w:rPr>
          <w:b/>
          <w:bCs/>
        </w:rPr>
        <w:t>Keep leaver records</w:t>
      </w:r>
      <w:r>
        <w:t xml:space="preserve"> – each resigned or transferred employee is stored with their EPF number, designation, department, section, service period and reason, which feeds the turnover analysis.</w:t>
      </w:r>
    </w:p>
    <w:p w14:paraId="412A7BEF" w14:textId="77777777" w:rsidR="003A180D" w:rsidRDefault="0049792D">
      <w:pPr>
        <w:pStyle w:val="ListParagraph"/>
        <w:numPr>
          <w:ilvl w:val="0"/>
          <w:numId w:val="2"/>
        </w:numPr>
        <w:spacing w:after="60"/>
      </w:pPr>
      <w:r>
        <w:rPr>
          <w:b/>
          <w:bCs/>
        </w:rPr>
        <w:t>Administer</w:t>
      </w:r>
      <w:r>
        <w:t xml:space="preserve"> – users, factories, departments, sections, designations, budgets and resignation reasons are maintained by administrators.</w:t>
      </w:r>
    </w:p>
    <w:p w14:paraId="15E148BB" w14:textId="77777777" w:rsidR="003A180D" w:rsidRDefault="0049792D">
      <w:pPr>
        <w:pStyle w:val="Heading2"/>
      </w:pPr>
      <w:bookmarkStart w:id="2" w:name="_Toc3"/>
      <w:r>
        <w:t>1.2 Purpose of this guide</w:t>
      </w:r>
      <w:bookmarkEnd w:id="2"/>
    </w:p>
    <w:p w14:paraId="7EAFFDA7" w14:textId="77777777" w:rsidR="003A180D" w:rsidRDefault="0049792D">
      <w:r>
        <w:t>This guide explains how to sign in and use each part of the system, with numbered steps and annotated screenshots for every common task. It also sets out what every user is responsible for when handling workforce data (Chapter 4). It is written for people who use the system, not for those who install or maintain it.</w:t>
      </w:r>
    </w:p>
    <w:p w14:paraId="40A2FA10" w14:textId="77777777" w:rsidR="003A180D" w:rsidRDefault="0049792D">
      <w:r>
        <w:rPr>
          <w:b/>
          <w:bCs/>
        </w:rPr>
        <w:t>How to read this guide.</w:t>
      </w:r>
      <w:r>
        <w:t xml:space="preserve"> Names of buttons, menus, tabs and fields appear in </w:t>
      </w:r>
      <w:r>
        <w:rPr>
          <w:b/>
          <w:bCs/>
        </w:rPr>
        <w:t>bold</w:t>
      </w:r>
      <w:r>
        <w:t xml:space="preserve">. Red numbered circles in a screenshot match the numbers in the steps or the list beside it. Boxes marked Note, Tip, Important and Caution highlight extra information. </w:t>
      </w:r>
      <w:r>
        <w:rPr>
          <w:highlight w:val="yellow"/>
        </w:rPr>
        <w:t>Yellow highlighted text</w:t>
      </w:r>
      <w:r>
        <w:t xml:space="preserve"> marks details your organisation must fill in, such as the system address.</w:t>
      </w:r>
    </w:p>
    <w:p w14:paraId="475FFE2C" w14:textId="77777777" w:rsidR="003A180D" w:rsidRDefault="0049792D">
      <w:pPr>
        <w:pStyle w:val="Heading2"/>
      </w:pPr>
      <w:bookmarkStart w:id="3" w:name="_Toc4"/>
      <w:r>
        <w:t>1.3 Who should use the system</w:t>
      </w:r>
      <w:bookmarkEnd w:id="3"/>
    </w:p>
    <w:p w14:paraId="48A6A6F7" w14:textId="77777777" w:rsidR="003A180D" w:rsidRDefault="0049792D">
      <w:r>
        <w:t xml:space="preserve">What you can see and do depends on the </w:t>
      </w:r>
      <w:r>
        <w:rPr>
          <w:b/>
          <w:bCs/>
        </w:rPr>
        <w:t>role</w:t>
      </w:r>
      <w:r>
        <w:t xml:space="preserve"> an administrator gives your account. There are three roles.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0"/>
        <w:gridCol w:w="2300"/>
        <w:gridCol w:w="5386"/>
      </w:tblGrid>
      <w:tr w:rsidR="003A180D" w14:paraId="5CE8FCEF" w14:textId="77777777">
        <w:trPr>
          <w:cantSplit/>
          <w:tblHeader/>
        </w:trPr>
        <w:tc>
          <w:tcPr>
            <w:tcW w:w="1700" w:type="dxa"/>
            <w:tcBorders>
              <w:top w:val="single" w:sz="4" w:space="0" w:color="C9D1DB"/>
              <w:left w:val="single" w:sz="4" w:space="0" w:color="C9D1DB"/>
              <w:bottom w:val="single" w:sz="4" w:space="0" w:color="C9D1DB"/>
              <w:right w:val="single" w:sz="4" w:space="0" w:color="C9D1DB"/>
            </w:tcBorders>
            <w:shd w:val="clear" w:color="auto" w:fill="183B5F"/>
            <w:tcMar>
              <w:top w:w="70" w:type="dxa"/>
              <w:left w:w="110" w:type="dxa"/>
              <w:bottom w:w="70" w:type="dxa"/>
              <w:right w:w="110" w:type="dxa"/>
            </w:tcMar>
            <w:vAlign w:val="center"/>
          </w:tcPr>
          <w:p w14:paraId="3C60286C" w14:textId="77777777" w:rsidR="003A180D" w:rsidRDefault="0049792D">
            <w:pPr>
              <w:keepNext/>
              <w:spacing w:after="0"/>
            </w:pPr>
            <w:r>
              <w:rPr>
                <w:b/>
                <w:bCs/>
                <w:color w:val="FFFFFF"/>
                <w:sz w:val="19"/>
                <w:szCs w:val="19"/>
              </w:rPr>
              <w:lastRenderedPageBreak/>
              <w:t>Role</w:t>
            </w:r>
          </w:p>
        </w:tc>
        <w:tc>
          <w:tcPr>
            <w:tcW w:w="2300" w:type="dxa"/>
            <w:tcBorders>
              <w:top w:val="single" w:sz="4" w:space="0" w:color="C9D1DB"/>
              <w:left w:val="single" w:sz="4" w:space="0" w:color="C9D1DB"/>
              <w:bottom w:val="single" w:sz="4" w:space="0" w:color="C9D1DB"/>
              <w:right w:val="single" w:sz="4" w:space="0" w:color="C9D1DB"/>
            </w:tcBorders>
            <w:shd w:val="clear" w:color="auto" w:fill="183B5F"/>
            <w:tcMar>
              <w:top w:w="70" w:type="dxa"/>
              <w:left w:w="110" w:type="dxa"/>
              <w:bottom w:w="70" w:type="dxa"/>
              <w:right w:w="110" w:type="dxa"/>
            </w:tcMar>
            <w:vAlign w:val="center"/>
          </w:tcPr>
          <w:p w14:paraId="4FFB9724" w14:textId="77777777" w:rsidR="003A180D" w:rsidRDefault="0049792D">
            <w:pPr>
              <w:keepNext/>
              <w:spacing w:after="0"/>
            </w:pPr>
            <w:r>
              <w:rPr>
                <w:b/>
                <w:bCs/>
                <w:color w:val="FFFFFF"/>
                <w:sz w:val="19"/>
                <w:szCs w:val="19"/>
              </w:rPr>
              <w:t>Typical users</w:t>
            </w:r>
          </w:p>
        </w:tc>
        <w:tc>
          <w:tcPr>
            <w:tcW w:w="5386" w:type="dxa"/>
            <w:tcBorders>
              <w:top w:val="single" w:sz="4" w:space="0" w:color="C9D1DB"/>
              <w:left w:val="single" w:sz="4" w:space="0" w:color="C9D1DB"/>
              <w:bottom w:val="single" w:sz="4" w:space="0" w:color="C9D1DB"/>
              <w:right w:val="single" w:sz="4" w:space="0" w:color="C9D1DB"/>
            </w:tcBorders>
            <w:shd w:val="clear" w:color="auto" w:fill="183B5F"/>
            <w:tcMar>
              <w:top w:w="70" w:type="dxa"/>
              <w:left w:w="110" w:type="dxa"/>
              <w:bottom w:w="70" w:type="dxa"/>
              <w:right w:w="110" w:type="dxa"/>
            </w:tcMar>
            <w:vAlign w:val="center"/>
          </w:tcPr>
          <w:p w14:paraId="01E22D1A" w14:textId="77777777" w:rsidR="003A180D" w:rsidRDefault="0049792D">
            <w:pPr>
              <w:keepNext/>
              <w:spacing w:after="0"/>
            </w:pPr>
            <w:r>
              <w:rPr>
                <w:b/>
                <w:bCs/>
                <w:color w:val="FFFFFF"/>
                <w:sz w:val="19"/>
                <w:szCs w:val="19"/>
              </w:rPr>
              <w:t>What the role can do</w:t>
            </w:r>
          </w:p>
        </w:tc>
      </w:tr>
      <w:tr w:rsidR="003A180D" w14:paraId="42983FE1" w14:textId="77777777">
        <w:trPr>
          <w:cantSplit/>
        </w:trPr>
        <w:tc>
          <w:tcPr>
            <w:tcW w:w="17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713C4965" w14:textId="77777777" w:rsidR="003A180D" w:rsidRDefault="0049792D">
            <w:pPr>
              <w:keepNext/>
              <w:spacing w:after="40"/>
            </w:pPr>
            <w:r>
              <w:rPr>
                <w:b/>
                <w:bCs/>
                <w:sz w:val="19"/>
                <w:szCs w:val="19"/>
              </w:rPr>
              <w:t>User</w:t>
            </w:r>
          </w:p>
        </w:tc>
        <w:tc>
          <w:tcPr>
            <w:tcW w:w="23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30D8A01A" w14:textId="77777777" w:rsidR="003A180D" w:rsidRDefault="0049792D">
            <w:pPr>
              <w:keepNext/>
              <w:spacing w:after="40"/>
            </w:pPr>
            <w:r>
              <w:rPr>
                <w:sz w:val="19"/>
                <w:szCs w:val="19"/>
              </w:rPr>
              <w:t>Factory HR and data-entry staff</w:t>
            </w:r>
          </w:p>
        </w:tc>
        <w:tc>
          <w:tcPr>
            <w:tcW w:w="538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0182DB64" w14:textId="77777777" w:rsidR="003A180D" w:rsidRDefault="0049792D">
            <w:pPr>
              <w:keepNext/>
              <w:spacing w:after="40"/>
            </w:pPr>
            <w:r>
              <w:rPr>
                <w:sz w:val="19"/>
                <w:szCs w:val="19"/>
              </w:rPr>
              <w:t>Works on their assigned factory.</w:t>
            </w:r>
          </w:p>
          <w:p w14:paraId="14274BEB" w14:textId="77777777" w:rsidR="003A180D" w:rsidRDefault="0049792D">
            <w:pPr>
              <w:keepNext/>
              <w:spacing w:after="40"/>
            </w:pPr>
            <w:r>
              <w:rPr>
                <w:sz w:val="19"/>
                <w:szCs w:val="19"/>
              </w:rPr>
              <w:t>Records Daily Data Entry, sets up weeks in Week Master, views the Dashboard and Weekly Data View, and completes missing details on the Employees page.</w:t>
            </w:r>
          </w:p>
        </w:tc>
      </w:tr>
      <w:tr w:rsidR="003A180D" w14:paraId="2AAFE06F" w14:textId="77777777">
        <w:trPr>
          <w:cantSplit/>
        </w:trPr>
        <w:tc>
          <w:tcPr>
            <w:tcW w:w="17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65D760FB" w14:textId="77777777" w:rsidR="003A180D" w:rsidRDefault="0049792D">
            <w:pPr>
              <w:keepNext/>
              <w:spacing w:after="40"/>
            </w:pPr>
            <w:r>
              <w:rPr>
                <w:b/>
                <w:bCs/>
                <w:sz w:val="19"/>
                <w:szCs w:val="19"/>
              </w:rPr>
              <w:t>SuperUser</w:t>
            </w:r>
          </w:p>
        </w:tc>
        <w:tc>
          <w:tcPr>
            <w:tcW w:w="2300" w:type="dxa"/>
            <w:tcBorders>
              <w:top w:val="single" w:sz="4" w:space="0" w:color="C9D1DB"/>
              <w:left w:val="single" w:sz="4" w:space="0" w:color="C9D1DB"/>
              <w:bottom w:val="single" w:sz="4" w:space="0" w:color="C9D1DB"/>
              <w:right w:val="single" w:sz="4" w:space="0" w:color="C9D1DB"/>
            </w:tcBorders>
            <w:shd w:val="clear" w:color="auto" w:fill="FAFBFC"/>
            <w:tcMar>
              <w:top w:w="60" w:type="dxa"/>
              <w:left w:w="110" w:type="dxa"/>
              <w:bottom w:w="60" w:type="dxa"/>
              <w:right w:w="110" w:type="dxa"/>
            </w:tcMar>
          </w:tcPr>
          <w:p w14:paraId="12B07539" w14:textId="77777777" w:rsidR="003A180D" w:rsidRDefault="0049792D">
            <w:pPr>
              <w:keepNext/>
              <w:spacing w:after="40"/>
            </w:pPr>
            <w:r>
              <w:rPr>
                <w:sz w:val="19"/>
                <w:szCs w:val="19"/>
              </w:rPr>
              <w:t>Management and reviewers</w:t>
            </w:r>
          </w:p>
        </w:tc>
        <w:tc>
          <w:tcPr>
            <w:tcW w:w="5386" w:type="dxa"/>
            <w:tcBorders>
              <w:top w:val="single" w:sz="4" w:space="0" w:color="C9D1DB"/>
              <w:left w:val="single" w:sz="4" w:space="0" w:color="C9D1DB"/>
              <w:bottom w:val="single" w:sz="4" w:space="0" w:color="C9D1DB"/>
              <w:right w:val="single" w:sz="4" w:space="0" w:color="C9D1DB"/>
            </w:tcBorders>
            <w:shd w:val="clear" w:color="auto" w:fill="FAFBFC"/>
            <w:tcMar>
              <w:top w:w="60" w:type="dxa"/>
              <w:left w:w="110" w:type="dxa"/>
              <w:bottom w:w="60" w:type="dxa"/>
              <w:right w:w="110" w:type="dxa"/>
            </w:tcMar>
          </w:tcPr>
          <w:p w14:paraId="168DBEBC" w14:textId="77777777" w:rsidR="003A180D" w:rsidRDefault="0049792D">
            <w:pPr>
              <w:keepNext/>
              <w:spacing w:after="40"/>
            </w:pPr>
            <w:r>
              <w:rPr>
                <w:sz w:val="19"/>
                <w:szCs w:val="19"/>
              </w:rPr>
              <w:t>View-only access across all factories.</w:t>
            </w:r>
          </w:p>
          <w:p w14:paraId="56DB0085" w14:textId="77777777" w:rsidR="003A180D" w:rsidRDefault="0049792D">
            <w:pPr>
              <w:keepNext/>
              <w:spacing w:after="40"/>
            </w:pPr>
            <w:r>
              <w:rPr>
                <w:sz w:val="19"/>
                <w:szCs w:val="19"/>
              </w:rPr>
              <w:t>Sees the Dashboard (including the Factory filter and Absenteeism), Daily Data Entry records, Weekly Data View and the master-data pages, but cannot add, edit or delete anything.</w:t>
            </w:r>
          </w:p>
        </w:tc>
      </w:tr>
      <w:tr w:rsidR="003A180D" w14:paraId="4DB24FB9" w14:textId="77777777">
        <w:trPr>
          <w:cantSplit/>
        </w:trPr>
        <w:tc>
          <w:tcPr>
            <w:tcW w:w="17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3841CE4D" w14:textId="77777777" w:rsidR="003A180D" w:rsidRDefault="0049792D">
            <w:pPr>
              <w:spacing w:after="40"/>
            </w:pPr>
            <w:r>
              <w:rPr>
                <w:b/>
                <w:bCs/>
                <w:sz w:val="19"/>
                <w:szCs w:val="19"/>
              </w:rPr>
              <w:t>Administrator</w:t>
            </w:r>
          </w:p>
        </w:tc>
        <w:tc>
          <w:tcPr>
            <w:tcW w:w="23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4F9440DB" w14:textId="77777777" w:rsidR="003A180D" w:rsidRDefault="0049792D">
            <w:pPr>
              <w:spacing w:after="40"/>
            </w:pPr>
            <w:r>
              <w:rPr>
                <w:sz w:val="19"/>
                <w:szCs w:val="19"/>
              </w:rPr>
              <w:t>System administrators</w:t>
            </w:r>
          </w:p>
        </w:tc>
        <w:tc>
          <w:tcPr>
            <w:tcW w:w="538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0588E615" w14:textId="77777777" w:rsidR="003A180D" w:rsidRDefault="0049792D">
            <w:pPr>
              <w:spacing w:after="40"/>
            </w:pPr>
            <w:r>
              <w:rPr>
                <w:sz w:val="19"/>
                <w:szCs w:val="19"/>
              </w:rPr>
              <w:t>Full access, including Users, factory/department/section/designation masters, service ranges, budgets and resignation reasons.</w:t>
            </w:r>
          </w:p>
          <w:p w14:paraId="6FEF62E8" w14:textId="77777777" w:rsidR="003A180D" w:rsidRDefault="0049792D">
            <w:pPr>
              <w:spacing w:after="40"/>
            </w:pPr>
            <w:r>
              <w:rPr>
                <w:sz w:val="19"/>
                <w:szCs w:val="19"/>
              </w:rPr>
              <w:t>Activates new accounts and assigns roles and factories.</w:t>
            </w:r>
          </w:p>
        </w:tc>
      </w:tr>
    </w:tbl>
    <w:p w14:paraId="4CA94658" w14:textId="77777777" w:rsidR="003A180D" w:rsidRDefault="003A180D">
      <w:pPr>
        <w:spacing w:line="120" w:lineRule="auto"/>
      </w:pPr>
    </w:p>
    <w:p w14:paraId="14FC8B84" w14:textId="77777777" w:rsidR="003A180D" w:rsidRDefault="0049792D">
      <w:r>
        <w:t xml:space="preserve">A complete permission list is in </w:t>
      </w:r>
      <w:r>
        <w:rPr>
          <w:b/>
          <w:bCs/>
        </w:rPr>
        <w:t>Appendix A</w:t>
      </w:r>
      <w:r>
        <w:t>.</w:t>
      </w:r>
    </w:p>
    <w:p w14:paraId="37810FDC" w14:textId="77777777" w:rsidR="003A180D" w:rsidRDefault="0049792D">
      <w:pPr>
        <w:pStyle w:val="Heading2"/>
      </w:pPr>
      <w:bookmarkStart w:id="4" w:name="_Toc5"/>
      <w:r>
        <w:t>1.4 Main benefits</w:t>
      </w:r>
      <w:bookmarkEnd w:id="4"/>
    </w:p>
    <w:p w14:paraId="6D4A3AA5" w14:textId="77777777" w:rsidR="003A180D" w:rsidRDefault="0049792D">
      <w:pPr>
        <w:pStyle w:val="ListParagraph"/>
        <w:numPr>
          <w:ilvl w:val="0"/>
          <w:numId w:val="2"/>
        </w:numPr>
        <w:spacing w:after="60"/>
      </w:pPr>
      <w:r>
        <w:rPr>
          <w:b/>
          <w:bCs/>
        </w:rPr>
        <w:t>One source of truth</w:t>
      </w:r>
      <w:r>
        <w:t xml:space="preserve"> – every factory records its cadre the same way, in the same place.</w:t>
      </w:r>
    </w:p>
    <w:p w14:paraId="53B8AFF8" w14:textId="77777777" w:rsidR="003A180D" w:rsidRDefault="0049792D">
      <w:pPr>
        <w:pStyle w:val="ListParagraph"/>
        <w:numPr>
          <w:ilvl w:val="0"/>
          <w:numId w:val="2"/>
        </w:numPr>
        <w:spacing w:after="60"/>
      </w:pPr>
      <w:r>
        <w:rPr>
          <w:b/>
          <w:bCs/>
        </w:rPr>
        <w:t>Fewer calculation errors</w:t>
      </w:r>
      <w:r>
        <w:t xml:space="preserve"> – totals, shortage and present numbers are derived automatically, and the system checks entries (for example, that the employee details match the resignation count).</w:t>
      </w:r>
    </w:p>
    <w:p w14:paraId="6F43A9D0" w14:textId="77777777" w:rsidR="003A180D" w:rsidRDefault="0049792D">
      <w:pPr>
        <w:pStyle w:val="ListParagraph"/>
        <w:numPr>
          <w:ilvl w:val="0"/>
          <w:numId w:val="2"/>
        </w:numPr>
        <w:spacing w:after="60"/>
      </w:pPr>
      <w:r>
        <w:rPr>
          <w:b/>
          <w:bCs/>
        </w:rPr>
        <w:t>Up-to-date visibility</w:t>
      </w:r>
      <w:r>
        <w:t xml:space="preserve"> – the Weekly Data View and Dashboard update as soon as a daily record is saved.</w:t>
      </w:r>
    </w:p>
    <w:p w14:paraId="11D67FE9" w14:textId="77777777" w:rsidR="003A180D" w:rsidRDefault="0049792D">
      <w:pPr>
        <w:pStyle w:val="ListParagraph"/>
        <w:numPr>
          <w:ilvl w:val="0"/>
          <w:numId w:val="2"/>
        </w:numPr>
        <w:spacing w:after="60"/>
      </w:pPr>
      <w:r>
        <w:rPr>
          <w:b/>
          <w:bCs/>
        </w:rPr>
        <w:t>Ready for reporting</w:t>
      </w:r>
      <w:r>
        <w:t xml:space="preserve"> – daily and weekly data can be downloaded to Excel.</w:t>
      </w:r>
    </w:p>
    <w:p w14:paraId="6CF5BE1F" w14:textId="77777777" w:rsidR="003A180D" w:rsidRDefault="0049792D">
      <w:pPr>
        <w:pStyle w:val="ListParagraph"/>
        <w:numPr>
          <w:ilvl w:val="0"/>
          <w:numId w:val="2"/>
        </w:numPr>
        <w:spacing w:after="60"/>
      </w:pPr>
      <w:r>
        <w:rPr>
          <w:b/>
          <w:bCs/>
        </w:rPr>
        <w:t>Insight into turnover</w:t>
      </w:r>
      <w:r>
        <w:t xml:space="preserve"> – resignations are analysed by length of service, reason, civil status, section and age.</w:t>
      </w:r>
    </w:p>
    <w:p w14:paraId="2A8B991C" w14:textId="77777777" w:rsidR="003A180D" w:rsidRDefault="0049792D">
      <w:pPr>
        <w:pStyle w:val="ListParagraph"/>
        <w:numPr>
          <w:ilvl w:val="0"/>
          <w:numId w:val="2"/>
        </w:numPr>
        <w:spacing w:after="60"/>
      </w:pPr>
      <w:r>
        <w:rPr>
          <w:b/>
          <w:bCs/>
        </w:rPr>
        <w:t>Controlled access</w:t>
      </w:r>
      <w:r>
        <w:t xml:space="preserve"> – roles and factory assignment limit what each person can see and change.</w:t>
      </w:r>
    </w:p>
    <w:p w14:paraId="487D85BD" w14:textId="77777777" w:rsidR="003A180D" w:rsidRDefault="0049792D">
      <w:pPr>
        <w:pStyle w:val="Heading2"/>
      </w:pPr>
      <w:bookmarkStart w:id="5" w:name="_Toc6"/>
      <w:r>
        <w:t>1.5 Key terms</w:t>
      </w:r>
      <w:bookmarkEnd w:id="5"/>
    </w:p>
    <w:p w14:paraId="128070D7" w14:textId="77777777" w:rsidR="003A180D" w:rsidRDefault="0049792D">
      <w:pPr>
        <w:keepNext/>
      </w:pPr>
      <w:r>
        <w:t>These terms appear throughout the system and this guide.</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300"/>
        <w:gridCol w:w="7086"/>
      </w:tblGrid>
      <w:tr w:rsidR="003A180D" w14:paraId="57DABCD5" w14:textId="77777777">
        <w:trPr>
          <w:cantSplit/>
          <w:tblHeader/>
        </w:trPr>
        <w:tc>
          <w:tcPr>
            <w:tcW w:w="2300" w:type="dxa"/>
            <w:tcBorders>
              <w:top w:val="single" w:sz="4" w:space="0" w:color="C9D1DB"/>
              <w:left w:val="single" w:sz="4" w:space="0" w:color="C9D1DB"/>
              <w:bottom w:val="single" w:sz="4" w:space="0" w:color="C9D1DB"/>
              <w:right w:val="single" w:sz="4" w:space="0" w:color="C9D1DB"/>
            </w:tcBorders>
            <w:shd w:val="clear" w:color="auto" w:fill="183B5F"/>
            <w:tcMar>
              <w:top w:w="70" w:type="dxa"/>
              <w:left w:w="110" w:type="dxa"/>
              <w:bottom w:w="70" w:type="dxa"/>
              <w:right w:w="110" w:type="dxa"/>
            </w:tcMar>
            <w:vAlign w:val="center"/>
          </w:tcPr>
          <w:p w14:paraId="64759F07" w14:textId="77777777" w:rsidR="003A180D" w:rsidRDefault="0049792D">
            <w:pPr>
              <w:spacing w:after="0"/>
            </w:pPr>
            <w:r>
              <w:rPr>
                <w:b/>
                <w:bCs/>
                <w:color w:val="FFFFFF"/>
                <w:sz w:val="19"/>
                <w:szCs w:val="19"/>
              </w:rPr>
              <w:t>Term</w:t>
            </w:r>
          </w:p>
        </w:tc>
        <w:tc>
          <w:tcPr>
            <w:tcW w:w="7086" w:type="dxa"/>
            <w:tcBorders>
              <w:top w:val="single" w:sz="4" w:space="0" w:color="C9D1DB"/>
              <w:left w:val="single" w:sz="4" w:space="0" w:color="C9D1DB"/>
              <w:bottom w:val="single" w:sz="4" w:space="0" w:color="C9D1DB"/>
              <w:right w:val="single" w:sz="4" w:space="0" w:color="C9D1DB"/>
            </w:tcBorders>
            <w:shd w:val="clear" w:color="auto" w:fill="183B5F"/>
            <w:tcMar>
              <w:top w:w="70" w:type="dxa"/>
              <w:left w:w="110" w:type="dxa"/>
              <w:bottom w:w="70" w:type="dxa"/>
              <w:right w:w="110" w:type="dxa"/>
            </w:tcMar>
            <w:vAlign w:val="center"/>
          </w:tcPr>
          <w:p w14:paraId="0F62AEDB" w14:textId="77777777" w:rsidR="003A180D" w:rsidRDefault="0049792D">
            <w:pPr>
              <w:spacing w:after="0"/>
            </w:pPr>
            <w:r>
              <w:rPr>
                <w:b/>
                <w:bCs/>
                <w:color w:val="FFFFFF"/>
                <w:sz w:val="19"/>
                <w:szCs w:val="19"/>
              </w:rPr>
              <w:t>Meaning</w:t>
            </w:r>
          </w:p>
        </w:tc>
      </w:tr>
      <w:tr w:rsidR="003A180D" w14:paraId="53246FB7" w14:textId="77777777">
        <w:trPr>
          <w:cantSplit/>
        </w:trPr>
        <w:tc>
          <w:tcPr>
            <w:tcW w:w="23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7D8B16D6" w14:textId="77777777" w:rsidR="003A180D" w:rsidRDefault="0049792D">
            <w:pPr>
              <w:spacing w:after="40"/>
            </w:pPr>
            <w:r>
              <w:rPr>
                <w:b/>
                <w:bCs/>
                <w:sz w:val="19"/>
                <w:szCs w:val="19"/>
              </w:rPr>
              <w:t>Cadre</w:t>
            </w:r>
          </w:p>
        </w:tc>
        <w:tc>
          <w:tcPr>
            <w:tcW w:w="708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5BF7F951" w14:textId="77777777" w:rsidR="003A180D" w:rsidRDefault="0049792D">
            <w:pPr>
              <w:spacing w:after="40"/>
            </w:pPr>
            <w:r>
              <w:rPr>
                <w:sz w:val="19"/>
                <w:szCs w:val="19"/>
              </w:rPr>
              <w:t>The group of production workers being planned and tracked: Machine Operators (MO) and Trainee Machine Operators (TMO).</w:t>
            </w:r>
          </w:p>
        </w:tc>
      </w:tr>
      <w:tr w:rsidR="003A180D" w14:paraId="5D11F008" w14:textId="77777777">
        <w:trPr>
          <w:cantSplit/>
        </w:trPr>
        <w:tc>
          <w:tcPr>
            <w:tcW w:w="23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37DEB0C6" w14:textId="77777777" w:rsidR="003A180D" w:rsidRDefault="0049792D">
            <w:pPr>
              <w:spacing w:after="40"/>
            </w:pPr>
            <w:r>
              <w:rPr>
                <w:b/>
                <w:bCs/>
                <w:sz w:val="19"/>
                <w:szCs w:val="19"/>
              </w:rPr>
              <w:t>MO / TMO</w:t>
            </w:r>
          </w:p>
        </w:tc>
        <w:tc>
          <w:tcPr>
            <w:tcW w:w="7086" w:type="dxa"/>
            <w:tcBorders>
              <w:top w:val="single" w:sz="4" w:space="0" w:color="C9D1DB"/>
              <w:left w:val="single" w:sz="4" w:space="0" w:color="C9D1DB"/>
              <w:bottom w:val="single" w:sz="4" w:space="0" w:color="C9D1DB"/>
              <w:right w:val="single" w:sz="4" w:space="0" w:color="C9D1DB"/>
            </w:tcBorders>
            <w:shd w:val="clear" w:color="auto" w:fill="FAFBFC"/>
            <w:tcMar>
              <w:top w:w="60" w:type="dxa"/>
              <w:left w:w="110" w:type="dxa"/>
              <w:bottom w:w="60" w:type="dxa"/>
              <w:right w:w="110" w:type="dxa"/>
            </w:tcMar>
          </w:tcPr>
          <w:p w14:paraId="753067FB" w14:textId="77777777" w:rsidR="003A180D" w:rsidRDefault="0049792D">
            <w:pPr>
              <w:spacing w:after="40"/>
            </w:pPr>
            <w:r>
              <w:rPr>
                <w:sz w:val="19"/>
                <w:szCs w:val="19"/>
              </w:rPr>
              <w:t>Machine Operator / Trainee Machine Operator. Most tiles show MO, TMO and a Total.</w:t>
            </w:r>
          </w:p>
        </w:tc>
      </w:tr>
      <w:tr w:rsidR="003A180D" w14:paraId="7858BF6A" w14:textId="77777777">
        <w:trPr>
          <w:cantSplit/>
        </w:trPr>
        <w:tc>
          <w:tcPr>
            <w:tcW w:w="23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143259D2" w14:textId="77777777" w:rsidR="003A180D" w:rsidRDefault="0049792D">
            <w:pPr>
              <w:spacing w:after="40"/>
            </w:pPr>
            <w:r>
              <w:rPr>
                <w:b/>
                <w:bCs/>
                <w:sz w:val="19"/>
                <w:szCs w:val="19"/>
              </w:rPr>
              <w:t>Planned (Budget)</w:t>
            </w:r>
          </w:p>
        </w:tc>
        <w:tc>
          <w:tcPr>
            <w:tcW w:w="708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6AAC8AE1" w14:textId="77777777" w:rsidR="003A180D" w:rsidRDefault="0049792D">
            <w:pPr>
              <w:spacing w:after="40"/>
            </w:pPr>
            <w:r>
              <w:rPr>
                <w:sz w:val="19"/>
                <w:szCs w:val="19"/>
              </w:rPr>
              <w:t>The budgeted number of MO and TMO for a factory. It comes from the active budget in Budget Master and cannot be typed on the daily form.</w:t>
            </w:r>
          </w:p>
        </w:tc>
      </w:tr>
      <w:tr w:rsidR="003A180D" w14:paraId="7849DD9A" w14:textId="77777777">
        <w:trPr>
          <w:cantSplit/>
        </w:trPr>
        <w:tc>
          <w:tcPr>
            <w:tcW w:w="23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7FB43200" w14:textId="77777777" w:rsidR="003A180D" w:rsidRDefault="0049792D">
            <w:pPr>
              <w:spacing w:after="40"/>
            </w:pPr>
            <w:r>
              <w:rPr>
                <w:b/>
                <w:bCs/>
                <w:sz w:val="19"/>
                <w:szCs w:val="19"/>
              </w:rPr>
              <w:t>Allocated_Actual</w:t>
            </w:r>
          </w:p>
        </w:tc>
        <w:tc>
          <w:tcPr>
            <w:tcW w:w="7086" w:type="dxa"/>
            <w:tcBorders>
              <w:top w:val="single" w:sz="4" w:space="0" w:color="C9D1DB"/>
              <w:left w:val="single" w:sz="4" w:space="0" w:color="C9D1DB"/>
              <w:bottom w:val="single" w:sz="4" w:space="0" w:color="C9D1DB"/>
              <w:right w:val="single" w:sz="4" w:space="0" w:color="C9D1DB"/>
            </w:tcBorders>
            <w:shd w:val="clear" w:color="auto" w:fill="FAFBFC"/>
            <w:tcMar>
              <w:top w:w="60" w:type="dxa"/>
              <w:left w:w="110" w:type="dxa"/>
              <w:bottom w:w="60" w:type="dxa"/>
              <w:right w:w="110" w:type="dxa"/>
            </w:tcMar>
          </w:tcPr>
          <w:p w14:paraId="3EEF2ACD" w14:textId="77777777" w:rsidR="003A180D" w:rsidRDefault="0049792D">
            <w:pPr>
              <w:spacing w:after="40"/>
            </w:pPr>
            <w:r>
              <w:rPr>
                <w:sz w:val="19"/>
                <w:szCs w:val="19"/>
              </w:rPr>
              <w:t>The opening headcount for the day. It is pre-filled from the previous record’s Allocated_Current.</w:t>
            </w:r>
          </w:p>
        </w:tc>
      </w:tr>
      <w:tr w:rsidR="003A180D" w14:paraId="34697A0C" w14:textId="77777777">
        <w:trPr>
          <w:cantSplit/>
        </w:trPr>
        <w:tc>
          <w:tcPr>
            <w:tcW w:w="23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44C742B3" w14:textId="77777777" w:rsidR="003A180D" w:rsidRDefault="0049792D">
            <w:pPr>
              <w:spacing w:after="40"/>
            </w:pPr>
            <w:r>
              <w:rPr>
                <w:b/>
                <w:bCs/>
                <w:sz w:val="19"/>
                <w:szCs w:val="19"/>
              </w:rPr>
              <w:t>Shortage</w:t>
            </w:r>
          </w:p>
        </w:tc>
        <w:tc>
          <w:tcPr>
            <w:tcW w:w="708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2B569A48" w14:textId="77777777" w:rsidR="003A180D" w:rsidRDefault="0049792D">
            <w:pPr>
              <w:spacing w:after="40"/>
            </w:pPr>
            <w:r>
              <w:rPr>
                <w:sz w:val="19"/>
                <w:szCs w:val="19"/>
              </w:rPr>
              <w:t>Planned minus Allocated_Actual.</w:t>
            </w:r>
          </w:p>
        </w:tc>
      </w:tr>
      <w:tr w:rsidR="003A180D" w14:paraId="206885F3" w14:textId="77777777">
        <w:trPr>
          <w:cantSplit/>
        </w:trPr>
        <w:tc>
          <w:tcPr>
            <w:tcW w:w="23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4D7BF98C" w14:textId="77777777" w:rsidR="003A180D" w:rsidRDefault="0049792D">
            <w:pPr>
              <w:spacing w:after="40"/>
            </w:pPr>
            <w:r>
              <w:rPr>
                <w:b/>
                <w:bCs/>
                <w:sz w:val="19"/>
                <w:szCs w:val="19"/>
              </w:rPr>
              <w:t>New Recruitments</w:t>
            </w:r>
          </w:p>
        </w:tc>
        <w:tc>
          <w:tcPr>
            <w:tcW w:w="7086" w:type="dxa"/>
            <w:tcBorders>
              <w:top w:val="single" w:sz="4" w:space="0" w:color="C9D1DB"/>
              <w:left w:val="single" w:sz="4" w:space="0" w:color="C9D1DB"/>
              <w:bottom w:val="single" w:sz="4" w:space="0" w:color="C9D1DB"/>
              <w:right w:val="single" w:sz="4" w:space="0" w:color="C9D1DB"/>
            </w:tcBorders>
            <w:shd w:val="clear" w:color="auto" w:fill="FAFBFC"/>
            <w:tcMar>
              <w:top w:w="60" w:type="dxa"/>
              <w:left w:w="110" w:type="dxa"/>
              <w:bottom w:w="60" w:type="dxa"/>
              <w:right w:w="110" w:type="dxa"/>
            </w:tcMar>
          </w:tcPr>
          <w:p w14:paraId="28214BE0" w14:textId="77777777" w:rsidR="003A180D" w:rsidRDefault="0049792D">
            <w:pPr>
              <w:spacing w:after="40"/>
            </w:pPr>
            <w:r>
              <w:rPr>
                <w:sz w:val="19"/>
                <w:szCs w:val="19"/>
              </w:rPr>
              <w:t>Employees who joined the cadre.</w:t>
            </w:r>
          </w:p>
        </w:tc>
      </w:tr>
      <w:tr w:rsidR="003A180D" w14:paraId="6040E489" w14:textId="77777777">
        <w:trPr>
          <w:cantSplit/>
        </w:trPr>
        <w:tc>
          <w:tcPr>
            <w:tcW w:w="23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64E7903E" w14:textId="77777777" w:rsidR="003A180D" w:rsidRDefault="0049792D">
            <w:pPr>
              <w:spacing w:after="40"/>
            </w:pPr>
            <w:r>
              <w:rPr>
                <w:b/>
                <w:bCs/>
                <w:sz w:val="19"/>
                <w:szCs w:val="19"/>
              </w:rPr>
              <w:t>Rejoined</w:t>
            </w:r>
          </w:p>
        </w:tc>
        <w:tc>
          <w:tcPr>
            <w:tcW w:w="708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229599FB" w14:textId="77777777" w:rsidR="003A180D" w:rsidRDefault="0049792D">
            <w:pPr>
              <w:spacing w:after="40"/>
            </w:pPr>
            <w:r>
              <w:rPr>
                <w:sz w:val="19"/>
                <w:szCs w:val="19"/>
              </w:rPr>
              <w:t>Previously resigned employees who came back. Set automatically when you use Rejoin (section 3.3.8).</w:t>
            </w:r>
          </w:p>
        </w:tc>
      </w:tr>
      <w:tr w:rsidR="003A180D" w14:paraId="6FB00CDB" w14:textId="77777777">
        <w:trPr>
          <w:cantSplit/>
        </w:trPr>
        <w:tc>
          <w:tcPr>
            <w:tcW w:w="23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348C3802" w14:textId="77777777" w:rsidR="003A180D" w:rsidRDefault="0049792D">
            <w:pPr>
              <w:spacing w:after="40"/>
            </w:pPr>
            <w:r>
              <w:rPr>
                <w:b/>
                <w:bCs/>
                <w:sz w:val="19"/>
                <w:szCs w:val="19"/>
              </w:rPr>
              <w:lastRenderedPageBreak/>
              <w:t>Released from Tr. Cen.</w:t>
            </w:r>
          </w:p>
        </w:tc>
        <w:tc>
          <w:tcPr>
            <w:tcW w:w="7086" w:type="dxa"/>
            <w:tcBorders>
              <w:top w:val="single" w:sz="4" w:space="0" w:color="C9D1DB"/>
              <w:left w:val="single" w:sz="4" w:space="0" w:color="C9D1DB"/>
              <w:bottom w:val="single" w:sz="4" w:space="0" w:color="C9D1DB"/>
              <w:right w:val="single" w:sz="4" w:space="0" w:color="C9D1DB"/>
            </w:tcBorders>
            <w:shd w:val="clear" w:color="auto" w:fill="FAFBFC"/>
            <w:tcMar>
              <w:top w:w="60" w:type="dxa"/>
              <w:left w:w="110" w:type="dxa"/>
              <w:bottom w:w="60" w:type="dxa"/>
              <w:right w:w="110" w:type="dxa"/>
            </w:tcMar>
          </w:tcPr>
          <w:p w14:paraId="024D6F36" w14:textId="77777777" w:rsidR="003A180D" w:rsidRDefault="0049792D">
            <w:pPr>
              <w:spacing w:after="40"/>
            </w:pPr>
            <w:r>
              <w:rPr>
                <w:sz w:val="19"/>
                <w:szCs w:val="19"/>
              </w:rPr>
              <w:t>Trainees moved from the Training Center to the production line. Set by the Transfer to Production Line pop-up.</w:t>
            </w:r>
          </w:p>
        </w:tc>
      </w:tr>
      <w:tr w:rsidR="003A180D" w14:paraId="16CDDB9A" w14:textId="77777777">
        <w:trPr>
          <w:cantSplit/>
        </w:trPr>
        <w:tc>
          <w:tcPr>
            <w:tcW w:w="23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4FEA2E23" w14:textId="77777777" w:rsidR="003A180D" w:rsidRDefault="0049792D">
            <w:pPr>
              <w:spacing w:after="40"/>
            </w:pPr>
            <w:r>
              <w:rPr>
                <w:b/>
                <w:bCs/>
                <w:sz w:val="19"/>
                <w:szCs w:val="19"/>
              </w:rPr>
              <w:t>Resigned / Terminated</w:t>
            </w:r>
          </w:p>
        </w:tc>
        <w:tc>
          <w:tcPr>
            <w:tcW w:w="708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65F8D9F1" w14:textId="77777777" w:rsidR="003A180D" w:rsidRDefault="0049792D">
            <w:pPr>
              <w:spacing w:after="40"/>
            </w:pPr>
            <w:r>
              <w:rPr>
                <w:sz w:val="19"/>
                <w:szCs w:val="19"/>
              </w:rPr>
              <w:t>Employees who left. Each one must be recorded with full details.</w:t>
            </w:r>
          </w:p>
        </w:tc>
      </w:tr>
      <w:tr w:rsidR="003A180D" w14:paraId="53CFF2B7" w14:textId="77777777">
        <w:trPr>
          <w:cantSplit/>
        </w:trPr>
        <w:tc>
          <w:tcPr>
            <w:tcW w:w="23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726E6FBE" w14:textId="77777777" w:rsidR="003A180D" w:rsidRDefault="0049792D">
            <w:pPr>
              <w:spacing w:after="40"/>
            </w:pPr>
            <w:r>
              <w:rPr>
                <w:b/>
                <w:bCs/>
                <w:sz w:val="19"/>
                <w:szCs w:val="19"/>
              </w:rPr>
              <w:t>Transfer</w:t>
            </w:r>
          </w:p>
        </w:tc>
        <w:tc>
          <w:tcPr>
            <w:tcW w:w="7086" w:type="dxa"/>
            <w:tcBorders>
              <w:top w:val="single" w:sz="4" w:space="0" w:color="C9D1DB"/>
              <w:left w:val="single" w:sz="4" w:space="0" w:color="C9D1DB"/>
              <w:bottom w:val="single" w:sz="4" w:space="0" w:color="C9D1DB"/>
              <w:right w:val="single" w:sz="4" w:space="0" w:color="C9D1DB"/>
            </w:tcBorders>
            <w:shd w:val="clear" w:color="auto" w:fill="FAFBFC"/>
            <w:tcMar>
              <w:top w:w="60" w:type="dxa"/>
              <w:left w:w="110" w:type="dxa"/>
              <w:bottom w:w="60" w:type="dxa"/>
              <w:right w:w="110" w:type="dxa"/>
            </w:tcMar>
          </w:tcPr>
          <w:p w14:paraId="11C1D332" w14:textId="77777777" w:rsidR="003A180D" w:rsidRDefault="0049792D">
            <w:pPr>
              <w:spacing w:after="40"/>
            </w:pPr>
            <w:r>
              <w:rPr>
                <w:sz w:val="19"/>
                <w:szCs w:val="19"/>
              </w:rPr>
              <w:t>An employee who leaves this cadre (for example, moves to another role or location) or a TMO who is promoted to MO.</w:t>
            </w:r>
          </w:p>
        </w:tc>
      </w:tr>
      <w:tr w:rsidR="003A180D" w14:paraId="15659D72" w14:textId="77777777">
        <w:trPr>
          <w:cantSplit/>
        </w:trPr>
        <w:tc>
          <w:tcPr>
            <w:tcW w:w="23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6B9F303E" w14:textId="77777777" w:rsidR="003A180D" w:rsidRDefault="0049792D">
            <w:pPr>
              <w:spacing w:after="40"/>
            </w:pPr>
            <w:r>
              <w:rPr>
                <w:b/>
                <w:bCs/>
                <w:sz w:val="19"/>
                <w:szCs w:val="19"/>
              </w:rPr>
              <w:t>Net Increase/Decrease</w:t>
            </w:r>
          </w:p>
        </w:tc>
        <w:tc>
          <w:tcPr>
            <w:tcW w:w="708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550AAB97" w14:textId="77777777" w:rsidR="003A180D" w:rsidRDefault="0049792D">
            <w:pPr>
              <w:spacing w:after="40"/>
            </w:pPr>
            <w:r>
              <w:rPr>
                <w:sz w:val="19"/>
                <w:szCs w:val="19"/>
              </w:rPr>
              <w:t>Everything added minus everything removed on the day.</w:t>
            </w:r>
          </w:p>
        </w:tc>
      </w:tr>
      <w:tr w:rsidR="003A180D" w14:paraId="4BD9F64A" w14:textId="77777777">
        <w:trPr>
          <w:cantSplit/>
        </w:trPr>
        <w:tc>
          <w:tcPr>
            <w:tcW w:w="23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7655CCDE" w14:textId="77777777" w:rsidR="003A180D" w:rsidRDefault="0049792D">
            <w:pPr>
              <w:spacing w:after="40"/>
            </w:pPr>
            <w:r>
              <w:rPr>
                <w:b/>
                <w:bCs/>
                <w:sz w:val="19"/>
                <w:szCs w:val="19"/>
              </w:rPr>
              <w:t>Allocated_Current</w:t>
            </w:r>
          </w:p>
        </w:tc>
        <w:tc>
          <w:tcPr>
            <w:tcW w:w="7086" w:type="dxa"/>
            <w:tcBorders>
              <w:top w:val="single" w:sz="4" w:space="0" w:color="C9D1DB"/>
              <w:left w:val="single" w:sz="4" w:space="0" w:color="C9D1DB"/>
              <w:bottom w:val="single" w:sz="4" w:space="0" w:color="C9D1DB"/>
              <w:right w:val="single" w:sz="4" w:space="0" w:color="C9D1DB"/>
            </w:tcBorders>
            <w:shd w:val="clear" w:color="auto" w:fill="FAFBFC"/>
            <w:tcMar>
              <w:top w:w="60" w:type="dxa"/>
              <w:left w:w="110" w:type="dxa"/>
              <w:bottom w:w="60" w:type="dxa"/>
              <w:right w:w="110" w:type="dxa"/>
            </w:tcMar>
          </w:tcPr>
          <w:p w14:paraId="54A1522A" w14:textId="77777777" w:rsidR="003A180D" w:rsidRDefault="0049792D">
            <w:pPr>
              <w:spacing w:after="40"/>
            </w:pPr>
            <w:r>
              <w:rPr>
                <w:sz w:val="19"/>
                <w:szCs w:val="19"/>
              </w:rPr>
              <w:t>The headcount at the end of the day (after recruits, rejoiners, releases, resignations and transfers).</w:t>
            </w:r>
          </w:p>
        </w:tc>
      </w:tr>
      <w:tr w:rsidR="003A180D" w14:paraId="0E73828F" w14:textId="77777777">
        <w:trPr>
          <w:cantSplit/>
        </w:trPr>
        <w:tc>
          <w:tcPr>
            <w:tcW w:w="23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03CA5758" w14:textId="77777777" w:rsidR="003A180D" w:rsidRDefault="0049792D">
            <w:pPr>
              <w:spacing w:after="40"/>
            </w:pPr>
            <w:r>
              <w:rPr>
                <w:b/>
                <w:bCs/>
                <w:sz w:val="19"/>
                <w:szCs w:val="19"/>
              </w:rPr>
              <w:t>Absenteeism / Present</w:t>
            </w:r>
          </w:p>
        </w:tc>
        <w:tc>
          <w:tcPr>
            <w:tcW w:w="708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04857203" w14:textId="77777777" w:rsidR="003A180D" w:rsidRDefault="0049792D">
            <w:pPr>
              <w:spacing w:after="40"/>
            </w:pPr>
            <w:r>
              <w:rPr>
                <w:sz w:val="19"/>
                <w:szCs w:val="19"/>
              </w:rPr>
              <w:t>Employees absent on the day / Allocated_Current minus absenteeism.</w:t>
            </w:r>
          </w:p>
        </w:tc>
      </w:tr>
      <w:tr w:rsidR="003A180D" w14:paraId="7224C083" w14:textId="77777777">
        <w:trPr>
          <w:cantSplit/>
        </w:trPr>
        <w:tc>
          <w:tcPr>
            <w:tcW w:w="23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00645489" w14:textId="77777777" w:rsidR="003A180D" w:rsidRDefault="0049792D">
            <w:pPr>
              <w:spacing w:after="40"/>
            </w:pPr>
            <w:r>
              <w:rPr>
                <w:b/>
                <w:bCs/>
                <w:sz w:val="19"/>
                <w:szCs w:val="19"/>
              </w:rPr>
              <w:t>Training Center (TC)</w:t>
            </w:r>
          </w:p>
        </w:tc>
        <w:tc>
          <w:tcPr>
            <w:tcW w:w="7086" w:type="dxa"/>
            <w:tcBorders>
              <w:top w:val="single" w:sz="4" w:space="0" w:color="C9D1DB"/>
              <w:left w:val="single" w:sz="4" w:space="0" w:color="C9D1DB"/>
              <w:bottom w:val="single" w:sz="4" w:space="0" w:color="C9D1DB"/>
              <w:right w:val="single" w:sz="4" w:space="0" w:color="C9D1DB"/>
            </w:tcBorders>
            <w:shd w:val="clear" w:color="auto" w:fill="FAFBFC"/>
            <w:tcMar>
              <w:top w:w="60" w:type="dxa"/>
              <w:left w:w="110" w:type="dxa"/>
              <w:bottom w:w="60" w:type="dxa"/>
              <w:right w:w="110" w:type="dxa"/>
            </w:tcMar>
          </w:tcPr>
          <w:p w14:paraId="240BC22B" w14:textId="77777777" w:rsidR="003A180D" w:rsidRDefault="0049792D">
            <w:pPr>
              <w:spacing w:after="40"/>
            </w:pPr>
            <w:r>
              <w:rPr>
                <w:sz w:val="19"/>
                <w:szCs w:val="19"/>
              </w:rPr>
              <w:t>The training area for TMO. It has its own budget (Planned), recruits, resignations, transfers to the production line, absentees and present numbers.</w:t>
            </w:r>
          </w:p>
        </w:tc>
      </w:tr>
      <w:tr w:rsidR="003A180D" w14:paraId="6E8E0487" w14:textId="77777777">
        <w:trPr>
          <w:cantSplit/>
        </w:trPr>
        <w:tc>
          <w:tcPr>
            <w:tcW w:w="23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06FA6877" w14:textId="77777777" w:rsidR="003A180D" w:rsidRDefault="0049792D">
            <w:pPr>
              <w:spacing w:after="40"/>
            </w:pPr>
            <w:r>
              <w:rPr>
                <w:b/>
                <w:bCs/>
                <w:sz w:val="19"/>
                <w:szCs w:val="19"/>
              </w:rPr>
              <w:t>Week Master</w:t>
            </w:r>
          </w:p>
        </w:tc>
        <w:tc>
          <w:tcPr>
            <w:tcW w:w="708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4F864EE8" w14:textId="77777777" w:rsidR="003A180D" w:rsidRDefault="0049792D">
            <w:pPr>
              <w:spacing w:after="40"/>
            </w:pPr>
            <w:r>
              <w:rPr>
                <w:sz w:val="19"/>
                <w:szCs w:val="19"/>
              </w:rPr>
              <w:t>The list of weeks (each starting on a date you set) that daily records are grouped into.</w:t>
            </w:r>
          </w:p>
        </w:tc>
      </w:tr>
      <w:tr w:rsidR="003A180D" w14:paraId="6183B47B" w14:textId="77777777">
        <w:trPr>
          <w:cantSplit/>
        </w:trPr>
        <w:tc>
          <w:tcPr>
            <w:tcW w:w="23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59509E9C" w14:textId="77777777" w:rsidR="003A180D" w:rsidRDefault="0049792D">
            <w:pPr>
              <w:spacing w:after="40"/>
            </w:pPr>
            <w:r>
              <w:rPr>
                <w:b/>
                <w:bCs/>
                <w:sz w:val="19"/>
                <w:szCs w:val="19"/>
              </w:rPr>
              <w:t>EPF number</w:t>
            </w:r>
          </w:p>
        </w:tc>
        <w:tc>
          <w:tcPr>
            <w:tcW w:w="7086" w:type="dxa"/>
            <w:tcBorders>
              <w:top w:val="single" w:sz="4" w:space="0" w:color="C9D1DB"/>
              <w:left w:val="single" w:sz="4" w:space="0" w:color="C9D1DB"/>
              <w:bottom w:val="single" w:sz="4" w:space="0" w:color="C9D1DB"/>
              <w:right w:val="single" w:sz="4" w:space="0" w:color="C9D1DB"/>
            </w:tcBorders>
            <w:shd w:val="clear" w:color="auto" w:fill="FAFBFC"/>
            <w:tcMar>
              <w:top w:w="60" w:type="dxa"/>
              <w:left w:w="110" w:type="dxa"/>
              <w:bottom w:w="60" w:type="dxa"/>
              <w:right w:w="110" w:type="dxa"/>
            </w:tcMar>
          </w:tcPr>
          <w:p w14:paraId="04E1B259" w14:textId="77777777" w:rsidR="003A180D" w:rsidRDefault="0049792D">
            <w:pPr>
              <w:spacing w:after="40"/>
            </w:pPr>
            <w:r>
              <w:rPr>
                <w:sz w:val="19"/>
                <w:szCs w:val="19"/>
              </w:rPr>
              <w:t>The employee’s Employees’ Provident Fund number, used here as the unique employee identifier.</w:t>
            </w:r>
          </w:p>
        </w:tc>
      </w:tr>
      <w:tr w:rsidR="003A180D" w14:paraId="27854878" w14:textId="77777777">
        <w:trPr>
          <w:cantSplit/>
        </w:trPr>
        <w:tc>
          <w:tcPr>
            <w:tcW w:w="23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14AFBCB6" w14:textId="77777777" w:rsidR="003A180D" w:rsidRDefault="0049792D">
            <w:pPr>
              <w:spacing w:after="40"/>
            </w:pPr>
            <w:r>
              <w:rPr>
                <w:b/>
                <w:bCs/>
                <w:sz w:val="19"/>
                <w:szCs w:val="19"/>
              </w:rPr>
              <w:t>LTO</w:t>
            </w:r>
          </w:p>
        </w:tc>
        <w:tc>
          <w:tcPr>
            <w:tcW w:w="708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34E7466B" w14:textId="77777777" w:rsidR="003A180D" w:rsidRDefault="0049792D">
            <w:pPr>
              <w:spacing w:after="40"/>
            </w:pPr>
            <w:r>
              <w:rPr>
                <w:sz w:val="19"/>
                <w:szCs w:val="19"/>
              </w:rPr>
              <w:t>Labour turnover. On the Dashboard the LTO Ratio is resignations divided by allocated headcount for the month.</w:t>
            </w:r>
          </w:p>
        </w:tc>
      </w:tr>
    </w:tbl>
    <w:p w14:paraId="3F39F604" w14:textId="77777777" w:rsidR="003A180D" w:rsidRDefault="003A180D">
      <w:pPr>
        <w:spacing w:line="120" w:lineRule="auto"/>
      </w:pPr>
    </w:p>
    <w:p w14:paraId="2D9FC9CD" w14:textId="77777777" w:rsidR="003A180D" w:rsidRDefault="0049792D">
      <w:pPr>
        <w:pStyle w:val="Heading1"/>
        <w:pageBreakBefore/>
      </w:pPr>
      <w:bookmarkStart w:id="6" w:name="_Toc7"/>
      <w:r>
        <w:lastRenderedPageBreak/>
        <w:t>2. Accessing the System</w:t>
      </w:r>
      <w:bookmarkEnd w:id="6"/>
    </w:p>
    <w:p w14:paraId="660D88D9" w14:textId="77777777" w:rsidR="003A180D" w:rsidRDefault="0049792D">
      <w:pPr>
        <w:pStyle w:val="Heading2"/>
      </w:pPr>
      <w:bookmarkStart w:id="7" w:name="_Toc8"/>
      <w:r>
        <w:t>2.1 System address (URL)</w:t>
      </w:r>
      <w:bookmarkEnd w:id="7"/>
    </w:p>
    <w:p w14:paraId="3047E2B2" w14:textId="77777777" w:rsidR="003A180D" w:rsidRDefault="0049792D">
      <w:r>
        <w:t>Open the system in a web browser at the address supplied by your IT team:</w:t>
      </w:r>
    </w:p>
    <w:p w14:paraId="50D095CA" w14:textId="77777777" w:rsidR="003A180D" w:rsidRDefault="0049792D">
      <w:pPr>
        <w:spacing w:after="140"/>
        <w:ind w:left="360"/>
      </w:pPr>
      <w:r>
        <w:rPr>
          <w:b/>
          <w:bCs/>
          <w:sz w:val="24"/>
          <w:szCs w:val="24"/>
          <w:highlight w:val="yellow"/>
        </w:rPr>
        <w:t>https://your-cadre-system-address</w:t>
      </w:r>
    </w:p>
    <w:p w14:paraId="6D0F3907" w14:textId="77777777" w:rsidR="003A180D" w:rsidRDefault="0049792D">
      <w:pPr>
        <w:pStyle w:val="ListParagraph"/>
        <w:numPr>
          <w:ilvl w:val="0"/>
          <w:numId w:val="2"/>
        </w:numPr>
        <w:spacing w:after="60"/>
      </w:pPr>
      <w:r>
        <w:t xml:space="preserve">Use a current version of </w:t>
      </w:r>
      <w:r>
        <w:rPr>
          <w:b/>
          <w:bCs/>
        </w:rPr>
        <w:t>Google Chrome</w:t>
      </w:r>
      <w:r>
        <w:t xml:space="preserve">, </w:t>
      </w:r>
      <w:r>
        <w:rPr>
          <w:b/>
          <w:bCs/>
        </w:rPr>
        <w:t>Microsoft Edge</w:t>
      </w:r>
      <w:r>
        <w:t xml:space="preserve"> or </w:t>
      </w:r>
      <w:r>
        <w:rPr>
          <w:b/>
          <w:bCs/>
        </w:rPr>
        <w:t>Mozilla Firefox</w:t>
      </w:r>
      <w:r>
        <w:t>.</w:t>
      </w:r>
    </w:p>
    <w:p w14:paraId="7C0BA8CA" w14:textId="77777777" w:rsidR="003A180D" w:rsidRDefault="0049792D">
      <w:pPr>
        <w:pStyle w:val="ListParagraph"/>
        <w:numPr>
          <w:ilvl w:val="0"/>
          <w:numId w:val="2"/>
        </w:numPr>
        <w:spacing w:after="60"/>
      </w:pPr>
      <w:r>
        <w:t>A laptop or desktop screen is recommended. The Daily Data Entry form and its tables are wide.</w:t>
      </w:r>
    </w:p>
    <w:p w14:paraId="66575946" w14:textId="77777777" w:rsidR="003A180D" w:rsidRDefault="0049792D">
      <w:pPr>
        <w:pStyle w:val="ListParagraph"/>
        <w:numPr>
          <w:ilvl w:val="0"/>
          <w:numId w:val="2"/>
        </w:numPr>
        <w:spacing w:after="60"/>
      </w:pPr>
      <w:r>
        <w:t>Dates are shown in your computer’s regional format (for example, 10/13/2026 or 13/10/2026).</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86"/>
      </w:tblGrid>
      <w:tr w:rsidR="003A180D" w14:paraId="287D9C77" w14:textId="77777777">
        <w:trPr>
          <w:cantSplit/>
        </w:trPr>
        <w:tc>
          <w:tcPr>
            <w:tcW w:w="9386" w:type="dxa"/>
            <w:tcBorders>
              <w:top w:val="none" w:sz="0" w:space="0" w:color="FFFFFF"/>
              <w:left w:val="single" w:sz="24" w:space="0" w:color="2E8B57"/>
              <w:bottom w:val="none" w:sz="0" w:space="0" w:color="FFFFFF"/>
              <w:right w:val="none" w:sz="0" w:space="0" w:color="FFFFFF"/>
            </w:tcBorders>
            <w:shd w:val="clear" w:color="auto" w:fill="E8F5EE"/>
            <w:tcMar>
              <w:top w:w="90" w:type="dxa"/>
              <w:left w:w="170" w:type="dxa"/>
              <w:bottom w:w="70" w:type="dxa"/>
              <w:right w:w="140" w:type="dxa"/>
            </w:tcMar>
          </w:tcPr>
          <w:p w14:paraId="4008B110" w14:textId="77777777" w:rsidR="003A180D" w:rsidRDefault="0049792D">
            <w:pPr>
              <w:spacing w:after="50"/>
            </w:pPr>
            <w:r>
              <w:rPr>
                <w:b/>
                <w:bCs/>
                <w:color w:val="2E8B57"/>
              </w:rPr>
              <w:t xml:space="preserve">Tip:  </w:t>
            </w:r>
            <w:r>
              <w:t>Bookmark the address so that you always open the correct system.</w:t>
            </w:r>
          </w:p>
        </w:tc>
      </w:tr>
    </w:tbl>
    <w:p w14:paraId="75E8390D" w14:textId="77777777" w:rsidR="003A180D" w:rsidRDefault="003A180D">
      <w:pPr>
        <w:spacing w:line="120" w:lineRule="auto"/>
      </w:pPr>
    </w:p>
    <w:p w14:paraId="68E18DEC" w14:textId="77777777" w:rsidR="003A180D" w:rsidRDefault="0049792D">
      <w:pPr>
        <w:pStyle w:val="Heading2"/>
      </w:pPr>
      <w:bookmarkStart w:id="8" w:name="_Toc9"/>
      <w:r>
        <w:t>2.2 Account requirements</w:t>
      </w:r>
      <w:bookmarkEnd w:id="8"/>
    </w:p>
    <w:p w14:paraId="300E8DA6" w14:textId="77777777" w:rsidR="003A180D" w:rsidRDefault="0049792D">
      <w:pPr>
        <w:pStyle w:val="ListParagraph"/>
        <w:numPr>
          <w:ilvl w:val="0"/>
          <w:numId w:val="2"/>
        </w:numPr>
        <w:spacing w:after="60"/>
      </w:pPr>
      <w:r>
        <w:t xml:space="preserve">You need your own account. </w:t>
      </w:r>
      <w:r>
        <w:rPr>
          <w:b/>
          <w:bCs/>
        </w:rPr>
        <w:t>Never share an account.</w:t>
      </w:r>
    </w:p>
    <w:p w14:paraId="395CD6E5" w14:textId="77777777" w:rsidR="003A180D" w:rsidRDefault="0049792D">
      <w:pPr>
        <w:pStyle w:val="ListParagraph"/>
        <w:numPr>
          <w:ilvl w:val="0"/>
          <w:numId w:val="2"/>
        </w:numPr>
        <w:spacing w:after="60"/>
      </w:pPr>
      <w:r>
        <w:t xml:space="preserve">New accounts are created by </w:t>
      </w:r>
      <w:r>
        <w:rPr>
          <w:b/>
          <w:bCs/>
        </w:rPr>
        <w:t>registering</w:t>
      </w:r>
      <w:r>
        <w:t xml:space="preserve"> (section 2.3) and must then be </w:t>
      </w:r>
      <w:r>
        <w:rPr>
          <w:b/>
          <w:bCs/>
        </w:rPr>
        <w:t>activated by an administrator</w:t>
      </w:r>
      <w:r>
        <w:t xml:space="preserve"> before you can sign in.</w:t>
      </w:r>
    </w:p>
    <w:p w14:paraId="39ACF4DF" w14:textId="77777777" w:rsidR="003A180D" w:rsidRDefault="0049792D">
      <w:pPr>
        <w:pStyle w:val="ListParagraph"/>
        <w:numPr>
          <w:ilvl w:val="0"/>
          <w:numId w:val="2"/>
        </w:numPr>
        <w:spacing w:after="60"/>
      </w:pPr>
      <w:r>
        <w:t xml:space="preserve">The administrator assigns your </w:t>
      </w:r>
      <w:r>
        <w:rPr>
          <w:b/>
          <w:bCs/>
        </w:rPr>
        <w:t>role</w:t>
      </w:r>
      <w:r>
        <w:t xml:space="preserve"> and your </w:t>
      </w:r>
      <w:r>
        <w:rPr>
          <w:b/>
          <w:bCs/>
        </w:rPr>
        <w:t>factory</w:t>
      </w:r>
      <w:r>
        <w:t>. Without a factory, a User account sees empty factory-specific charts and cannot rely on factory defaults.</w:t>
      </w:r>
    </w:p>
    <w:p w14:paraId="3B3AD525" w14:textId="77777777" w:rsidR="003A180D" w:rsidRDefault="0049792D">
      <w:pPr>
        <w:pStyle w:val="ListParagraph"/>
        <w:numPr>
          <w:ilvl w:val="0"/>
          <w:numId w:val="2"/>
        </w:numPr>
        <w:spacing w:after="60"/>
      </w:pPr>
      <w:r>
        <w:t xml:space="preserve">Your password must be at least </w:t>
      </w:r>
      <w:r>
        <w:rPr>
          <w:b/>
          <w:bCs/>
        </w:rPr>
        <w:t>8 characters</w:t>
      </w:r>
      <w:r>
        <w:t xml:space="preserve"> long.</w:t>
      </w:r>
    </w:p>
    <w:p w14:paraId="5B0FC6E1" w14:textId="77777777" w:rsidR="003A180D" w:rsidRDefault="0049792D">
      <w:pPr>
        <w:pStyle w:val="ListParagraph"/>
        <w:numPr>
          <w:ilvl w:val="0"/>
          <w:numId w:val="2"/>
        </w:numPr>
        <w:spacing w:after="60"/>
      </w:pPr>
      <w:r>
        <w:t>You need network access to the server where the system is hosted.</w:t>
      </w:r>
    </w:p>
    <w:p w14:paraId="074D88CC" w14:textId="77777777" w:rsidR="003A180D" w:rsidRDefault="0049792D">
      <w:pPr>
        <w:pStyle w:val="Heading2"/>
      </w:pPr>
      <w:bookmarkStart w:id="9" w:name="_Toc10"/>
      <w:r>
        <w:t>2.3 Registering for an account</w:t>
      </w:r>
      <w:bookmarkEnd w:id="9"/>
    </w:p>
    <w:p w14:paraId="4485B288" w14:textId="77777777" w:rsidR="003A180D" w:rsidRDefault="0049792D">
      <w:r>
        <w:t>Skip this section if an administrator has already created an account for you.</w:t>
      </w:r>
    </w:p>
    <w:p w14:paraId="581EDCA1" w14:textId="77777777" w:rsidR="003A180D" w:rsidRDefault="0049792D">
      <w:pPr>
        <w:pStyle w:val="ListParagraph"/>
        <w:keepLines/>
        <w:numPr>
          <w:ilvl w:val="0"/>
          <w:numId w:val="3"/>
        </w:numPr>
        <w:spacing w:after="80"/>
      </w:pPr>
      <w:r>
        <w:t xml:space="preserve">Open the system address. On the login page, click </w:t>
      </w:r>
      <w:r>
        <w:rPr>
          <w:b/>
          <w:bCs/>
        </w:rPr>
        <w:t>Register</w:t>
      </w:r>
      <w:r>
        <w:t>.</w:t>
      </w:r>
    </w:p>
    <w:p w14:paraId="3302E26F" w14:textId="77777777" w:rsidR="003A180D" w:rsidRDefault="0049792D">
      <w:pPr>
        <w:pStyle w:val="ListParagraph"/>
        <w:keepLines/>
        <w:numPr>
          <w:ilvl w:val="0"/>
          <w:numId w:val="3"/>
        </w:numPr>
        <w:spacing w:after="80"/>
      </w:pPr>
      <w:r>
        <w:t xml:space="preserve">Enter your </w:t>
      </w:r>
      <w:r>
        <w:rPr>
          <w:b/>
          <w:bCs/>
        </w:rPr>
        <w:t>Full Name</w:t>
      </w:r>
      <w:r>
        <w:t xml:space="preserve">, your </w:t>
      </w:r>
      <w:r>
        <w:rPr>
          <w:b/>
          <w:bCs/>
        </w:rPr>
        <w:t>Email</w:t>
      </w:r>
      <w:r>
        <w:t xml:space="preserve"> address (this becomes your login name), and a </w:t>
      </w:r>
      <w:r>
        <w:rPr>
          <w:b/>
          <w:bCs/>
        </w:rPr>
        <w:t>Password</w:t>
      </w:r>
      <w:r>
        <w:t xml:space="preserve">. Type the password again in </w:t>
      </w:r>
      <w:r>
        <w:rPr>
          <w:b/>
          <w:bCs/>
        </w:rPr>
        <w:t>Confirm Password</w:t>
      </w:r>
      <w:r>
        <w:t>.</w:t>
      </w:r>
    </w:p>
    <w:p w14:paraId="10B57CEA" w14:textId="77777777" w:rsidR="003A180D" w:rsidRDefault="0049792D">
      <w:pPr>
        <w:pStyle w:val="ListParagraph"/>
        <w:keepLines/>
        <w:numPr>
          <w:ilvl w:val="0"/>
          <w:numId w:val="3"/>
        </w:numPr>
        <w:spacing w:after="80"/>
      </w:pPr>
      <w:r>
        <w:t xml:space="preserve">Click </w:t>
      </w:r>
      <w:r>
        <w:rPr>
          <w:b/>
          <w:bCs/>
        </w:rPr>
        <w:t>Register</w:t>
      </w:r>
      <w:r>
        <w:t>.</w:t>
      </w:r>
    </w:p>
    <w:p w14:paraId="1D85E684" w14:textId="77777777" w:rsidR="003A180D" w:rsidRDefault="0049792D">
      <w:pPr>
        <w:pStyle w:val="ListParagraph"/>
        <w:keepLines/>
        <w:numPr>
          <w:ilvl w:val="0"/>
          <w:numId w:val="3"/>
        </w:numPr>
        <w:spacing w:after="80"/>
      </w:pPr>
      <w:r>
        <w:t xml:space="preserve">The message </w:t>
      </w:r>
      <w:r>
        <w:rPr>
          <w:b/>
          <w:bCs/>
        </w:rPr>
        <w:t>“Account created”</w:t>
      </w:r>
      <w:r>
        <w:t xml:space="preserve"> appears. The account is inactive until an administrator activates it. Contact your administrator and ask for the correct role and factory.</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3"/>
        <w:gridCol w:w="4693"/>
      </w:tblGrid>
      <w:tr w:rsidR="003A180D" w14:paraId="4D179E09" w14:textId="77777777">
        <w:trPr>
          <w:cantSplit/>
        </w:trPr>
        <w:tc>
          <w:tcPr>
            <w:tcW w:w="469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4E910B3" w14:textId="77777777" w:rsidR="003A180D" w:rsidRDefault="0049792D">
            <w:pPr>
              <w:keepNext/>
              <w:spacing w:after="60"/>
              <w:jc w:val="center"/>
            </w:pPr>
            <w:r>
              <w:rPr>
                <w:noProof/>
              </w:rPr>
              <w:lastRenderedPageBreak/>
              <w:drawing>
                <wp:inline distT="0" distB="0" distL="0" distR="0" wp14:anchorId="68462EAB" wp14:editId="67793979">
                  <wp:extent cx="2686050" cy="3228975"/>
                  <wp:effectExtent l="0" t="0" r="0" b="0"/>
                  <wp:docPr id="2" name="s2-register.png" descr="s2-register.png" title="s2-regis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2686050" cy="3228975"/>
                          </a:xfrm>
                          <a:prstGeom prst="rect">
                            <a:avLst/>
                          </a:prstGeom>
                        </pic:spPr>
                      </pic:pic>
                    </a:graphicData>
                  </a:graphic>
                </wp:inline>
              </w:drawing>
            </w:r>
          </w:p>
          <w:p w14:paraId="6C326616" w14:textId="77777777" w:rsidR="003A180D" w:rsidRDefault="0049792D">
            <w:pPr>
              <w:pStyle w:val="Caption"/>
            </w:pPr>
            <w:r>
              <w:rPr>
                <w:b/>
                <w:bCs/>
              </w:rPr>
              <w:t xml:space="preserve">Figure 1. </w:t>
            </w:r>
            <w:r>
              <w:t>The Register page: (1) name, (2) email, (3) password, (4) confirm password, (5) Register.</w:t>
            </w:r>
          </w:p>
        </w:tc>
        <w:tc>
          <w:tcPr>
            <w:tcW w:w="469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648349A2" w14:textId="77777777" w:rsidR="003A180D" w:rsidRDefault="0049792D">
            <w:pPr>
              <w:keepNext/>
              <w:spacing w:after="60"/>
              <w:jc w:val="center"/>
            </w:pPr>
            <w:r>
              <w:rPr>
                <w:noProof/>
              </w:rPr>
              <w:drawing>
                <wp:inline distT="0" distB="0" distL="0" distR="0" wp14:anchorId="309ED19E" wp14:editId="57DC5B23">
                  <wp:extent cx="2581275" cy="1381125"/>
                  <wp:effectExtent l="0" t="0" r="0" b="0"/>
                  <wp:docPr id="3" name="s2-register-done.png" descr="s2-register-done.png" title="s2-register-don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2581275" cy="1381125"/>
                          </a:xfrm>
                          <a:prstGeom prst="rect">
                            <a:avLst/>
                          </a:prstGeom>
                        </pic:spPr>
                      </pic:pic>
                    </a:graphicData>
                  </a:graphic>
                </wp:inline>
              </w:drawing>
            </w:r>
          </w:p>
          <w:p w14:paraId="1BACBE92" w14:textId="77777777" w:rsidR="003A180D" w:rsidRDefault="0049792D">
            <w:pPr>
              <w:pStyle w:val="Caption"/>
            </w:pPr>
            <w:r>
              <w:rPr>
                <w:b/>
                <w:bCs/>
              </w:rPr>
              <w:t xml:space="preserve">Figure 2. </w:t>
            </w:r>
            <w:r>
              <w:t>Registration complete – the account now waits for activation.</w:t>
            </w:r>
          </w:p>
        </w:tc>
      </w:tr>
    </w:tbl>
    <w:p w14:paraId="1E16A58D" w14:textId="77777777" w:rsidR="003A180D" w:rsidRDefault="003A180D">
      <w:pPr>
        <w:spacing w:after="60" w:line="120" w:lineRule="auto"/>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86"/>
      </w:tblGrid>
      <w:tr w:rsidR="003A180D" w14:paraId="6E2919B5" w14:textId="77777777">
        <w:trPr>
          <w:cantSplit/>
        </w:trPr>
        <w:tc>
          <w:tcPr>
            <w:tcW w:w="9386" w:type="dxa"/>
            <w:tcBorders>
              <w:top w:val="none" w:sz="0" w:space="0" w:color="FFFFFF"/>
              <w:left w:val="single" w:sz="24" w:space="0" w:color="2F6FB5"/>
              <w:bottom w:val="none" w:sz="0" w:space="0" w:color="FFFFFF"/>
              <w:right w:val="none" w:sz="0" w:space="0" w:color="FFFFFF"/>
            </w:tcBorders>
            <w:shd w:val="clear" w:color="auto" w:fill="EAF2FB"/>
            <w:tcMar>
              <w:top w:w="90" w:type="dxa"/>
              <w:left w:w="170" w:type="dxa"/>
              <w:bottom w:w="70" w:type="dxa"/>
              <w:right w:w="140" w:type="dxa"/>
            </w:tcMar>
          </w:tcPr>
          <w:p w14:paraId="65D9C360" w14:textId="77777777" w:rsidR="003A180D" w:rsidRDefault="0049792D">
            <w:pPr>
              <w:spacing w:after="50"/>
            </w:pPr>
            <w:r>
              <w:rPr>
                <w:b/>
                <w:bCs/>
                <w:color w:val="2F6FB5"/>
              </w:rPr>
              <w:t xml:space="preserve">Note:  </w:t>
            </w:r>
            <w:r>
              <w:t>The registration form checks that the two passwords match and that the password has at least 8 characters. An email address that is already registered is rejected with the message “An account with this email already exists.”</w:t>
            </w:r>
          </w:p>
        </w:tc>
      </w:tr>
    </w:tbl>
    <w:p w14:paraId="39CC1ACF" w14:textId="77777777" w:rsidR="003A180D" w:rsidRDefault="003A180D">
      <w:pPr>
        <w:spacing w:line="120" w:lineRule="auto"/>
      </w:pPr>
    </w:p>
    <w:p w14:paraId="662D39F5" w14:textId="77777777" w:rsidR="003A180D" w:rsidRDefault="0049792D">
      <w:pPr>
        <w:pStyle w:val="Heading2"/>
      </w:pPr>
      <w:bookmarkStart w:id="10" w:name="_Toc11"/>
      <w:r>
        <w:t>2.4 Logging in</w:t>
      </w:r>
      <w:bookmarkEnd w:id="10"/>
    </w:p>
    <w:p w14:paraId="70156622" w14:textId="77777777" w:rsidR="003A180D" w:rsidRDefault="0049792D">
      <w:pPr>
        <w:pStyle w:val="ListParagraph"/>
        <w:keepLines/>
        <w:numPr>
          <w:ilvl w:val="0"/>
          <w:numId w:val="4"/>
        </w:numPr>
        <w:spacing w:after="80"/>
      </w:pPr>
      <w:r>
        <w:t xml:space="preserve">Open the system address. The </w:t>
      </w:r>
      <w:r>
        <w:rPr>
          <w:b/>
          <w:bCs/>
        </w:rPr>
        <w:t>Welcome back</w:t>
      </w:r>
      <w:r>
        <w:t xml:space="preserve"> page appears.</w:t>
      </w:r>
    </w:p>
    <w:p w14:paraId="7FFC2966" w14:textId="77777777" w:rsidR="003A180D" w:rsidRDefault="0049792D">
      <w:pPr>
        <w:pStyle w:val="ListParagraph"/>
        <w:keepLines/>
        <w:numPr>
          <w:ilvl w:val="0"/>
          <w:numId w:val="4"/>
        </w:numPr>
        <w:spacing w:after="80"/>
      </w:pPr>
      <w:r>
        <w:t xml:space="preserve">Type your </w:t>
      </w:r>
      <w:r>
        <w:rPr>
          <w:b/>
          <w:bCs/>
        </w:rPr>
        <w:t>Email</w:t>
      </w:r>
      <w:r>
        <w:t xml:space="preserve"> (1) and </w:t>
      </w:r>
      <w:r>
        <w:rPr>
          <w:b/>
          <w:bCs/>
        </w:rPr>
        <w:t>Password</w:t>
      </w:r>
      <w:r>
        <w:t xml:space="preserve"> (2).</w:t>
      </w:r>
    </w:p>
    <w:p w14:paraId="07CD226C" w14:textId="77777777" w:rsidR="003A180D" w:rsidRDefault="0049792D">
      <w:pPr>
        <w:pStyle w:val="ListParagraph"/>
        <w:keepLines/>
        <w:numPr>
          <w:ilvl w:val="0"/>
          <w:numId w:val="4"/>
        </w:numPr>
        <w:spacing w:after="80"/>
      </w:pPr>
      <w:r>
        <w:t xml:space="preserve">Click </w:t>
      </w:r>
      <w:r>
        <w:rPr>
          <w:b/>
          <w:bCs/>
        </w:rPr>
        <w:t>Log In</w:t>
      </w:r>
      <w:r>
        <w:t xml:space="preserve"> (3).</w:t>
      </w:r>
    </w:p>
    <w:p w14:paraId="63AE4028" w14:textId="77777777" w:rsidR="003A180D" w:rsidRDefault="0049792D">
      <w:pPr>
        <w:pStyle w:val="ListParagraph"/>
        <w:keepLines/>
        <w:numPr>
          <w:ilvl w:val="0"/>
          <w:numId w:val="4"/>
        </w:numPr>
        <w:spacing w:after="80"/>
      </w:pPr>
      <w:r>
        <w:t xml:space="preserve">You arrive at the </w:t>
      </w:r>
      <w:r>
        <w:rPr>
          <w:b/>
          <w:bCs/>
        </w:rPr>
        <w:t>Dashboard</w:t>
      </w:r>
      <w:r>
        <w:t>. If you were trying to open another page first, you are taken to that page instead.</w:t>
      </w:r>
    </w:p>
    <w:p w14:paraId="2EE01DD7" w14:textId="77777777" w:rsidR="003A180D" w:rsidRDefault="0049792D">
      <w:pPr>
        <w:keepNext/>
        <w:spacing w:before="80" w:after="60"/>
        <w:jc w:val="center"/>
      </w:pPr>
      <w:r>
        <w:rPr>
          <w:noProof/>
        </w:rPr>
        <w:lastRenderedPageBreak/>
        <w:drawing>
          <wp:inline distT="0" distB="0" distL="0" distR="0" wp14:anchorId="3BA12528" wp14:editId="301B4866">
            <wp:extent cx="3486150" cy="3238500"/>
            <wp:effectExtent l="0" t="0" r="0" b="0"/>
            <wp:docPr id="4" name="s2-login.png" descr="s2-login.png" title="s2-log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486150" cy="3238500"/>
                    </a:xfrm>
                    <a:prstGeom prst="rect">
                      <a:avLst/>
                    </a:prstGeom>
                  </pic:spPr>
                </pic:pic>
              </a:graphicData>
            </a:graphic>
          </wp:inline>
        </w:drawing>
      </w:r>
    </w:p>
    <w:p w14:paraId="66E59CBE" w14:textId="77777777" w:rsidR="003A180D" w:rsidRDefault="0049792D">
      <w:pPr>
        <w:pStyle w:val="Caption"/>
      </w:pPr>
      <w:r>
        <w:rPr>
          <w:b/>
          <w:bCs/>
        </w:rPr>
        <w:t xml:space="preserve">Figure 3. </w:t>
      </w:r>
      <w:r>
        <w:t>The login page: (1) email, (2) password, (3) Log In, (4) link to Register.</w:t>
      </w:r>
    </w:p>
    <w:p w14:paraId="11BB047C" w14:textId="77777777" w:rsidR="003A180D" w:rsidRDefault="0049792D">
      <w:pPr>
        <w:keepNext/>
      </w:pPr>
      <w:r>
        <w:t>If sign-in fails, one of these messages appears: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300"/>
        <w:gridCol w:w="6086"/>
      </w:tblGrid>
      <w:tr w:rsidR="003A180D" w14:paraId="29735D20" w14:textId="77777777">
        <w:trPr>
          <w:cantSplit/>
          <w:tblHeader/>
        </w:trPr>
        <w:tc>
          <w:tcPr>
            <w:tcW w:w="3300" w:type="dxa"/>
            <w:tcBorders>
              <w:top w:val="single" w:sz="4" w:space="0" w:color="C9D1DB"/>
              <w:left w:val="single" w:sz="4" w:space="0" w:color="C9D1DB"/>
              <w:bottom w:val="single" w:sz="4" w:space="0" w:color="C9D1DB"/>
              <w:right w:val="single" w:sz="4" w:space="0" w:color="C9D1DB"/>
            </w:tcBorders>
            <w:shd w:val="clear" w:color="auto" w:fill="183B5F"/>
            <w:tcMar>
              <w:top w:w="70" w:type="dxa"/>
              <w:left w:w="110" w:type="dxa"/>
              <w:bottom w:w="70" w:type="dxa"/>
              <w:right w:w="110" w:type="dxa"/>
            </w:tcMar>
            <w:vAlign w:val="center"/>
          </w:tcPr>
          <w:p w14:paraId="4EA7CC42" w14:textId="77777777" w:rsidR="003A180D" w:rsidRDefault="0049792D">
            <w:pPr>
              <w:keepNext/>
              <w:spacing w:after="0"/>
            </w:pPr>
            <w:r>
              <w:rPr>
                <w:b/>
                <w:bCs/>
                <w:color w:val="FFFFFF"/>
                <w:sz w:val="19"/>
                <w:szCs w:val="19"/>
              </w:rPr>
              <w:t>Message</w:t>
            </w:r>
          </w:p>
        </w:tc>
        <w:tc>
          <w:tcPr>
            <w:tcW w:w="6086" w:type="dxa"/>
            <w:tcBorders>
              <w:top w:val="single" w:sz="4" w:space="0" w:color="C9D1DB"/>
              <w:left w:val="single" w:sz="4" w:space="0" w:color="C9D1DB"/>
              <w:bottom w:val="single" w:sz="4" w:space="0" w:color="C9D1DB"/>
              <w:right w:val="single" w:sz="4" w:space="0" w:color="C9D1DB"/>
            </w:tcBorders>
            <w:shd w:val="clear" w:color="auto" w:fill="183B5F"/>
            <w:tcMar>
              <w:top w:w="70" w:type="dxa"/>
              <w:left w:w="110" w:type="dxa"/>
              <w:bottom w:w="70" w:type="dxa"/>
              <w:right w:w="110" w:type="dxa"/>
            </w:tcMar>
            <w:vAlign w:val="center"/>
          </w:tcPr>
          <w:p w14:paraId="1653D732" w14:textId="77777777" w:rsidR="003A180D" w:rsidRDefault="0049792D">
            <w:pPr>
              <w:keepNext/>
              <w:spacing w:after="0"/>
            </w:pPr>
            <w:r>
              <w:rPr>
                <w:b/>
                <w:bCs/>
                <w:color w:val="FFFFFF"/>
                <w:sz w:val="19"/>
                <w:szCs w:val="19"/>
              </w:rPr>
              <w:t>Meaning and what to do</w:t>
            </w:r>
          </w:p>
        </w:tc>
      </w:tr>
      <w:tr w:rsidR="003A180D" w14:paraId="6A0EC769" w14:textId="77777777">
        <w:trPr>
          <w:cantSplit/>
        </w:trPr>
        <w:tc>
          <w:tcPr>
            <w:tcW w:w="33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49C864CC" w14:textId="77777777" w:rsidR="003A180D" w:rsidRDefault="0049792D">
            <w:pPr>
              <w:keepNext/>
              <w:spacing w:after="40"/>
            </w:pPr>
            <w:r>
              <w:rPr>
                <w:b/>
                <w:bCs/>
                <w:sz w:val="19"/>
                <w:szCs w:val="19"/>
              </w:rPr>
              <w:t>Invalid email or password.</w:t>
            </w:r>
          </w:p>
        </w:tc>
        <w:tc>
          <w:tcPr>
            <w:tcW w:w="608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27CFCD96" w14:textId="77777777" w:rsidR="003A180D" w:rsidRDefault="0049792D">
            <w:pPr>
              <w:keepNext/>
              <w:spacing w:after="40"/>
            </w:pPr>
            <w:r>
              <w:rPr>
                <w:sz w:val="19"/>
                <w:szCs w:val="19"/>
              </w:rPr>
              <w:t>The email or password is wrong. Check Caps Lock and try again. If you have forgotten your password, ask an administrator to reset it (section 3.6.1).</w:t>
            </w:r>
          </w:p>
        </w:tc>
      </w:tr>
      <w:tr w:rsidR="003A180D" w14:paraId="2D63E63E" w14:textId="77777777">
        <w:trPr>
          <w:cantSplit/>
        </w:trPr>
        <w:tc>
          <w:tcPr>
            <w:tcW w:w="33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5404F1C4" w14:textId="77777777" w:rsidR="003A180D" w:rsidRDefault="0049792D">
            <w:pPr>
              <w:spacing w:after="40"/>
            </w:pPr>
            <w:r>
              <w:rPr>
                <w:b/>
                <w:bCs/>
                <w:sz w:val="19"/>
                <w:szCs w:val="19"/>
              </w:rPr>
              <w:t>Your account is pending admin activation. Please try again later.</w:t>
            </w:r>
          </w:p>
        </w:tc>
        <w:tc>
          <w:tcPr>
            <w:tcW w:w="6086" w:type="dxa"/>
            <w:tcBorders>
              <w:top w:val="single" w:sz="4" w:space="0" w:color="C9D1DB"/>
              <w:left w:val="single" w:sz="4" w:space="0" w:color="C9D1DB"/>
              <w:bottom w:val="single" w:sz="4" w:space="0" w:color="C9D1DB"/>
              <w:right w:val="single" w:sz="4" w:space="0" w:color="C9D1DB"/>
            </w:tcBorders>
            <w:shd w:val="clear" w:color="auto" w:fill="FAFBFC"/>
            <w:tcMar>
              <w:top w:w="60" w:type="dxa"/>
              <w:left w:w="110" w:type="dxa"/>
              <w:bottom w:w="60" w:type="dxa"/>
              <w:right w:w="110" w:type="dxa"/>
            </w:tcMar>
          </w:tcPr>
          <w:p w14:paraId="5CBBD840" w14:textId="77777777" w:rsidR="003A180D" w:rsidRDefault="0049792D">
            <w:pPr>
              <w:spacing w:after="40"/>
            </w:pPr>
            <w:r>
              <w:rPr>
                <w:sz w:val="19"/>
                <w:szCs w:val="19"/>
              </w:rPr>
              <w:t>The account exists but has not been activated, or was deactivated. Contact an administrator.</w:t>
            </w:r>
          </w:p>
        </w:tc>
      </w:tr>
    </w:tbl>
    <w:p w14:paraId="6C84ADF0" w14:textId="77777777" w:rsidR="003A180D" w:rsidRDefault="003A180D">
      <w:pPr>
        <w:spacing w:line="120" w:lineRule="auto"/>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93"/>
        <w:gridCol w:w="4693"/>
      </w:tblGrid>
      <w:tr w:rsidR="003A180D" w14:paraId="73280590" w14:textId="77777777">
        <w:trPr>
          <w:cantSplit/>
        </w:trPr>
        <w:tc>
          <w:tcPr>
            <w:tcW w:w="469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911D317" w14:textId="77777777" w:rsidR="003A180D" w:rsidRDefault="0049792D">
            <w:pPr>
              <w:keepNext/>
              <w:spacing w:after="60"/>
              <w:jc w:val="center"/>
            </w:pPr>
            <w:r>
              <w:rPr>
                <w:noProof/>
              </w:rPr>
              <w:drawing>
                <wp:inline distT="0" distB="0" distL="0" distR="0" wp14:anchorId="21B534DE" wp14:editId="3FB9EAE3">
                  <wp:extent cx="2581275" cy="2667000"/>
                  <wp:effectExtent l="0" t="0" r="0" b="0"/>
                  <wp:docPr id="5" name="s2-login-error.png" descr="s2-login-error.png" title="s2-login-erro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581275" cy="2667000"/>
                          </a:xfrm>
                          <a:prstGeom prst="rect">
                            <a:avLst/>
                          </a:prstGeom>
                        </pic:spPr>
                      </pic:pic>
                    </a:graphicData>
                  </a:graphic>
                </wp:inline>
              </w:drawing>
            </w:r>
          </w:p>
          <w:p w14:paraId="7BDBD96A" w14:textId="77777777" w:rsidR="003A180D" w:rsidRDefault="0049792D">
            <w:pPr>
              <w:pStyle w:val="Caption"/>
            </w:pPr>
            <w:r>
              <w:rPr>
                <w:b/>
                <w:bCs/>
              </w:rPr>
              <w:t xml:space="preserve">Figure 4. </w:t>
            </w:r>
            <w:r>
              <w:t>Wrong email or password.</w:t>
            </w:r>
          </w:p>
        </w:tc>
        <w:tc>
          <w:tcPr>
            <w:tcW w:w="4693" w:type="dxa"/>
            <w:tcBorders>
              <w:top w:val="none" w:sz="0" w:space="0" w:color="FFFFFF"/>
              <w:left w:val="none" w:sz="0" w:space="0" w:color="FFFFFF"/>
              <w:bottom w:val="none" w:sz="0" w:space="0" w:color="FFFFFF"/>
              <w:right w:val="none" w:sz="0" w:space="0" w:color="FFFFFF"/>
            </w:tcBorders>
            <w:tcMar>
              <w:top w:w="40" w:type="dxa"/>
              <w:left w:w="80" w:type="dxa"/>
              <w:bottom w:w="40" w:type="dxa"/>
              <w:right w:w="80" w:type="dxa"/>
            </w:tcMar>
          </w:tcPr>
          <w:p w14:paraId="3C30C353" w14:textId="77777777" w:rsidR="003A180D" w:rsidRDefault="0049792D">
            <w:pPr>
              <w:keepNext/>
              <w:spacing w:after="60"/>
              <w:jc w:val="center"/>
            </w:pPr>
            <w:r>
              <w:rPr>
                <w:noProof/>
              </w:rPr>
              <w:drawing>
                <wp:inline distT="0" distB="0" distL="0" distR="0" wp14:anchorId="5A74CFD1" wp14:editId="4E557E75">
                  <wp:extent cx="2581275" cy="2762250"/>
                  <wp:effectExtent l="0" t="0" r="0" b="0"/>
                  <wp:docPr id="6" name="s2-login-pending.png" descr="s2-login-pending.png" title="s2-login-pending.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2581275" cy="2762250"/>
                          </a:xfrm>
                          <a:prstGeom prst="rect">
                            <a:avLst/>
                          </a:prstGeom>
                        </pic:spPr>
                      </pic:pic>
                    </a:graphicData>
                  </a:graphic>
                </wp:inline>
              </w:drawing>
            </w:r>
          </w:p>
          <w:p w14:paraId="35C21EE5" w14:textId="77777777" w:rsidR="003A180D" w:rsidRDefault="0049792D">
            <w:pPr>
              <w:pStyle w:val="Caption"/>
            </w:pPr>
            <w:r>
              <w:rPr>
                <w:b/>
                <w:bCs/>
              </w:rPr>
              <w:t xml:space="preserve">Figure 5. </w:t>
            </w:r>
            <w:r>
              <w:t>Account not yet activated.</w:t>
            </w:r>
          </w:p>
        </w:tc>
      </w:tr>
    </w:tbl>
    <w:p w14:paraId="616A655D" w14:textId="77777777" w:rsidR="003A180D" w:rsidRDefault="003A180D">
      <w:pPr>
        <w:spacing w:after="60" w:line="120" w:lineRule="auto"/>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86"/>
      </w:tblGrid>
      <w:tr w:rsidR="003A180D" w14:paraId="5442C19A" w14:textId="77777777">
        <w:trPr>
          <w:cantSplit/>
        </w:trPr>
        <w:tc>
          <w:tcPr>
            <w:tcW w:w="9386" w:type="dxa"/>
            <w:tcBorders>
              <w:top w:val="none" w:sz="0" w:space="0" w:color="FFFFFF"/>
              <w:left w:val="single" w:sz="24" w:space="0" w:color="C77700"/>
              <w:bottom w:val="none" w:sz="0" w:space="0" w:color="FFFFFF"/>
              <w:right w:val="none" w:sz="0" w:space="0" w:color="FFFFFF"/>
            </w:tcBorders>
            <w:shd w:val="clear" w:color="auto" w:fill="FFF4E0"/>
            <w:tcMar>
              <w:top w:w="90" w:type="dxa"/>
              <w:left w:w="170" w:type="dxa"/>
              <w:bottom w:w="70" w:type="dxa"/>
              <w:right w:w="140" w:type="dxa"/>
            </w:tcMar>
          </w:tcPr>
          <w:p w14:paraId="49BF8AF5" w14:textId="77777777" w:rsidR="003A180D" w:rsidRDefault="0049792D">
            <w:pPr>
              <w:spacing w:after="50"/>
            </w:pPr>
            <w:r>
              <w:rPr>
                <w:b/>
                <w:bCs/>
                <w:color w:val="C77700"/>
              </w:rPr>
              <w:lastRenderedPageBreak/>
              <w:t xml:space="preserve">Important:  </w:t>
            </w:r>
            <w:r>
              <w:t xml:space="preserve">The system keeps you signed in on this browser for up to </w:t>
            </w:r>
            <w:r>
              <w:rPr>
                <w:b/>
                <w:bCs/>
              </w:rPr>
              <w:t>24 hours</w:t>
            </w:r>
            <w:r>
              <w:t xml:space="preserve">, even if you close the browser. When the session ends you are returned to the login page automatically. On a shared computer, always use </w:t>
            </w:r>
            <w:r>
              <w:rPr>
                <w:b/>
                <w:bCs/>
              </w:rPr>
              <w:t>Log Out</w:t>
            </w:r>
            <w:r>
              <w:t xml:space="preserve"> (section 2.7).</w:t>
            </w:r>
          </w:p>
        </w:tc>
      </w:tr>
    </w:tbl>
    <w:p w14:paraId="200A20AA" w14:textId="77777777" w:rsidR="003A180D" w:rsidRDefault="003A180D">
      <w:pPr>
        <w:spacing w:line="120" w:lineRule="auto"/>
      </w:pPr>
    </w:p>
    <w:p w14:paraId="3F93ECEE" w14:textId="77777777" w:rsidR="003A180D" w:rsidRDefault="0049792D">
      <w:pPr>
        <w:pStyle w:val="Heading2"/>
      </w:pPr>
      <w:bookmarkStart w:id="11" w:name="_Toc12"/>
      <w:r>
        <w:t>2.5 First login after a password reset</w:t>
      </w:r>
      <w:bookmarkEnd w:id="11"/>
    </w:p>
    <w:p w14:paraId="28F531C4" w14:textId="77777777" w:rsidR="003A180D" w:rsidRDefault="0049792D">
      <w:r>
        <w:t xml:space="preserve">If an administrator resets your password, you receive a </w:t>
      </w:r>
      <w:r>
        <w:rPr>
          <w:b/>
          <w:bCs/>
        </w:rPr>
        <w:t>temporary password</w:t>
      </w:r>
      <w:r>
        <w:t>. The first time you sign in with it, the system will not let you open any other page until you choose your own password.</w:t>
      </w:r>
    </w:p>
    <w:p w14:paraId="6182F4BB" w14:textId="77777777" w:rsidR="003A180D" w:rsidRDefault="0049792D">
      <w:pPr>
        <w:pStyle w:val="ListParagraph"/>
        <w:keepLines/>
        <w:numPr>
          <w:ilvl w:val="0"/>
          <w:numId w:val="5"/>
        </w:numPr>
        <w:spacing w:after="80"/>
      </w:pPr>
      <w:r>
        <w:t>Log in with your email and the temporary password.</w:t>
      </w:r>
    </w:p>
    <w:p w14:paraId="77F3A38A" w14:textId="77777777" w:rsidR="003A180D" w:rsidRDefault="0049792D">
      <w:pPr>
        <w:pStyle w:val="ListParagraph"/>
        <w:keepLines/>
        <w:numPr>
          <w:ilvl w:val="0"/>
          <w:numId w:val="5"/>
        </w:numPr>
        <w:spacing w:after="80"/>
      </w:pPr>
      <w:r>
        <w:t xml:space="preserve">On the </w:t>
      </w:r>
      <w:r>
        <w:rPr>
          <w:b/>
          <w:bCs/>
        </w:rPr>
        <w:t>Set a new password</w:t>
      </w:r>
      <w:r>
        <w:t xml:space="preserve"> page, type the temporary password in </w:t>
      </w:r>
      <w:r>
        <w:rPr>
          <w:b/>
          <w:bCs/>
        </w:rPr>
        <w:t>Current (temporary) password</w:t>
      </w:r>
      <w:r>
        <w:t xml:space="preserve"> (1).</w:t>
      </w:r>
    </w:p>
    <w:p w14:paraId="58D5DDC4" w14:textId="77777777" w:rsidR="003A180D" w:rsidRDefault="0049792D">
      <w:pPr>
        <w:pStyle w:val="ListParagraph"/>
        <w:keepLines/>
        <w:numPr>
          <w:ilvl w:val="0"/>
          <w:numId w:val="5"/>
        </w:numPr>
        <w:spacing w:after="80"/>
      </w:pPr>
      <w:r>
        <w:t xml:space="preserve">Type your new password in </w:t>
      </w:r>
      <w:r>
        <w:rPr>
          <w:b/>
          <w:bCs/>
        </w:rPr>
        <w:t>New password</w:t>
      </w:r>
      <w:r>
        <w:t xml:space="preserve"> (2) and again in </w:t>
      </w:r>
      <w:r>
        <w:rPr>
          <w:b/>
          <w:bCs/>
        </w:rPr>
        <w:t>Confirm new password</w:t>
      </w:r>
      <w:r>
        <w:t xml:space="preserve"> (3). It must be at least 8 characters and different from the temporary password.</w:t>
      </w:r>
    </w:p>
    <w:p w14:paraId="1FA99321" w14:textId="77777777" w:rsidR="003A180D" w:rsidRDefault="0049792D">
      <w:pPr>
        <w:pStyle w:val="ListParagraph"/>
        <w:keepLines/>
        <w:numPr>
          <w:ilvl w:val="0"/>
          <w:numId w:val="5"/>
        </w:numPr>
        <w:spacing w:after="80"/>
      </w:pPr>
      <w:r>
        <w:t xml:space="preserve">Click </w:t>
      </w:r>
      <w:r>
        <w:rPr>
          <w:b/>
          <w:bCs/>
        </w:rPr>
        <w:t>Save new password</w:t>
      </w:r>
      <w:r>
        <w:t xml:space="preserve"> (4). You are taken to the Dashboard.</w:t>
      </w:r>
    </w:p>
    <w:p w14:paraId="477E142E" w14:textId="77777777" w:rsidR="003A180D" w:rsidRDefault="0049792D">
      <w:pPr>
        <w:keepNext/>
        <w:spacing w:before="80" w:after="60"/>
        <w:jc w:val="center"/>
      </w:pPr>
      <w:r>
        <w:rPr>
          <w:noProof/>
        </w:rPr>
        <w:drawing>
          <wp:inline distT="0" distB="0" distL="0" distR="0" wp14:anchorId="40E1402C" wp14:editId="1C67A084">
            <wp:extent cx="3486150" cy="3638550"/>
            <wp:effectExtent l="0" t="0" r="0" b="0"/>
            <wp:docPr id="7" name="s2-change-password.png" descr="s2-change-password.png" title="s2-change-passwo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486150" cy="3638550"/>
                    </a:xfrm>
                    <a:prstGeom prst="rect">
                      <a:avLst/>
                    </a:prstGeom>
                  </pic:spPr>
                </pic:pic>
              </a:graphicData>
            </a:graphic>
          </wp:inline>
        </w:drawing>
      </w:r>
    </w:p>
    <w:p w14:paraId="4AD91595" w14:textId="77777777" w:rsidR="003A180D" w:rsidRDefault="0049792D">
      <w:pPr>
        <w:pStyle w:val="Caption"/>
      </w:pPr>
      <w:r>
        <w:rPr>
          <w:b/>
          <w:bCs/>
        </w:rPr>
        <w:t xml:space="preserve">Figure 6. </w:t>
      </w:r>
      <w:r>
        <w:t>Choosing a new password after an administrator reset.</w:t>
      </w:r>
    </w:p>
    <w:p w14:paraId="051DCC0D" w14:textId="77777777" w:rsidR="003A180D" w:rsidRDefault="0049792D">
      <w:r>
        <w:t xml:space="preserve">If you opened this page on the wrong account, click </w:t>
      </w:r>
      <w:r>
        <w:rPr>
          <w:b/>
          <w:bCs/>
        </w:rPr>
        <w:t>Log out</w:t>
      </w:r>
      <w:r>
        <w:t xml:space="preserve"> at the bottom of the card.</w:t>
      </w:r>
    </w:p>
    <w:p w14:paraId="6329B6CF" w14:textId="77777777" w:rsidR="003A180D" w:rsidRDefault="0049792D">
      <w:pPr>
        <w:pStyle w:val="Heading2"/>
      </w:pPr>
      <w:bookmarkStart w:id="12" w:name="_Toc13"/>
      <w:r>
        <w:t>2.6 Basic navigation</w:t>
      </w:r>
      <w:bookmarkEnd w:id="12"/>
    </w:p>
    <w:p w14:paraId="525703DB" w14:textId="77777777" w:rsidR="003A180D" w:rsidRDefault="0049792D">
      <w:r>
        <w:t>After login every page has the same layout:</w:t>
      </w:r>
    </w:p>
    <w:p w14:paraId="6F3BCE89" w14:textId="77777777" w:rsidR="003A180D" w:rsidRDefault="0049792D">
      <w:pPr>
        <w:keepNext/>
        <w:spacing w:before="80" w:after="60"/>
        <w:jc w:val="center"/>
      </w:pPr>
      <w:r>
        <w:rPr>
          <w:noProof/>
        </w:rPr>
        <w:lastRenderedPageBreak/>
        <w:drawing>
          <wp:inline distT="0" distB="0" distL="0" distR="0" wp14:anchorId="4E85BB33" wp14:editId="7B6B65CC">
            <wp:extent cx="5191125" cy="5334000"/>
            <wp:effectExtent l="0" t="0" r="0" b="0"/>
            <wp:docPr id="8" name="s2-navigation.png" descr="s2-navigation.png" title="s2-navig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91125" cy="5334000"/>
                    </a:xfrm>
                    <a:prstGeom prst="rect">
                      <a:avLst/>
                    </a:prstGeom>
                  </pic:spPr>
                </pic:pic>
              </a:graphicData>
            </a:graphic>
          </wp:inline>
        </w:drawing>
      </w:r>
    </w:p>
    <w:p w14:paraId="646F3FC6" w14:textId="77777777" w:rsidR="003A180D" w:rsidRDefault="0049792D">
      <w:pPr>
        <w:pStyle w:val="Caption"/>
      </w:pPr>
      <w:r>
        <w:rPr>
          <w:b/>
          <w:bCs/>
        </w:rPr>
        <w:t xml:space="preserve">Figure 7. </w:t>
      </w:r>
      <w:r>
        <w:t>The screen layout (shown for an Administrator).</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20"/>
        <w:gridCol w:w="8866"/>
      </w:tblGrid>
      <w:tr w:rsidR="003A180D" w14:paraId="3CDD57C0" w14:textId="77777777">
        <w:trPr>
          <w:cantSplit/>
        </w:trPr>
        <w:tc>
          <w:tcPr>
            <w:tcW w:w="5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AEE7F40" w14:textId="77777777" w:rsidR="003A180D" w:rsidRDefault="0049792D">
            <w:pPr>
              <w:spacing w:after="0"/>
              <w:jc w:val="center"/>
            </w:pPr>
            <w:r>
              <w:rPr>
                <w:b/>
                <w:bCs/>
                <w:color w:val="FFFFFF"/>
                <w:sz w:val="18"/>
                <w:szCs w:val="18"/>
                <w:shd w:val="clear" w:color="auto" w:fill="E11D48"/>
              </w:rPr>
              <w:t xml:space="preserve"> 1 </w:t>
            </w:r>
          </w:p>
        </w:tc>
        <w:tc>
          <w:tcPr>
            <w:tcW w:w="8866" w:type="dxa"/>
            <w:tcBorders>
              <w:top w:val="none" w:sz="0" w:space="0" w:color="FFFFFF"/>
              <w:left w:val="none" w:sz="0" w:space="0" w:color="FFFFFF"/>
              <w:bottom w:val="none" w:sz="0" w:space="0" w:color="FFFFFF"/>
              <w:right w:val="none" w:sz="0" w:space="0" w:color="FFFFFF"/>
            </w:tcBorders>
            <w:tcMar>
              <w:top w:w="30" w:type="dxa"/>
              <w:left w:w="80" w:type="dxa"/>
              <w:bottom w:w="30" w:type="dxa"/>
              <w:right w:w="60" w:type="dxa"/>
            </w:tcMar>
          </w:tcPr>
          <w:p w14:paraId="4A947871" w14:textId="77777777" w:rsidR="003A180D" w:rsidRDefault="0049792D">
            <w:pPr>
              <w:spacing w:after="0"/>
            </w:pPr>
            <w:r>
              <w:rPr>
                <w:b/>
                <w:bCs/>
                <w:sz w:val="20"/>
                <w:szCs w:val="20"/>
              </w:rPr>
              <w:t>Main Menu</w:t>
            </w:r>
            <w:r>
              <w:rPr>
                <w:sz w:val="20"/>
                <w:szCs w:val="20"/>
              </w:rPr>
              <w:t xml:space="preserve"> – Dashboard, Week Master, Daily Data Entry and Weekly Data View. Click an item to open it; the page you are on is highlighted.</w:t>
            </w:r>
          </w:p>
        </w:tc>
      </w:tr>
      <w:tr w:rsidR="003A180D" w14:paraId="73C00750" w14:textId="77777777">
        <w:trPr>
          <w:cantSplit/>
        </w:trPr>
        <w:tc>
          <w:tcPr>
            <w:tcW w:w="5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27C2C48" w14:textId="77777777" w:rsidR="003A180D" w:rsidRDefault="0049792D">
            <w:pPr>
              <w:spacing w:after="0"/>
              <w:jc w:val="center"/>
            </w:pPr>
            <w:r>
              <w:rPr>
                <w:b/>
                <w:bCs/>
                <w:color w:val="FFFFFF"/>
                <w:sz w:val="18"/>
                <w:szCs w:val="18"/>
                <w:shd w:val="clear" w:color="auto" w:fill="E11D48"/>
              </w:rPr>
              <w:t xml:space="preserve"> 2 </w:t>
            </w:r>
          </w:p>
        </w:tc>
        <w:tc>
          <w:tcPr>
            <w:tcW w:w="8866" w:type="dxa"/>
            <w:tcBorders>
              <w:top w:val="none" w:sz="0" w:space="0" w:color="FFFFFF"/>
              <w:left w:val="none" w:sz="0" w:space="0" w:color="FFFFFF"/>
              <w:bottom w:val="none" w:sz="0" w:space="0" w:color="FFFFFF"/>
              <w:right w:val="none" w:sz="0" w:space="0" w:color="FFFFFF"/>
            </w:tcBorders>
            <w:tcMar>
              <w:top w:w="30" w:type="dxa"/>
              <w:left w:w="80" w:type="dxa"/>
              <w:bottom w:w="30" w:type="dxa"/>
              <w:right w:w="60" w:type="dxa"/>
            </w:tcMar>
          </w:tcPr>
          <w:p w14:paraId="40BB7D3B" w14:textId="77777777" w:rsidR="003A180D" w:rsidRDefault="0049792D">
            <w:pPr>
              <w:spacing w:after="0"/>
            </w:pPr>
            <w:r>
              <w:rPr>
                <w:b/>
                <w:bCs/>
                <w:sz w:val="20"/>
                <w:szCs w:val="20"/>
              </w:rPr>
              <w:t>Admin menu</w:t>
            </w:r>
            <w:r>
              <w:rPr>
                <w:sz w:val="20"/>
                <w:szCs w:val="20"/>
              </w:rPr>
              <w:t xml:space="preserve"> – shown to Administrators and SuperUsers only (Users, Employees, and the master-data pages).</w:t>
            </w:r>
          </w:p>
        </w:tc>
      </w:tr>
      <w:tr w:rsidR="003A180D" w14:paraId="5ABE0B89" w14:textId="77777777">
        <w:trPr>
          <w:cantSplit/>
        </w:trPr>
        <w:tc>
          <w:tcPr>
            <w:tcW w:w="5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8E581D3" w14:textId="77777777" w:rsidR="003A180D" w:rsidRDefault="0049792D">
            <w:pPr>
              <w:spacing w:after="0"/>
              <w:jc w:val="center"/>
            </w:pPr>
            <w:r>
              <w:rPr>
                <w:b/>
                <w:bCs/>
                <w:color w:val="FFFFFF"/>
                <w:sz w:val="18"/>
                <w:szCs w:val="18"/>
                <w:shd w:val="clear" w:color="auto" w:fill="E11D48"/>
              </w:rPr>
              <w:t xml:space="preserve"> 3 </w:t>
            </w:r>
          </w:p>
        </w:tc>
        <w:tc>
          <w:tcPr>
            <w:tcW w:w="8866" w:type="dxa"/>
            <w:tcBorders>
              <w:top w:val="none" w:sz="0" w:space="0" w:color="FFFFFF"/>
              <w:left w:val="none" w:sz="0" w:space="0" w:color="FFFFFF"/>
              <w:bottom w:val="none" w:sz="0" w:space="0" w:color="FFFFFF"/>
              <w:right w:val="none" w:sz="0" w:space="0" w:color="FFFFFF"/>
            </w:tcBorders>
            <w:tcMar>
              <w:top w:w="30" w:type="dxa"/>
              <w:left w:w="80" w:type="dxa"/>
              <w:bottom w:w="30" w:type="dxa"/>
              <w:right w:w="60" w:type="dxa"/>
            </w:tcMar>
          </w:tcPr>
          <w:p w14:paraId="07B23593" w14:textId="77777777" w:rsidR="003A180D" w:rsidRDefault="0049792D">
            <w:pPr>
              <w:spacing w:after="0"/>
            </w:pPr>
            <w:r>
              <w:rPr>
                <w:b/>
                <w:bCs/>
                <w:sz w:val="20"/>
                <w:szCs w:val="20"/>
              </w:rPr>
              <w:t>Title bar</w:t>
            </w:r>
            <w:r>
              <w:rPr>
                <w:sz w:val="20"/>
                <w:szCs w:val="20"/>
              </w:rPr>
              <w:t xml:space="preserve"> – the page title and a short description.</w:t>
            </w:r>
          </w:p>
        </w:tc>
      </w:tr>
      <w:tr w:rsidR="003A180D" w14:paraId="606B695F" w14:textId="77777777">
        <w:trPr>
          <w:cantSplit/>
        </w:trPr>
        <w:tc>
          <w:tcPr>
            <w:tcW w:w="5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47CD7D62" w14:textId="77777777" w:rsidR="003A180D" w:rsidRDefault="0049792D">
            <w:pPr>
              <w:spacing w:after="0"/>
              <w:jc w:val="center"/>
            </w:pPr>
            <w:r>
              <w:rPr>
                <w:b/>
                <w:bCs/>
                <w:color w:val="FFFFFF"/>
                <w:sz w:val="18"/>
                <w:szCs w:val="18"/>
                <w:shd w:val="clear" w:color="auto" w:fill="E11D48"/>
              </w:rPr>
              <w:t xml:space="preserve"> 4 </w:t>
            </w:r>
          </w:p>
        </w:tc>
        <w:tc>
          <w:tcPr>
            <w:tcW w:w="8866" w:type="dxa"/>
            <w:tcBorders>
              <w:top w:val="none" w:sz="0" w:space="0" w:color="FFFFFF"/>
              <w:left w:val="none" w:sz="0" w:space="0" w:color="FFFFFF"/>
              <w:bottom w:val="none" w:sz="0" w:space="0" w:color="FFFFFF"/>
              <w:right w:val="none" w:sz="0" w:space="0" w:color="FFFFFF"/>
            </w:tcBorders>
            <w:tcMar>
              <w:top w:w="30" w:type="dxa"/>
              <w:left w:w="80" w:type="dxa"/>
              <w:bottom w:w="30" w:type="dxa"/>
              <w:right w:w="60" w:type="dxa"/>
            </w:tcMar>
          </w:tcPr>
          <w:p w14:paraId="314FE0AF" w14:textId="77777777" w:rsidR="003A180D" w:rsidRDefault="0049792D">
            <w:pPr>
              <w:spacing w:after="0"/>
            </w:pPr>
            <w:r>
              <w:rPr>
                <w:b/>
                <w:bCs/>
                <w:sz w:val="20"/>
                <w:szCs w:val="20"/>
              </w:rPr>
              <w:t>Content area</w:t>
            </w:r>
            <w:r>
              <w:rPr>
                <w:sz w:val="20"/>
                <w:szCs w:val="20"/>
              </w:rPr>
              <w:t xml:space="preserve"> – where the selected page is displayed. Wide tables scroll sideways inside their panel.</w:t>
            </w:r>
          </w:p>
        </w:tc>
      </w:tr>
      <w:tr w:rsidR="003A180D" w14:paraId="08DD5181" w14:textId="77777777">
        <w:trPr>
          <w:cantSplit/>
        </w:trPr>
        <w:tc>
          <w:tcPr>
            <w:tcW w:w="5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13B64C83" w14:textId="77777777" w:rsidR="003A180D" w:rsidRDefault="0049792D">
            <w:pPr>
              <w:spacing w:after="0"/>
              <w:jc w:val="center"/>
            </w:pPr>
            <w:r>
              <w:rPr>
                <w:b/>
                <w:bCs/>
                <w:color w:val="FFFFFF"/>
                <w:sz w:val="18"/>
                <w:szCs w:val="18"/>
                <w:shd w:val="clear" w:color="auto" w:fill="E11D48"/>
              </w:rPr>
              <w:t xml:space="preserve"> 5 </w:t>
            </w:r>
          </w:p>
        </w:tc>
        <w:tc>
          <w:tcPr>
            <w:tcW w:w="8866" w:type="dxa"/>
            <w:tcBorders>
              <w:top w:val="none" w:sz="0" w:space="0" w:color="FFFFFF"/>
              <w:left w:val="none" w:sz="0" w:space="0" w:color="FFFFFF"/>
              <w:bottom w:val="none" w:sz="0" w:space="0" w:color="FFFFFF"/>
              <w:right w:val="none" w:sz="0" w:space="0" w:color="FFFFFF"/>
            </w:tcBorders>
            <w:tcMar>
              <w:top w:w="30" w:type="dxa"/>
              <w:left w:w="80" w:type="dxa"/>
              <w:bottom w:w="30" w:type="dxa"/>
              <w:right w:w="60" w:type="dxa"/>
            </w:tcMar>
          </w:tcPr>
          <w:p w14:paraId="53A1FFC0" w14:textId="77777777" w:rsidR="003A180D" w:rsidRDefault="0049792D">
            <w:pPr>
              <w:spacing w:after="0"/>
            </w:pPr>
            <w:r>
              <w:rPr>
                <w:b/>
                <w:bCs/>
                <w:sz w:val="20"/>
                <w:szCs w:val="20"/>
              </w:rPr>
              <w:t>Your details</w:t>
            </w:r>
            <w:r>
              <w:rPr>
                <w:sz w:val="20"/>
                <w:szCs w:val="20"/>
              </w:rPr>
              <w:t xml:space="preserve"> – your name, role and the system version number.</w:t>
            </w:r>
          </w:p>
        </w:tc>
      </w:tr>
      <w:tr w:rsidR="003A180D" w14:paraId="654CD8E6" w14:textId="77777777">
        <w:trPr>
          <w:cantSplit/>
        </w:trPr>
        <w:tc>
          <w:tcPr>
            <w:tcW w:w="520" w:type="dxa"/>
            <w:tcBorders>
              <w:top w:val="none" w:sz="0" w:space="0" w:color="FFFFFF"/>
              <w:left w:val="none" w:sz="0" w:space="0" w:color="FFFFFF"/>
              <w:bottom w:val="none" w:sz="0" w:space="0" w:color="FFFFFF"/>
              <w:right w:val="none" w:sz="0" w:space="0" w:color="FFFFFF"/>
            </w:tcBorders>
            <w:tcMar>
              <w:top w:w="30" w:type="dxa"/>
              <w:left w:w="60" w:type="dxa"/>
              <w:bottom w:w="30" w:type="dxa"/>
              <w:right w:w="60" w:type="dxa"/>
            </w:tcMar>
          </w:tcPr>
          <w:p w14:paraId="2D8C72CB" w14:textId="77777777" w:rsidR="003A180D" w:rsidRDefault="0049792D">
            <w:pPr>
              <w:spacing w:after="0"/>
              <w:jc w:val="center"/>
            </w:pPr>
            <w:r>
              <w:rPr>
                <w:b/>
                <w:bCs/>
                <w:color w:val="FFFFFF"/>
                <w:sz w:val="18"/>
                <w:szCs w:val="18"/>
                <w:shd w:val="clear" w:color="auto" w:fill="E11D48"/>
              </w:rPr>
              <w:t xml:space="preserve"> 6 </w:t>
            </w:r>
          </w:p>
        </w:tc>
        <w:tc>
          <w:tcPr>
            <w:tcW w:w="8866" w:type="dxa"/>
            <w:tcBorders>
              <w:top w:val="none" w:sz="0" w:space="0" w:color="FFFFFF"/>
              <w:left w:val="none" w:sz="0" w:space="0" w:color="FFFFFF"/>
              <w:bottom w:val="none" w:sz="0" w:space="0" w:color="FFFFFF"/>
              <w:right w:val="none" w:sz="0" w:space="0" w:color="FFFFFF"/>
            </w:tcBorders>
            <w:tcMar>
              <w:top w:w="30" w:type="dxa"/>
              <w:left w:w="80" w:type="dxa"/>
              <w:bottom w:w="30" w:type="dxa"/>
              <w:right w:w="60" w:type="dxa"/>
            </w:tcMar>
          </w:tcPr>
          <w:p w14:paraId="001CA0AE" w14:textId="77777777" w:rsidR="003A180D" w:rsidRDefault="0049792D">
            <w:pPr>
              <w:spacing w:after="0"/>
            </w:pPr>
            <w:r>
              <w:rPr>
                <w:b/>
                <w:bCs/>
                <w:sz w:val="20"/>
                <w:szCs w:val="20"/>
              </w:rPr>
              <w:t>Log Out</w:t>
            </w:r>
            <w:r>
              <w:rPr>
                <w:sz w:val="20"/>
                <w:szCs w:val="20"/>
              </w:rPr>
              <w:t>.</w:t>
            </w:r>
          </w:p>
        </w:tc>
      </w:tr>
    </w:tbl>
    <w:p w14:paraId="5029D768" w14:textId="77777777" w:rsidR="003A180D" w:rsidRDefault="003A180D">
      <w:pPr>
        <w:spacing w:line="120" w:lineRule="auto"/>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86"/>
      </w:tblGrid>
      <w:tr w:rsidR="003A180D" w14:paraId="6B457EE5" w14:textId="77777777">
        <w:trPr>
          <w:cantSplit/>
        </w:trPr>
        <w:tc>
          <w:tcPr>
            <w:tcW w:w="9386" w:type="dxa"/>
            <w:tcBorders>
              <w:top w:val="none" w:sz="0" w:space="0" w:color="FFFFFF"/>
              <w:left w:val="single" w:sz="24" w:space="0" w:color="2F6FB5"/>
              <w:bottom w:val="none" w:sz="0" w:space="0" w:color="FFFFFF"/>
              <w:right w:val="none" w:sz="0" w:space="0" w:color="FFFFFF"/>
            </w:tcBorders>
            <w:shd w:val="clear" w:color="auto" w:fill="EAF2FB"/>
            <w:tcMar>
              <w:top w:w="90" w:type="dxa"/>
              <w:left w:w="170" w:type="dxa"/>
              <w:bottom w:w="70" w:type="dxa"/>
              <w:right w:w="140" w:type="dxa"/>
            </w:tcMar>
          </w:tcPr>
          <w:p w14:paraId="70398F90" w14:textId="77777777" w:rsidR="003A180D" w:rsidRDefault="0049792D">
            <w:pPr>
              <w:spacing w:after="50"/>
            </w:pPr>
            <w:r>
              <w:rPr>
                <w:b/>
                <w:bCs/>
                <w:color w:val="2F6FB5"/>
              </w:rPr>
              <w:t xml:space="preserve">Note:  </w:t>
            </w:r>
            <w:r>
              <w:t>On some pages (for example Week Master, Employees and the master-data pages) the title bar may still read “Dashboard”. Use the highlighted item in the left menu to see which page you are on.</w:t>
            </w:r>
          </w:p>
        </w:tc>
      </w:tr>
    </w:tbl>
    <w:p w14:paraId="6422137F" w14:textId="77777777" w:rsidR="003A180D" w:rsidRDefault="003A180D">
      <w:pPr>
        <w:spacing w:line="120" w:lineRule="auto"/>
      </w:pPr>
    </w:p>
    <w:p w14:paraId="0A52D62B" w14:textId="77777777" w:rsidR="003A180D" w:rsidRDefault="0049792D">
      <w:pPr>
        <w:keepNext/>
      </w:pPr>
      <w:r>
        <w:lastRenderedPageBreak/>
        <w:t>Which menu items you see depends on your role:</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00"/>
        <w:gridCol w:w="1800"/>
        <w:gridCol w:w="1800"/>
        <w:gridCol w:w="1986"/>
      </w:tblGrid>
      <w:tr w:rsidR="003A180D" w14:paraId="11D19BFD" w14:textId="77777777">
        <w:trPr>
          <w:cantSplit/>
          <w:tblHeader/>
        </w:trPr>
        <w:tc>
          <w:tcPr>
            <w:tcW w:w="3800" w:type="dxa"/>
            <w:tcBorders>
              <w:top w:val="single" w:sz="4" w:space="0" w:color="C9D1DB"/>
              <w:left w:val="single" w:sz="4" w:space="0" w:color="C9D1DB"/>
              <w:bottom w:val="single" w:sz="4" w:space="0" w:color="C9D1DB"/>
              <w:right w:val="single" w:sz="4" w:space="0" w:color="C9D1DB"/>
            </w:tcBorders>
            <w:shd w:val="clear" w:color="auto" w:fill="183B5F"/>
            <w:tcMar>
              <w:top w:w="70" w:type="dxa"/>
              <w:left w:w="110" w:type="dxa"/>
              <w:bottom w:w="70" w:type="dxa"/>
              <w:right w:w="110" w:type="dxa"/>
            </w:tcMar>
            <w:vAlign w:val="center"/>
          </w:tcPr>
          <w:p w14:paraId="26EED9BC" w14:textId="77777777" w:rsidR="003A180D" w:rsidRDefault="0049792D">
            <w:pPr>
              <w:keepNext/>
              <w:spacing w:after="0"/>
            </w:pPr>
            <w:r>
              <w:rPr>
                <w:b/>
                <w:bCs/>
                <w:color w:val="FFFFFF"/>
                <w:sz w:val="19"/>
                <w:szCs w:val="19"/>
              </w:rPr>
              <w:t>Menu item</w:t>
            </w:r>
          </w:p>
        </w:tc>
        <w:tc>
          <w:tcPr>
            <w:tcW w:w="1800" w:type="dxa"/>
            <w:tcBorders>
              <w:top w:val="single" w:sz="4" w:space="0" w:color="C9D1DB"/>
              <w:left w:val="single" w:sz="4" w:space="0" w:color="C9D1DB"/>
              <w:bottom w:val="single" w:sz="4" w:space="0" w:color="C9D1DB"/>
              <w:right w:val="single" w:sz="4" w:space="0" w:color="C9D1DB"/>
            </w:tcBorders>
            <w:shd w:val="clear" w:color="auto" w:fill="183B5F"/>
            <w:tcMar>
              <w:top w:w="70" w:type="dxa"/>
              <w:left w:w="110" w:type="dxa"/>
              <w:bottom w:w="70" w:type="dxa"/>
              <w:right w:w="110" w:type="dxa"/>
            </w:tcMar>
            <w:vAlign w:val="center"/>
          </w:tcPr>
          <w:p w14:paraId="3423B7EC" w14:textId="77777777" w:rsidR="003A180D" w:rsidRDefault="0049792D">
            <w:pPr>
              <w:keepNext/>
              <w:spacing w:after="0"/>
            </w:pPr>
            <w:r>
              <w:rPr>
                <w:b/>
                <w:bCs/>
                <w:color w:val="FFFFFF"/>
                <w:sz w:val="19"/>
                <w:szCs w:val="19"/>
              </w:rPr>
              <w:t>User</w:t>
            </w:r>
          </w:p>
        </w:tc>
        <w:tc>
          <w:tcPr>
            <w:tcW w:w="1800" w:type="dxa"/>
            <w:tcBorders>
              <w:top w:val="single" w:sz="4" w:space="0" w:color="C9D1DB"/>
              <w:left w:val="single" w:sz="4" w:space="0" w:color="C9D1DB"/>
              <w:bottom w:val="single" w:sz="4" w:space="0" w:color="C9D1DB"/>
              <w:right w:val="single" w:sz="4" w:space="0" w:color="C9D1DB"/>
            </w:tcBorders>
            <w:shd w:val="clear" w:color="auto" w:fill="183B5F"/>
            <w:tcMar>
              <w:top w:w="70" w:type="dxa"/>
              <w:left w:w="110" w:type="dxa"/>
              <w:bottom w:w="70" w:type="dxa"/>
              <w:right w:w="110" w:type="dxa"/>
            </w:tcMar>
            <w:vAlign w:val="center"/>
          </w:tcPr>
          <w:p w14:paraId="59539C2B" w14:textId="77777777" w:rsidR="003A180D" w:rsidRDefault="0049792D">
            <w:pPr>
              <w:keepNext/>
              <w:spacing w:after="0"/>
            </w:pPr>
            <w:r>
              <w:rPr>
                <w:b/>
                <w:bCs/>
                <w:color w:val="FFFFFF"/>
                <w:sz w:val="19"/>
                <w:szCs w:val="19"/>
              </w:rPr>
              <w:t>SuperUser</w:t>
            </w:r>
          </w:p>
        </w:tc>
        <w:tc>
          <w:tcPr>
            <w:tcW w:w="1986" w:type="dxa"/>
            <w:tcBorders>
              <w:top w:val="single" w:sz="4" w:space="0" w:color="C9D1DB"/>
              <w:left w:val="single" w:sz="4" w:space="0" w:color="C9D1DB"/>
              <w:bottom w:val="single" w:sz="4" w:space="0" w:color="C9D1DB"/>
              <w:right w:val="single" w:sz="4" w:space="0" w:color="C9D1DB"/>
            </w:tcBorders>
            <w:shd w:val="clear" w:color="auto" w:fill="183B5F"/>
            <w:tcMar>
              <w:top w:w="70" w:type="dxa"/>
              <w:left w:w="110" w:type="dxa"/>
              <w:bottom w:w="70" w:type="dxa"/>
              <w:right w:w="110" w:type="dxa"/>
            </w:tcMar>
            <w:vAlign w:val="center"/>
          </w:tcPr>
          <w:p w14:paraId="779B09BD" w14:textId="77777777" w:rsidR="003A180D" w:rsidRDefault="0049792D">
            <w:pPr>
              <w:keepNext/>
              <w:spacing w:after="0"/>
            </w:pPr>
            <w:r>
              <w:rPr>
                <w:b/>
                <w:bCs/>
                <w:color w:val="FFFFFF"/>
                <w:sz w:val="19"/>
                <w:szCs w:val="19"/>
              </w:rPr>
              <w:t>Administrator</w:t>
            </w:r>
          </w:p>
        </w:tc>
      </w:tr>
      <w:tr w:rsidR="003A180D" w14:paraId="385BE732" w14:textId="77777777">
        <w:trPr>
          <w:cantSplit/>
        </w:trPr>
        <w:tc>
          <w:tcPr>
            <w:tcW w:w="38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3159E3FF" w14:textId="77777777" w:rsidR="003A180D" w:rsidRDefault="0049792D">
            <w:pPr>
              <w:keepNext/>
              <w:spacing w:after="40"/>
            </w:pPr>
            <w:r>
              <w:rPr>
                <w:b/>
                <w:bCs/>
                <w:sz w:val="19"/>
                <w:szCs w:val="19"/>
              </w:rPr>
              <w:t>Dashboard</w:t>
            </w:r>
          </w:p>
        </w:tc>
        <w:tc>
          <w:tcPr>
            <w:tcW w:w="18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608C721F" w14:textId="77777777" w:rsidR="003A180D" w:rsidRDefault="0049792D">
            <w:pPr>
              <w:keepNext/>
              <w:spacing w:after="40"/>
            </w:pPr>
            <w:r>
              <w:rPr>
                <w:sz w:val="19"/>
                <w:szCs w:val="19"/>
              </w:rPr>
              <w:t>Own factory</w:t>
            </w:r>
          </w:p>
        </w:tc>
        <w:tc>
          <w:tcPr>
            <w:tcW w:w="18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0702E9DB" w14:textId="77777777" w:rsidR="003A180D" w:rsidRDefault="0049792D">
            <w:pPr>
              <w:keepNext/>
              <w:spacing w:after="40"/>
            </w:pPr>
            <w:r>
              <w:rPr>
                <w:sz w:val="19"/>
                <w:szCs w:val="19"/>
              </w:rPr>
              <w:t>All factories</w:t>
            </w:r>
          </w:p>
        </w:tc>
        <w:tc>
          <w:tcPr>
            <w:tcW w:w="198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15D21AD4" w14:textId="77777777" w:rsidR="003A180D" w:rsidRDefault="0049792D">
            <w:pPr>
              <w:keepNext/>
              <w:spacing w:after="40"/>
            </w:pPr>
            <w:r>
              <w:rPr>
                <w:sz w:val="19"/>
                <w:szCs w:val="19"/>
              </w:rPr>
              <w:t>All factories</w:t>
            </w:r>
          </w:p>
        </w:tc>
      </w:tr>
      <w:tr w:rsidR="003A180D" w14:paraId="78B913C4" w14:textId="77777777">
        <w:trPr>
          <w:cantSplit/>
        </w:trPr>
        <w:tc>
          <w:tcPr>
            <w:tcW w:w="38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38C13B23" w14:textId="77777777" w:rsidR="003A180D" w:rsidRDefault="0049792D">
            <w:pPr>
              <w:keepNext/>
              <w:spacing w:after="40"/>
            </w:pPr>
            <w:r>
              <w:rPr>
                <w:b/>
                <w:bCs/>
                <w:sz w:val="19"/>
                <w:szCs w:val="19"/>
              </w:rPr>
              <w:t>Week Master</w:t>
            </w:r>
          </w:p>
        </w:tc>
        <w:tc>
          <w:tcPr>
            <w:tcW w:w="1800" w:type="dxa"/>
            <w:tcBorders>
              <w:top w:val="single" w:sz="4" w:space="0" w:color="C9D1DB"/>
              <w:left w:val="single" w:sz="4" w:space="0" w:color="C9D1DB"/>
              <w:bottom w:val="single" w:sz="4" w:space="0" w:color="C9D1DB"/>
              <w:right w:val="single" w:sz="4" w:space="0" w:color="C9D1DB"/>
            </w:tcBorders>
            <w:shd w:val="clear" w:color="auto" w:fill="FAFBFC"/>
            <w:tcMar>
              <w:top w:w="60" w:type="dxa"/>
              <w:left w:w="110" w:type="dxa"/>
              <w:bottom w:w="60" w:type="dxa"/>
              <w:right w:w="110" w:type="dxa"/>
            </w:tcMar>
          </w:tcPr>
          <w:p w14:paraId="68067C9D" w14:textId="77777777" w:rsidR="003A180D" w:rsidRDefault="0049792D">
            <w:pPr>
              <w:keepNext/>
              <w:spacing w:after="40"/>
            </w:pPr>
            <w:r>
              <w:rPr>
                <w:sz w:val="19"/>
                <w:szCs w:val="19"/>
              </w:rPr>
              <w:t>Edit</w:t>
            </w:r>
          </w:p>
        </w:tc>
        <w:tc>
          <w:tcPr>
            <w:tcW w:w="1800" w:type="dxa"/>
            <w:tcBorders>
              <w:top w:val="single" w:sz="4" w:space="0" w:color="C9D1DB"/>
              <w:left w:val="single" w:sz="4" w:space="0" w:color="C9D1DB"/>
              <w:bottom w:val="single" w:sz="4" w:space="0" w:color="C9D1DB"/>
              <w:right w:val="single" w:sz="4" w:space="0" w:color="C9D1DB"/>
            </w:tcBorders>
            <w:shd w:val="clear" w:color="auto" w:fill="FAFBFC"/>
            <w:tcMar>
              <w:top w:w="60" w:type="dxa"/>
              <w:left w:w="110" w:type="dxa"/>
              <w:bottom w:w="60" w:type="dxa"/>
              <w:right w:w="110" w:type="dxa"/>
            </w:tcMar>
          </w:tcPr>
          <w:p w14:paraId="5BE77723" w14:textId="77777777" w:rsidR="003A180D" w:rsidRDefault="0049792D">
            <w:pPr>
              <w:keepNext/>
              <w:spacing w:after="40"/>
            </w:pPr>
            <w:r>
              <w:rPr>
                <w:sz w:val="19"/>
                <w:szCs w:val="19"/>
              </w:rPr>
              <w:t>View only</w:t>
            </w:r>
          </w:p>
        </w:tc>
        <w:tc>
          <w:tcPr>
            <w:tcW w:w="1986" w:type="dxa"/>
            <w:tcBorders>
              <w:top w:val="single" w:sz="4" w:space="0" w:color="C9D1DB"/>
              <w:left w:val="single" w:sz="4" w:space="0" w:color="C9D1DB"/>
              <w:bottom w:val="single" w:sz="4" w:space="0" w:color="C9D1DB"/>
              <w:right w:val="single" w:sz="4" w:space="0" w:color="C9D1DB"/>
            </w:tcBorders>
            <w:shd w:val="clear" w:color="auto" w:fill="FAFBFC"/>
            <w:tcMar>
              <w:top w:w="60" w:type="dxa"/>
              <w:left w:w="110" w:type="dxa"/>
              <w:bottom w:w="60" w:type="dxa"/>
              <w:right w:w="110" w:type="dxa"/>
            </w:tcMar>
          </w:tcPr>
          <w:p w14:paraId="59D26D54" w14:textId="77777777" w:rsidR="003A180D" w:rsidRDefault="0049792D">
            <w:pPr>
              <w:keepNext/>
              <w:spacing w:after="40"/>
            </w:pPr>
            <w:r>
              <w:rPr>
                <w:sz w:val="19"/>
                <w:szCs w:val="19"/>
              </w:rPr>
              <w:t>Edit</w:t>
            </w:r>
          </w:p>
        </w:tc>
      </w:tr>
      <w:tr w:rsidR="003A180D" w14:paraId="3B7B8057" w14:textId="77777777">
        <w:trPr>
          <w:cantSplit/>
        </w:trPr>
        <w:tc>
          <w:tcPr>
            <w:tcW w:w="38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6F3847C0" w14:textId="77777777" w:rsidR="003A180D" w:rsidRDefault="0049792D">
            <w:pPr>
              <w:keepNext/>
              <w:spacing w:after="40"/>
            </w:pPr>
            <w:r>
              <w:rPr>
                <w:b/>
                <w:bCs/>
                <w:sz w:val="19"/>
                <w:szCs w:val="19"/>
              </w:rPr>
              <w:t>Daily Data Entry</w:t>
            </w:r>
          </w:p>
        </w:tc>
        <w:tc>
          <w:tcPr>
            <w:tcW w:w="18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5D259333" w14:textId="77777777" w:rsidR="003A180D" w:rsidRDefault="0049792D">
            <w:pPr>
              <w:keepNext/>
              <w:spacing w:after="40"/>
            </w:pPr>
            <w:r>
              <w:rPr>
                <w:sz w:val="19"/>
                <w:szCs w:val="19"/>
              </w:rPr>
              <w:t>Add, edit, delete</w:t>
            </w:r>
          </w:p>
        </w:tc>
        <w:tc>
          <w:tcPr>
            <w:tcW w:w="18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058CEE83" w14:textId="77777777" w:rsidR="003A180D" w:rsidRDefault="0049792D">
            <w:pPr>
              <w:keepNext/>
              <w:spacing w:after="40"/>
            </w:pPr>
            <w:r>
              <w:rPr>
                <w:sz w:val="19"/>
                <w:szCs w:val="19"/>
              </w:rPr>
              <w:t>View only</w:t>
            </w:r>
          </w:p>
        </w:tc>
        <w:tc>
          <w:tcPr>
            <w:tcW w:w="198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0AA6C90C" w14:textId="77777777" w:rsidR="003A180D" w:rsidRDefault="0049792D">
            <w:pPr>
              <w:keepNext/>
              <w:spacing w:after="40"/>
            </w:pPr>
            <w:r>
              <w:rPr>
                <w:sz w:val="19"/>
                <w:szCs w:val="19"/>
              </w:rPr>
              <w:t>Add, edit, delete</w:t>
            </w:r>
          </w:p>
        </w:tc>
      </w:tr>
      <w:tr w:rsidR="003A180D" w14:paraId="4BBF68BC" w14:textId="77777777">
        <w:trPr>
          <w:cantSplit/>
        </w:trPr>
        <w:tc>
          <w:tcPr>
            <w:tcW w:w="38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0BF75F2D" w14:textId="77777777" w:rsidR="003A180D" w:rsidRDefault="0049792D">
            <w:pPr>
              <w:keepNext/>
              <w:spacing w:after="40"/>
            </w:pPr>
            <w:r>
              <w:rPr>
                <w:b/>
                <w:bCs/>
                <w:sz w:val="19"/>
                <w:szCs w:val="19"/>
              </w:rPr>
              <w:t>Weekly Data View</w:t>
            </w:r>
          </w:p>
        </w:tc>
        <w:tc>
          <w:tcPr>
            <w:tcW w:w="1800" w:type="dxa"/>
            <w:tcBorders>
              <w:top w:val="single" w:sz="4" w:space="0" w:color="C9D1DB"/>
              <w:left w:val="single" w:sz="4" w:space="0" w:color="C9D1DB"/>
              <w:bottom w:val="single" w:sz="4" w:space="0" w:color="C9D1DB"/>
              <w:right w:val="single" w:sz="4" w:space="0" w:color="C9D1DB"/>
            </w:tcBorders>
            <w:shd w:val="clear" w:color="auto" w:fill="FAFBFC"/>
            <w:tcMar>
              <w:top w:w="60" w:type="dxa"/>
              <w:left w:w="110" w:type="dxa"/>
              <w:bottom w:w="60" w:type="dxa"/>
              <w:right w:w="110" w:type="dxa"/>
            </w:tcMar>
          </w:tcPr>
          <w:p w14:paraId="2C0B0576" w14:textId="77777777" w:rsidR="003A180D" w:rsidRDefault="0049792D">
            <w:pPr>
              <w:keepNext/>
              <w:spacing w:after="40"/>
            </w:pPr>
            <w:r>
              <w:rPr>
                <w:sz w:val="19"/>
                <w:szCs w:val="19"/>
              </w:rPr>
              <w:t>View, download</w:t>
            </w:r>
          </w:p>
        </w:tc>
        <w:tc>
          <w:tcPr>
            <w:tcW w:w="1800" w:type="dxa"/>
            <w:tcBorders>
              <w:top w:val="single" w:sz="4" w:space="0" w:color="C9D1DB"/>
              <w:left w:val="single" w:sz="4" w:space="0" w:color="C9D1DB"/>
              <w:bottom w:val="single" w:sz="4" w:space="0" w:color="C9D1DB"/>
              <w:right w:val="single" w:sz="4" w:space="0" w:color="C9D1DB"/>
            </w:tcBorders>
            <w:shd w:val="clear" w:color="auto" w:fill="FAFBFC"/>
            <w:tcMar>
              <w:top w:w="60" w:type="dxa"/>
              <w:left w:w="110" w:type="dxa"/>
              <w:bottom w:w="60" w:type="dxa"/>
              <w:right w:w="110" w:type="dxa"/>
            </w:tcMar>
          </w:tcPr>
          <w:p w14:paraId="3DDD379D" w14:textId="77777777" w:rsidR="003A180D" w:rsidRDefault="0049792D">
            <w:pPr>
              <w:keepNext/>
              <w:spacing w:after="40"/>
            </w:pPr>
            <w:r>
              <w:rPr>
                <w:sz w:val="19"/>
                <w:szCs w:val="19"/>
              </w:rPr>
              <w:t>View, download</w:t>
            </w:r>
          </w:p>
        </w:tc>
        <w:tc>
          <w:tcPr>
            <w:tcW w:w="1986" w:type="dxa"/>
            <w:tcBorders>
              <w:top w:val="single" w:sz="4" w:space="0" w:color="C9D1DB"/>
              <w:left w:val="single" w:sz="4" w:space="0" w:color="C9D1DB"/>
              <w:bottom w:val="single" w:sz="4" w:space="0" w:color="C9D1DB"/>
              <w:right w:val="single" w:sz="4" w:space="0" w:color="C9D1DB"/>
            </w:tcBorders>
            <w:shd w:val="clear" w:color="auto" w:fill="FAFBFC"/>
            <w:tcMar>
              <w:top w:w="60" w:type="dxa"/>
              <w:left w:w="110" w:type="dxa"/>
              <w:bottom w:w="60" w:type="dxa"/>
              <w:right w:w="110" w:type="dxa"/>
            </w:tcMar>
          </w:tcPr>
          <w:p w14:paraId="6AAB6144" w14:textId="77777777" w:rsidR="003A180D" w:rsidRDefault="0049792D">
            <w:pPr>
              <w:keepNext/>
              <w:spacing w:after="40"/>
            </w:pPr>
            <w:r>
              <w:rPr>
                <w:sz w:val="19"/>
                <w:szCs w:val="19"/>
              </w:rPr>
              <w:t>View, download</w:t>
            </w:r>
          </w:p>
        </w:tc>
      </w:tr>
      <w:tr w:rsidR="003A180D" w14:paraId="2A6DEC30" w14:textId="77777777">
        <w:trPr>
          <w:cantSplit/>
        </w:trPr>
        <w:tc>
          <w:tcPr>
            <w:tcW w:w="38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0921D7E1" w14:textId="77777777" w:rsidR="003A180D" w:rsidRDefault="0049792D">
            <w:pPr>
              <w:keepNext/>
              <w:spacing w:after="40"/>
            </w:pPr>
            <w:r>
              <w:rPr>
                <w:b/>
                <w:bCs/>
                <w:sz w:val="19"/>
                <w:szCs w:val="19"/>
              </w:rPr>
              <w:t>Employees</w:t>
            </w:r>
          </w:p>
        </w:tc>
        <w:tc>
          <w:tcPr>
            <w:tcW w:w="18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72639592" w14:textId="77777777" w:rsidR="003A180D" w:rsidRDefault="0049792D">
            <w:pPr>
              <w:keepNext/>
              <w:spacing w:after="40"/>
            </w:pPr>
            <w:r>
              <w:rPr>
                <w:sz w:val="19"/>
                <w:szCs w:val="19"/>
              </w:rPr>
              <w:t>Edit (own factory)</w:t>
            </w:r>
          </w:p>
        </w:tc>
        <w:tc>
          <w:tcPr>
            <w:tcW w:w="18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716E0323" w14:textId="77777777" w:rsidR="003A180D" w:rsidRDefault="0049792D">
            <w:pPr>
              <w:keepNext/>
              <w:spacing w:after="40"/>
            </w:pPr>
            <w:r>
              <w:rPr>
                <w:sz w:val="19"/>
                <w:szCs w:val="19"/>
              </w:rPr>
              <w:t>View only</w:t>
            </w:r>
          </w:p>
        </w:tc>
        <w:tc>
          <w:tcPr>
            <w:tcW w:w="198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247B54B8" w14:textId="77777777" w:rsidR="003A180D" w:rsidRDefault="0049792D">
            <w:pPr>
              <w:keepNext/>
              <w:spacing w:after="40"/>
            </w:pPr>
            <w:r>
              <w:rPr>
                <w:sz w:val="19"/>
                <w:szCs w:val="19"/>
              </w:rPr>
              <w:t>Edit</w:t>
            </w:r>
          </w:p>
        </w:tc>
      </w:tr>
      <w:tr w:rsidR="003A180D" w14:paraId="6FDE9CA1" w14:textId="77777777">
        <w:trPr>
          <w:cantSplit/>
        </w:trPr>
        <w:tc>
          <w:tcPr>
            <w:tcW w:w="38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560AC301" w14:textId="77777777" w:rsidR="003A180D" w:rsidRDefault="0049792D">
            <w:pPr>
              <w:keepNext/>
              <w:spacing w:after="40"/>
            </w:pPr>
            <w:r>
              <w:rPr>
                <w:b/>
                <w:bCs/>
                <w:sz w:val="19"/>
                <w:szCs w:val="19"/>
              </w:rPr>
              <w:t>Users</w:t>
            </w:r>
          </w:p>
        </w:tc>
        <w:tc>
          <w:tcPr>
            <w:tcW w:w="1800" w:type="dxa"/>
            <w:tcBorders>
              <w:top w:val="single" w:sz="4" w:space="0" w:color="C9D1DB"/>
              <w:left w:val="single" w:sz="4" w:space="0" w:color="C9D1DB"/>
              <w:bottom w:val="single" w:sz="4" w:space="0" w:color="C9D1DB"/>
              <w:right w:val="single" w:sz="4" w:space="0" w:color="C9D1DB"/>
            </w:tcBorders>
            <w:shd w:val="clear" w:color="auto" w:fill="FAFBFC"/>
            <w:tcMar>
              <w:top w:w="60" w:type="dxa"/>
              <w:left w:w="110" w:type="dxa"/>
              <w:bottom w:w="60" w:type="dxa"/>
              <w:right w:w="110" w:type="dxa"/>
            </w:tcMar>
          </w:tcPr>
          <w:p w14:paraId="75E7E7D5" w14:textId="77777777" w:rsidR="003A180D" w:rsidRDefault="0049792D">
            <w:pPr>
              <w:keepNext/>
              <w:spacing w:after="40"/>
            </w:pPr>
            <w:r>
              <w:rPr>
                <w:sz w:val="19"/>
                <w:szCs w:val="19"/>
              </w:rPr>
              <w:t>Not shown</w:t>
            </w:r>
          </w:p>
        </w:tc>
        <w:tc>
          <w:tcPr>
            <w:tcW w:w="1800" w:type="dxa"/>
            <w:tcBorders>
              <w:top w:val="single" w:sz="4" w:space="0" w:color="C9D1DB"/>
              <w:left w:val="single" w:sz="4" w:space="0" w:color="C9D1DB"/>
              <w:bottom w:val="single" w:sz="4" w:space="0" w:color="C9D1DB"/>
              <w:right w:val="single" w:sz="4" w:space="0" w:color="C9D1DB"/>
            </w:tcBorders>
            <w:shd w:val="clear" w:color="auto" w:fill="FAFBFC"/>
            <w:tcMar>
              <w:top w:w="60" w:type="dxa"/>
              <w:left w:w="110" w:type="dxa"/>
              <w:bottom w:w="60" w:type="dxa"/>
              <w:right w:w="110" w:type="dxa"/>
            </w:tcMar>
          </w:tcPr>
          <w:p w14:paraId="5CB5DADA" w14:textId="77777777" w:rsidR="003A180D" w:rsidRDefault="0049792D">
            <w:pPr>
              <w:keepNext/>
              <w:spacing w:after="40"/>
            </w:pPr>
            <w:r>
              <w:rPr>
                <w:sz w:val="19"/>
                <w:szCs w:val="19"/>
              </w:rPr>
              <w:t>Not shown</w:t>
            </w:r>
          </w:p>
        </w:tc>
        <w:tc>
          <w:tcPr>
            <w:tcW w:w="1986" w:type="dxa"/>
            <w:tcBorders>
              <w:top w:val="single" w:sz="4" w:space="0" w:color="C9D1DB"/>
              <w:left w:val="single" w:sz="4" w:space="0" w:color="C9D1DB"/>
              <w:bottom w:val="single" w:sz="4" w:space="0" w:color="C9D1DB"/>
              <w:right w:val="single" w:sz="4" w:space="0" w:color="C9D1DB"/>
            </w:tcBorders>
            <w:shd w:val="clear" w:color="auto" w:fill="FAFBFC"/>
            <w:tcMar>
              <w:top w:w="60" w:type="dxa"/>
              <w:left w:w="110" w:type="dxa"/>
              <w:bottom w:w="60" w:type="dxa"/>
              <w:right w:w="110" w:type="dxa"/>
            </w:tcMar>
          </w:tcPr>
          <w:p w14:paraId="4799BC6E" w14:textId="77777777" w:rsidR="003A180D" w:rsidRDefault="0049792D">
            <w:pPr>
              <w:keepNext/>
              <w:spacing w:after="40"/>
            </w:pPr>
            <w:r>
              <w:rPr>
                <w:sz w:val="19"/>
                <w:szCs w:val="19"/>
              </w:rPr>
              <w:t>Full access</w:t>
            </w:r>
          </w:p>
        </w:tc>
      </w:tr>
      <w:tr w:rsidR="003A180D" w14:paraId="735C9372" w14:textId="77777777">
        <w:trPr>
          <w:cantSplit/>
        </w:trPr>
        <w:tc>
          <w:tcPr>
            <w:tcW w:w="38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4A2BB011" w14:textId="77777777" w:rsidR="003A180D" w:rsidRDefault="0049792D">
            <w:pPr>
              <w:spacing w:after="40"/>
            </w:pPr>
            <w:r>
              <w:rPr>
                <w:b/>
                <w:bCs/>
                <w:sz w:val="19"/>
                <w:szCs w:val="19"/>
              </w:rPr>
              <w:t>Factory, Department, Section, Designation, Service Range, Budget, Resignation Reasons</w:t>
            </w:r>
          </w:p>
        </w:tc>
        <w:tc>
          <w:tcPr>
            <w:tcW w:w="18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090E6574" w14:textId="77777777" w:rsidR="003A180D" w:rsidRDefault="0049792D">
            <w:pPr>
              <w:spacing w:after="40"/>
            </w:pPr>
            <w:r>
              <w:rPr>
                <w:sz w:val="19"/>
                <w:szCs w:val="19"/>
              </w:rPr>
              <w:t>Not shown</w:t>
            </w:r>
          </w:p>
        </w:tc>
        <w:tc>
          <w:tcPr>
            <w:tcW w:w="18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0856CE7D" w14:textId="77777777" w:rsidR="003A180D" w:rsidRDefault="0049792D">
            <w:pPr>
              <w:spacing w:after="40"/>
            </w:pPr>
            <w:r>
              <w:rPr>
                <w:sz w:val="19"/>
                <w:szCs w:val="19"/>
              </w:rPr>
              <w:t>View only</w:t>
            </w:r>
          </w:p>
        </w:tc>
        <w:tc>
          <w:tcPr>
            <w:tcW w:w="198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053C3F7F" w14:textId="77777777" w:rsidR="003A180D" w:rsidRDefault="0049792D">
            <w:pPr>
              <w:spacing w:after="40"/>
            </w:pPr>
            <w:r>
              <w:rPr>
                <w:sz w:val="19"/>
                <w:szCs w:val="19"/>
              </w:rPr>
              <w:t>Full access</w:t>
            </w:r>
          </w:p>
        </w:tc>
      </w:tr>
    </w:tbl>
    <w:p w14:paraId="419171FA" w14:textId="77777777" w:rsidR="003A180D" w:rsidRDefault="003A180D">
      <w:pPr>
        <w:spacing w:line="120" w:lineRule="auto"/>
      </w:pPr>
    </w:p>
    <w:p w14:paraId="03CE5D83" w14:textId="77777777" w:rsidR="003A180D" w:rsidRDefault="0049792D">
      <w:pPr>
        <w:pStyle w:val="Heading2"/>
      </w:pPr>
      <w:bookmarkStart w:id="13" w:name="_Toc14"/>
      <w:r>
        <w:t>2.7 Logging out</w:t>
      </w:r>
      <w:bookmarkEnd w:id="13"/>
    </w:p>
    <w:p w14:paraId="1EE62E54" w14:textId="77777777" w:rsidR="003A180D" w:rsidRDefault="0049792D">
      <w:pPr>
        <w:pStyle w:val="ListParagraph"/>
        <w:keepLines/>
        <w:numPr>
          <w:ilvl w:val="0"/>
          <w:numId w:val="6"/>
        </w:numPr>
        <w:spacing w:after="80"/>
      </w:pPr>
      <w:r>
        <w:t xml:space="preserve">At the bottom of the left menu, click </w:t>
      </w:r>
      <w:r>
        <w:rPr>
          <w:b/>
          <w:bCs/>
        </w:rPr>
        <w:t>Log Out</w:t>
      </w:r>
      <w:r>
        <w:t xml:space="preserve"> (item 6 in the layout screenshot in section 2.6).</w:t>
      </w:r>
    </w:p>
    <w:p w14:paraId="7F8C07C8" w14:textId="77777777" w:rsidR="003A180D" w:rsidRDefault="0049792D">
      <w:pPr>
        <w:pStyle w:val="ListParagraph"/>
        <w:keepLines/>
        <w:numPr>
          <w:ilvl w:val="0"/>
          <w:numId w:val="6"/>
        </w:numPr>
        <w:spacing w:after="80"/>
      </w:pPr>
      <w:r>
        <w:t>You are returned to the login page and your session on this browser is ended.</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86"/>
      </w:tblGrid>
      <w:tr w:rsidR="003A180D" w14:paraId="17DC1616" w14:textId="77777777">
        <w:trPr>
          <w:cantSplit/>
        </w:trPr>
        <w:tc>
          <w:tcPr>
            <w:tcW w:w="9386" w:type="dxa"/>
            <w:tcBorders>
              <w:top w:val="none" w:sz="0" w:space="0" w:color="FFFFFF"/>
              <w:left w:val="single" w:sz="24" w:space="0" w:color="2E8B57"/>
              <w:bottom w:val="none" w:sz="0" w:space="0" w:color="FFFFFF"/>
              <w:right w:val="none" w:sz="0" w:space="0" w:color="FFFFFF"/>
            </w:tcBorders>
            <w:shd w:val="clear" w:color="auto" w:fill="E8F5EE"/>
            <w:tcMar>
              <w:top w:w="90" w:type="dxa"/>
              <w:left w:w="170" w:type="dxa"/>
              <w:bottom w:w="70" w:type="dxa"/>
              <w:right w:w="140" w:type="dxa"/>
            </w:tcMar>
          </w:tcPr>
          <w:p w14:paraId="3A13777F" w14:textId="77777777" w:rsidR="003A180D" w:rsidRDefault="0049792D">
            <w:pPr>
              <w:spacing w:after="50"/>
            </w:pPr>
            <w:r>
              <w:rPr>
                <w:b/>
                <w:bCs/>
                <w:color w:val="2E8B57"/>
              </w:rPr>
              <w:t xml:space="preserve">Tip:  </w:t>
            </w:r>
            <w:r>
              <w:t>Log out whenever you leave your desk, and always on a shared computer.</w:t>
            </w:r>
          </w:p>
        </w:tc>
      </w:tr>
    </w:tbl>
    <w:p w14:paraId="71480063" w14:textId="77777777" w:rsidR="003A180D" w:rsidRDefault="003A180D">
      <w:pPr>
        <w:spacing w:line="120" w:lineRule="auto"/>
      </w:pPr>
    </w:p>
    <w:p w14:paraId="7243D138" w14:textId="77777777" w:rsidR="003A180D" w:rsidRDefault="0049792D">
      <w:pPr>
        <w:pStyle w:val="Heading1"/>
        <w:pageBreakBefore/>
      </w:pPr>
      <w:bookmarkStart w:id="14" w:name="_Toc15"/>
      <w:r>
        <w:lastRenderedPageBreak/>
        <w:t>3. Main Features and Step-by-Step Instructions</w:t>
      </w:r>
      <w:bookmarkEnd w:id="14"/>
    </w:p>
    <w:p w14:paraId="2EBE49E8" w14:textId="77777777" w:rsidR="003A180D" w:rsidRDefault="0049792D">
      <w:r>
        <w:t>This chapter explains each part of the system in the order it is normally used. Numbers in the screenshots match the numbered lists beside them.</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0"/>
        <w:gridCol w:w="4186"/>
        <w:gridCol w:w="2300"/>
      </w:tblGrid>
      <w:tr w:rsidR="003A180D" w14:paraId="533AB68F" w14:textId="77777777">
        <w:trPr>
          <w:cantSplit/>
          <w:tblHeader/>
        </w:trPr>
        <w:tc>
          <w:tcPr>
            <w:tcW w:w="2900" w:type="dxa"/>
            <w:tcBorders>
              <w:top w:val="single" w:sz="4" w:space="0" w:color="C9D1DB"/>
              <w:left w:val="single" w:sz="4" w:space="0" w:color="C9D1DB"/>
              <w:bottom w:val="single" w:sz="4" w:space="0" w:color="C9D1DB"/>
              <w:right w:val="single" w:sz="4" w:space="0" w:color="C9D1DB"/>
            </w:tcBorders>
            <w:shd w:val="clear" w:color="auto" w:fill="183B5F"/>
            <w:tcMar>
              <w:top w:w="70" w:type="dxa"/>
              <w:left w:w="110" w:type="dxa"/>
              <w:bottom w:w="70" w:type="dxa"/>
              <w:right w:w="110" w:type="dxa"/>
            </w:tcMar>
            <w:vAlign w:val="center"/>
          </w:tcPr>
          <w:p w14:paraId="552606CC" w14:textId="77777777" w:rsidR="003A180D" w:rsidRDefault="0049792D">
            <w:pPr>
              <w:keepNext/>
              <w:spacing w:after="0"/>
            </w:pPr>
            <w:r>
              <w:rPr>
                <w:b/>
                <w:bCs/>
                <w:color w:val="FFFFFF"/>
                <w:sz w:val="19"/>
                <w:szCs w:val="19"/>
              </w:rPr>
              <w:t>Feature</w:t>
            </w:r>
          </w:p>
        </w:tc>
        <w:tc>
          <w:tcPr>
            <w:tcW w:w="4186" w:type="dxa"/>
            <w:tcBorders>
              <w:top w:val="single" w:sz="4" w:space="0" w:color="C9D1DB"/>
              <w:left w:val="single" w:sz="4" w:space="0" w:color="C9D1DB"/>
              <w:bottom w:val="single" w:sz="4" w:space="0" w:color="C9D1DB"/>
              <w:right w:val="single" w:sz="4" w:space="0" w:color="C9D1DB"/>
            </w:tcBorders>
            <w:shd w:val="clear" w:color="auto" w:fill="183B5F"/>
            <w:tcMar>
              <w:top w:w="70" w:type="dxa"/>
              <w:left w:w="110" w:type="dxa"/>
              <w:bottom w:w="70" w:type="dxa"/>
              <w:right w:w="110" w:type="dxa"/>
            </w:tcMar>
            <w:vAlign w:val="center"/>
          </w:tcPr>
          <w:p w14:paraId="2EDF9ED2" w14:textId="77777777" w:rsidR="003A180D" w:rsidRDefault="0049792D">
            <w:pPr>
              <w:keepNext/>
              <w:spacing w:after="0"/>
            </w:pPr>
            <w:r>
              <w:rPr>
                <w:b/>
                <w:bCs/>
                <w:color w:val="FFFFFF"/>
                <w:sz w:val="19"/>
                <w:szCs w:val="19"/>
              </w:rPr>
              <w:t>Used for</w:t>
            </w:r>
          </w:p>
        </w:tc>
        <w:tc>
          <w:tcPr>
            <w:tcW w:w="2300" w:type="dxa"/>
            <w:tcBorders>
              <w:top w:val="single" w:sz="4" w:space="0" w:color="C9D1DB"/>
              <w:left w:val="single" w:sz="4" w:space="0" w:color="C9D1DB"/>
              <w:bottom w:val="single" w:sz="4" w:space="0" w:color="C9D1DB"/>
              <w:right w:val="single" w:sz="4" w:space="0" w:color="C9D1DB"/>
            </w:tcBorders>
            <w:shd w:val="clear" w:color="auto" w:fill="183B5F"/>
            <w:tcMar>
              <w:top w:w="70" w:type="dxa"/>
              <w:left w:w="110" w:type="dxa"/>
              <w:bottom w:w="70" w:type="dxa"/>
              <w:right w:w="110" w:type="dxa"/>
            </w:tcMar>
            <w:vAlign w:val="center"/>
          </w:tcPr>
          <w:p w14:paraId="53DCA88B" w14:textId="77777777" w:rsidR="003A180D" w:rsidRDefault="0049792D">
            <w:pPr>
              <w:keepNext/>
              <w:spacing w:after="0"/>
            </w:pPr>
            <w:r>
              <w:rPr>
                <w:b/>
                <w:bCs/>
                <w:color w:val="FFFFFF"/>
                <w:sz w:val="19"/>
                <w:szCs w:val="19"/>
              </w:rPr>
              <w:t>Roles</w:t>
            </w:r>
          </w:p>
        </w:tc>
      </w:tr>
      <w:tr w:rsidR="003A180D" w14:paraId="4C424B04" w14:textId="77777777">
        <w:trPr>
          <w:cantSplit/>
        </w:trPr>
        <w:tc>
          <w:tcPr>
            <w:tcW w:w="29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0E7A7288" w14:textId="77777777" w:rsidR="003A180D" w:rsidRDefault="0049792D">
            <w:pPr>
              <w:keepNext/>
              <w:spacing w:after="40"/>
            </w:pPr>
            <w:r>
              <w:rPr>
                <w:b/>
                <w:bCs/>
                <w:sz w:val="19"/>
                <w:szCs w:val="19"/>
              </w:rPr>
              <w:t>3.1 Dashboard</w:t>
            </w:r>
          </w:p>
        </w:tc>
        <w:tc>
          <w:tcPr>
            <w:tcW w:w="418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0A887213" w14:textId="77777777" w:rsidR="003A180D" w:rsidRDefault="0049792D">
            <w:pPr>
              <w:keepNext/>
              <w:spacing w:after="40"/>
            </w:pPr>
            <w:r>
              <w:rPr>
                <w:sz w:val="19"/>
                <w:szCs w:val="19"/>
              </w:rPr>
              <w:t>Headcount, budget fulfilment, recruitment, resignation, turnover and absenteeism charts.</w:t>
            </w:r>
          </w:p>
        </w:tc>
        <w:tc>
          <w:tcPr>
            <w:tcW w:w="23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2F8CEBE4" w14:textId="77777777" w:rsidR="003A180D" w:rsidRDefault="0049792D">
            <w:pPr>
              <w:keepNext/>
              <w:spacing w:after="40"/>
            </w:pPr>
            <w:r>
              <w:rPr>
                <w:sz w:val="19"/>
                <w:szCs w:val="19"/>
              </w:rPr>
              <w:t>All</w:t>
            </w:r>
          </w:p>
        </w:tc>
      </w:tr>
      <w:tr w:rsidR="003A180D" w14:paraId="66CCB1E7" w14:textId="77777777">
        <w:trPr>
          <w:cantSplit/>
        </w:trPr>
        <w:tc>
          <w:tcPr>
            <w:tcW w:w="29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2644B358" w14:textId="77777777" w:rsidR="003A180D" w:rsidRDefault="0049792D">
            <w:pPr>
              <w:keepNext/>
              <w:spacing w:after="40"/>
            </w:pPr>
            <w:r>
              <w:rPr>
                <w:b/>
                <w:bCs/>
                <w:sz w:val="19"/>
                <w:szCs w:val="19"/>
              </w:rPr>
              <w:t>3.2 Week Master</w:t>
            </w:r>
          </w:p>
        </w:tc>
        <w:tc>
          <w:tcPr>
            <w:tcW w:w="4186" w:type="dxa"/>
            <w:tcBorders>
              <w:top w:val="single" w:sz="4" w:space="0" w:color="C9D1DB"/>
              <w:left w:val="single" w:sz="4" w:space="0" w:color="C9D1DB"/>
              <w:bottom w:val="single" w:sz="4" w:space="0" w:color="C9D1DB"/>
              <w:right w:val="single" w:sz="4" w:space="0" w:color="C9D1DB"/>
            </w:tcBorders>
            <w:shd w:val="clear" w:color="auto" w:fill="FAFBFC"/>
            <w:tcMar>
              <w:top w:w="60" w:type="dxa"/>
              <w:left w:w="110" w:type="dxa"/>
              <w:bottom w:w="60" w:type="dxa"/>
              <w:right w:w="110" w:type="dxa"/>
            </w:tcMar>
          </w:tcPr>
          <w:p w14:paraId="34A0F71C" w14:textId="77777777" w:rsidR="003A180D" w:rsidRDefault="0049792D">
            <w:pPr>
              <w:keepNext/>
              <w:spacing w:after="40"/>
            </w:pPr>
            <w:r>
              <w:rPr>
                <w:sz w:val="19"/>
                <w:szCs w:val="19"/>
              </w:rPr>
              <w:t>Defining the weeks that daily records belong to.</w:t>
            </w:r>
          </w:p>
        </w:tc>
        <w:tc>
          <w:tcPr>
            <w:tcW w:w="2300" w:type="dxa"/>
            <w:tcBorders>
              <w:top w:val="single" w:sz="4" w:space="0" w:color="C9D1DB"/>
              <w:left w:val="single" w:sz="4" w:space="0" w:color="C9D1DB"/>
              <w:bottom w:val="single" w:sz="4" w:space="0" w:color="C9D1DB"/>
              <w:right w:val="single" w:sz="4" w:space="0" w:color="C9D1DB"/>
            </w:tcBorders>
            <w:shd w:val="clear" w:color="auto" w:fill="FAFBFC"/>
            <w:tcMar>
              <w:top w:w="60" w:type="dxa"/>
              <w:left w:w="110" w:type="dxa"/>
              <w:bottom w:w="60" w:type="dxa"/>
              <w:right w:w="110" w:type="dxa"/>
            </w:tcMar>
          </w:tcPr>
          <w:p w14:paraId="1E34B33B" w14:textId="77777777" w:rsidR="003A180D" w:rsidRDefault="0049792D">
            <w:pPr>
              <w:keepNext/>
              <w:spacing w:after="40"/>
            </w:pPr>
            <w:r>
              <w:rPr>
                <w:sz w:val="19"/>
                <w:szCs w:val="19"/>
              </w:rPr>
              <w:t>User, Administrator (SuperUser views)</w:t>
            </w:r>
          </w:p>
        </w:tc>
      </w:tr>
      <w:tr w:rsidR="003A180D" w14:paraId="73F3678E" w14:textId="77777777">
        <w:trPr>
          <w:cantSplit/>
        </w:trPr>
        <w:tc>
          <w:tcPr>
            <w:tcW w:w="29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55D1D218" w14:textId="77777777" w:rsidR="003A180D" w:rsidRDefault="0049792D">
            <w:pPr>
              <w:keepNext/>
              <w:spacing w:after="40"/>
            </w:pPr>
            <w:r>
              <w:rPr>
                <w:b/>
                <w:bCs/>
                <w:sz w:val="19"/>
                <w:szCs w:val="19"/>
              </w:rPr>
              <w:t>3.3 Daily Data Entry</w:t>
            </w:r>
          </w:p>
        </w:tc>
        <w:tc>
          <w:tcPr>
            <w:tcW w:w="418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6D75C120" w14:textId="77777777" w:rsidR="003A180D" w:rsidRDefault="0049792D">
            <w:pPr>
              <w:keepNext/>
              <w:spacing w:after="40"/>
            </w:pPr>
            <w:r>
              <w:rPr>
                <w:sz w:val="19"/>
                <w:szCs w:val="19"/>
              </w:rPr>
              <w:t>Recording each factory’s daily cadre movements and leavers.</w:t>
            </w:r>
          </w:p>
        </w:tc>
        <w:tc>
          <w:tcPr>
            <w:tcW w:w="23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597EE3BB" w14:textId="77777777" w:rsidR="003A180D" w:rsidRDefault="0049792D">
            <w:pPr>
              <w:keepNext/>
              <w:spacing w:after="40"/>
            </w:pPr>
            <w:r>
              <w:rPr>
                <w:sz w:val="19"/>
                <w:szCs w:val="19"/>
              </w:rPr>
              <w:t>User, Administrator (SuperUser views)</w:t>
            </w:r>
          </w:p>
        </w:tc>
      </w:tr>
      <w:tr w:rsidR="003A180D" w14:paraId="26F116C9" w14:textId="77777777">
        <w:trPr>
          <w:cantSplit/>
        </w:trPr>
        <w:tc>
          <w:tcPr>
            <w:tcW w:w="29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5BD89EA2" w14:textId="77777777" w:rsidR="003A180D" w:rsidRDefault="0049792D">
            <w:pPr>
              <w:keepNext/>
              <w:spacing w:after="40"/>
            </w:pPr>
            <w:r>
              <w:rPr>
                <w:b/>
                <w:bCs/>
                <w:sz w:val="19"/>
                <w:szCs w:val="19"/>
              </w:rPr>
              <w:t>3.4 Weekly Data View</w:t>
            </w:r>
          </w:p>
        </w:tc>
        <w:tc>
          <w:tcPr>
            <w:tcW w:w="4186" w:type="dxa"/>
            <w:tcBorders>
              <w:top w:val="single" w:sz="4" w:space="0" w:color="C9D1DB"/>
              <w:left w:val="single" w:sz="4" w:space="0" w:color="C9D1DB"/>
              <w:bottom w:val="single" w:sz="4" w:space="0" w:color="C9D1DB"/>
              <w:right w:val="single" w:sz="4" w:space="0" w:color="C9D1DB"/>
            </w:tcBorders>
            <w:shd w:val="clear" w:color="auto" w:fill="FAFBFC"/>
            <w:tcMar>
              <w:top w:w="60" w:type="dxa"/>
              <w:left w:w="110" w:type="dxa"/>
              <w:bottom w:w="60" w:type="dxa"/>
              <w:right w:w="110" w:type="dxa"/>
            </w:tcMar>
          </w:tcPr>
          <w:p w14:paraId="204A83FF" w14:textId="77777777" w:rsidR="003A180D" w:rsidRDefault="0049792D">
            <w:pPr>
              <w:keepNext/>
              <w:spacing w:after="40"/>
            </w:pPr>
            <w:r>
              <w:rPr>
                <w:sz w:val="19"/>
                <w:szCs w:val="19"/>
              </w:rPr>
              <w:t>Reviewing weekly figures and downloading Excel reports.</w:t>
            </w:r>
          </w:p>
        </w:tc>
        <w:tc>
          <w:tcPr>
            <w:tcW w:w="2300" w:type="dxa"/>
            <w:tcBorders>
              <w:top w:val="single" w:sz="4" w:space="0" w:color="C9D1DB"/>
              <w:left w:val="single" w:sz="4" w:space="0" w:color="C9D1DB"/>
              <w:bottom w:val="single" w:sz="4" w:space="0" w:color="C9D1DB"/>
              <w:right w:val="single" w:sz="4" w:space="0" w:color="C9D1DB"/>
            </w:tcBorders>
            <w:shd w:val="clear" w:color="auto" w:fill="FAFBFC"/>
            <w:tcMar>
              <w:top w:w="60" w:type="dxa"/>
              <w:left w:w="110" w:type="dxa"/>
              <w:bottom w:w="60" w:type="dxa"/>
              <w:right w:w="110" w:type="dxa"/>
            </w:tcMar>
          </w:tcPr>
          <w:p w14:paraId="65B68AA0" w14:textId="77777777" w:rsidR="003A180D" w:rsidRDefault="0049792D">
            <w:pPr>
              <w:keepNext/>
              <w:spacing w:after="40"/>
            </w:pPr>
            <w:r>
              <w:rPr>
                <w:sz w:val="19"/>
                <w:szCs w:val="19"/>
              </w:rPr>
              <w:t>All</w:t>
            </w:r>
          </w:p>
        </w:tc>
      </w:tr>
      <w:tr w:rsidR="003A180D" w14:paraId="1793F9F9" w14:textId="77777777">
        <w:trPr>
          <w:cantSplit/>
        </w:trPr>
        <w:tc>
          <w:tcPr>
            <w:tcW w:w="29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0A03DDC3" w14:textId="77777777" w:rsidR="003A180D" w:rsidRDefault="0049792D">
            <w:pPr>
              <w:keepNext/>
              <w:spacing w:after="40"/>
            </w:pPr>
            <w:r>
              <w:rPr>
                <w:b/>
                <w:bCs/>
                <w:sz w:val="19"/>
                <w:szCs w:val="19"/>
              </w:rPr>
              <w:t>3.5 Employees</w:t>
            </w:r>
          </w:p>
        </w:tc>
        <w:tc>
          <w:tcPr>
            <w:tcW w:w="418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515F32EB" w14:textId="77777777" w:rsidR="003A180D" w:rsidRDefault="0049792D">
            <w:pPr>
              <w:keepNext/>
              <w:spacing w:after="40"/>
            </w:pPr>
            <w:r>
              <w:rPr>
                <w:sz w:val="19"/>
                <w:szCs w:val="19"/>
              </w:rPr>
              <w:t>Reviewing and completing leaver records.</w:t>
            </w:r>
          </w:p>
        </w:tc>
        <w:tc>
          <w:tcPr>
            <w:tcW w:w="23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4C313A3C" w14:textId="77777777" w:rsidR="003A180D" w:rsidRDefault="0049792D">
            <w:pPr>
              <w:keepNext/>
              <w:spacing w:after="40"/>
            </w:pPr>
            <w:r>
              <w:rPr>
                <w:sz w:val="19"/>
                <w:szCs w:val="19"/>
              </w:rPr>
              <w:t>User, Administrator (SuperUser views)</w:t>
            </w:r>
          </w:p>
        </w:tc>
      </w:tr>
      <w:tr w:rsidR="003A180D" w14:paraId="55EE085D" w14:textId="77777777">
        <w:trPr>
          <w:cantSplit/>
        </w:trPr>
        <w:tc>
          <w:tcPr>
            <w:tcW w:w="29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22E987B2" w14:textId="77777777" w:rsidR="003A180D" w:rsidRDefault="0049792D">
            <w:pPr>
              <w:keepNext/>
              <w:spacing w:after="40"/>
            </w:pPr>
            <w:r>
              <w:rPr>
                <w:b/>
                <w:bCs/>
                <w:sz w:val="19"/>
                <w:szCs w:val="19"/>
              </w:rPr>
              <w:t>3.6 Administration</w:t>
            </w:r>
          </w:p>
        </w:tc>
        <w:tc>
          <w:tcPr>
            <w:tcW w:w="4186" w:type="dxa"/>
            <w:tcBorders>
              <w:top w:val="single" w:sz="4" w:space="0" w:color="C9D1DB"/>
              <w:left w:val="single" w:sz="4" w:space="0" w:color="C9D1DB"/>
              <w:bottom w:val="single" w:sz="4" w:space="0" w:color="C9D1DB"/>
              <w:right w:val="single" w:sz="4" w:space="0" w:color="C9D1DB"/>
            </w:tcBorders>
            <w:shd w:val="clear" w:color="auto" w:fill="FAFBFC"/>
            <w:tcMar>
              <w:top w:w="60" w:type="dxa"/>
              <w:left w:w="110" w:type="dxa"/>
              <w:bottom w:w="60" w:type="dxa"/>
              <w:right w:w="110" w:type="dxa"/>
            </w:tcMar>
          </w:tcPr>
          <w:p w14:paraId="74078104" w14:textId="77777777" w:rsidR="003A180D" w:rsidRDefault="0049792D">
            <w:pPr>
              <w:keepNext/>
              <w:spacing w:after="40"/>
            </w:pPr>
            <w:r>
              <w:rPr>
                <w:sz w:val="19"/>
                <w:szCs w:val="19"/>
              </w:rPr>
              <w:t>Users, factories, departments, sections, designations, service ranges, budgets and resignation reasons.</w:t>
            </w:r>
          </w:p>
        </w:tc>
        <w:tc>
          <w:tcPr>
            <w:tcW w:w="2300" w:type="dxa"/>
            <w:tcBorders>
              <w:top w:val="single" w:sz="4" w:space="0" w:color="C9D1DB"/>
              <w:left w:val="single" w:sz="4" w:space="0" w:color="C9D1DB"/>
              <w:bottom w:val="single" w:sz="4" w:space="0" w:color="C9D1DB"/>
              <w:right w:val="single" w:sz="4" w:space="0" w:color="C9D1DB"/>
            </w:tcBorders>
            <w:shd w:val="clear" w:color="auto" w:fill="FAFBFC"/>
            <w:tcMar>
              <w:top w:w="60" w:type="dxa"/>
              <w:left w:w="110" w:type="dxa"/>
              <w:bottom w:w="60" w:type="dxa"/>
              <w:right w:w="110" w:type="dxa"/>
            </w:tcMar>
          </w:tcPr>
          <w:p w14:paraId="5EED6FFC" w14:textId="77777777" w:rsidR="003A180D" w:rsidRDefault="0049792D">
            <w:pPr>
              <w:keepNext/>
              <w:spacing w:after="40"/>
            </w:pPr>
            <w:r>
              <w:rPr>
                <w:sz w:val="19"/>
                <w:szCs w:val="19"/>
              </w:rPr>
              <w:t>Administrator (SuperUser views)</w:t>
            </w:r>
          </w:p>
        </w:tc>
      </w:tr>
      <w:tr w:rsidR="003A180D" w14:paraId="523A9A9A" w14:textId="77777777">
        <w:trPr>
          <w:cantSplit/>
        </w:trPr>
        <w:tc>
          <w:tcPr>
            <w:tcW w:w="29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27C3AE41" w14:textId="77777777" w:rsidR="003A180D" w:rsidRDefault="0049792D">
            <w:pPr>
              <w:spacing w:after="40"/>
            </w:pPr>
            <w:r>
              <w:rPr>
                <w:b/>
                <w:bCs/>
                <w:sz w:val="19"/>
                <w:szCs w:val="19"/>
              </w:rPr>
              <w:t>3.7 Messages and troubleshooting</w:t>
            </w:r>
          </w:p>
        </w:tc>
        <w:tc>
          <w:tcPr>
            <w:tcW w:w="418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1900BE9F" w14:textId="77777777" w:rsidR="003A180D" w:rsidRDefault="0049792D">
            <w:pPr>
              <w:spacing w:after="40"/>
            </w:pPr>
            <w:r>
              <w:rPr>
                <w:sz w:val="19"/>
                <w:szCs w:val="19"/>
              </w:rPr>
              <w:t>Common messages and what to do about them.</w:t>
            </w:r>
          </w:p>
        </w:tc>
        <w:tc>
          <w:tcPr>
            <w:tcW w:w="23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4C9D866B" w14:textId="77777777" w:rsidR="003A180D" w:rsidRDefault="0049792D">
            <w:pPr>
              <w:spacing w:after="40"/>
            </w:pPr>
            <w:r>
              <w:rPr>
                <w:sz w:val="19"/>
                <w:szCs w:val="19"/>
              </w:rPr>
              <w:t>All</w:t>
            </w:r>
          </w:p>
        </w:tc>
      </w:tr>
    </w:tbl>
    <w:p w14:paraId="2D49D6B8" w14:textId="77777777" w:rsidR="003A180D" w:rsidRDefault="003A180D">
      <w:pPr>
        <w:spacing w:line="120" w:lineRule="auto"/>
      </w:pPr>
    </w:p>
    <w:p w14:paraId="04BF2358" w14:textId="77777777" w:rsidR="003A180D" w:rsidRDefault="0049792D">
      <w:pPr>
        <w:pStyle w:val="SubHead"/>
      </w:pPr>
      <w:r>
        <w:t>Typical routine</w:t>
      </w:r>
    </w:p>
    <w:p w14:paraId="33BB99EC" w14:textId="77777777" w:rsidR="003A180D" w:rsidRDefault="0049792D">
      <w:pPr>
        <w:pStyle w:val="ListParagraph"/>
        <w:keepLines/>
        <w:numPr>
          <w:ilvl w:val="0"/>
          <w:numId w:val="7"/>
        </w:numPr>
        <w:spacing w:after="80"/>
      </w:pPr>
      <w:r>
        <w:rPr>
          <w:b/>
          <w:bCs/>
        </w:rPr>
        <w:t>Once, and when budgets change</w:t>
      </w:r>
      <w:r>
        <w:t xml:space="preserve"> – an administrator sets up factories, departments, sections, designations, service ranges, resignation reasons and the active budgets.</w:t>
      </w:r>
    </w:p>
    <w:p w14:paraId="3F0CB9FE" w14:textId="77777777" w:rsidR="003A180D" w:rsidRDefault="0049792D">
      <w:pPr>
        <w:pStyle w:val="ListParagraph"/>
        <w:keepLines/>
        <w:numPr>
          <w:ilvl w:val="0"/>
          <w:numId w:val="7"/>
        </w:numPr>
        <w:spacing w:after="80"/>
      </w:pPr>
      <w:r>
        <w:rPr>
          <w:b/>
          <w:bCs/>
        </w:rPr>
        <w:t>Each month</w:t>
      </w:r>
      <w:r>
        <w:t xml:space="preserve"> – set up the weeks for the month in Week Master (section 3.2).</w:t>
      </w:r>
    </w:p>
    <w:p w14:paraId="66481525" w14:textId="77777777" w:rsidR="003A180D" w:rsidRDefault="0049792D">
      <w:pPr>
        <w:pStyle w:val="ListParagraph"/>
        <w:keepLines/>
        <w:numPr>
          <w:ilvl w:val="0"/>
          <w:numId w:val="7"/>
        </w:numPr>
        <w:spacing w:after="80"/>
      </w:pPr>
      <w:r>
        <w:rPr>
          <w:b/>
          <w:bCs/>
        </w:rPr>
        <w:t>Each working day</w:t>
      </w:r>
      <w:r>
        <w:t xml:space="preserve"> – each factory records its Daily Data Entry (section 3.3).</w:t>
      </w:r>
    </w:p>
    <w:p w14:paraId="76601E68" w14:textId="77777777" w:rsidR="003A180D" w:rsidRDefault="0049792D">
      <w:pPr>
        <w:pStyle w:val="ListParagraph"/>
        <w:keepLines/>
        <w:numPr>
          <w:ilvl w:val="0"/>
          <w:numId w:val="7"/>
        </w:numPr>
        <w:spacing w:after="80"/>
      </w:pPr>
      <w:r>
        <w:rPr>
          <w:b/>
          <w:bCs/>
        </w:rPr>
        <w:t>Weekly</w:t>
      </w:r>
      <w:r>
        <w:t xml:space="preserve"> – review the Weekly Data View and download reports (section 3.4).</w:t>
      </w:r>
    </w:p>
    <w:p w14:paraId="607B602F" w14:textId="77777777" w:rsidR="003A180D" w:rsidRDefault="0049792D">
      <w:pPr>
        <w:pStyle w:val="ListParagraph"/>
        <w:keepLines/>
        <w:numPr>
          <w:ilvl w:val="0"/>
          <w:numId w:val="7"/>
        </w:numPr>
        <w:spacing w:after="80"/>
      </w:pPr>
      <w:r>
        <w:rPr>
          <w:b/>
          <w:bCs/>
        </w:rPr>
        <w:t>Whenever needed</w:t>
      </w:r>
      <w:r>
        <w:t xml:space="preserve"> – check the Dashboard (section 3.1) and complete missing employee details (section 3.5).</w:t>
      </w:r>
    </w:p>
    <w:p w14:paraId="7825D432" w14:textId="77777777" w:rsidR="003A180D" w:rsidRDefault="0049792D">
      <w:pPr>
        <w:pStyle w:val="Heading2"/>
      </w:pPr>
      <w:bookmarkStart w:id="15" w:name="_Toc16"/>
      <w:r>
        <w:t>3.1 Dashboard</w:t>
      </w:r>
      <w:bookmarkEnd w:id="15"/>
    </w:p>
    <w:p w14:paraId="5E4A7C4C" w14:textId="77777777" w:rsidR="003A180D" w:rsidRDefault="0049792D">
      <w:r>
        <w:t>The Dashboard is the first page after login. It summarises the workforce for the factory, month and year you choose. It is read-only.</w:t>
      </w:r>
    </w:p>
    <w:p w14:paraId="6A8F4C71" w14:textId="77777777" w:rsidR="003A180D" w:rsidRDefault="0049792D">
      <w:pPr>
        <w:pStyle w:val="SubHead"/>
      </w:pPr>
      <w:r>
        <w:t>Using the Dashboard</w:t>
      </w:r>
    </w:p>
    <w:p w14:paraId="16748D47" w14:textId="77777777" w:rsidR="003A180D" w:rsidRDefault="0049792D">
      <w:pPr>
        <w:pStyle w:val="ListParagraph"/>
        <w:keepLines/>
        <w:numPr>
          <w:ilvl w:val="0"/>
          <w:numId w:val="8"/>
        </w:numPr>
        <w:spacing w:after="80"/>
      </w:pPr>
      <w:r>
        <w:t xml:space="preserve">Click </w:t>
      </w:r>
      <w:r>
        <w:rPr>
          <w:b/>
          <w:bCs/>
        </w:rPr>
        <w:t>Dashboard</w:t>
      </w:r>
      <w:r>
        <w:t xml:space="preserve"> in the Main Menu.</w:t>
      </w:r>
    </w:p>
    <w:p w14:paraId="105CAACC" w14:textId="77777777" w:rsidR="003A180D" w:rsidRDefault="0049792D">
      <w:pPr>
        <w:pStyle w:val="ListParagraph"/>
        <w:keepLines/>
        <w:numPr>
          <w:ilvl w:val="0"/>
          <w:numId w:val="8"/>
        </w:numPr>
        <w:spacing w:after="80"/>
      </w:pPr>
      <w:r>
        <w:rPr>
          <w:b/>
          <w:bCs/>
        </w:rPr>
        <w:t>Administrators and SuperUsers:</w:t>
      </w:r>
      <w:r>
        <w:t xml:space="preserve"> pick a factory in the first selector (1), or leave </w:t>
      </w:r>
      <w:r>
        <w:rPr>
          <w:b/>
          <w:bCs/>
        </w:rPr>
        <w:t>All Factories</w:t>
      </w:r>
      <w:r>
        <w:t xml:space="preserve"> for group-wide figures. A User always sees their own factory and has no factory selector.</w:t>
      </w:r>
    </w:p>
    <w:p w14:paraId="4E110AF5" w14:textId="77777777" w:rsidR="003A180D" w:rsidRDefault="0049792D">
      <w:pPr>
        <w:pStyle w:val="ListParagraph"/>
        <w:keepLines/>
        <w:numPr>
          <w:ilvl w:val="0"/>
          <w:numId w:val="8"/>
        </w:numPr>
        <w:spacing w:after="80"/>
      </w:pPr>
      <w:r>
        <w:t xml:space="preserve">Pick a </w:t>
      </w:r>
      <w:r>
        <w:rPr>
          <w:b/>
          <w:bCs/>
        </w:rPr>
        <w:t>month</w:t>
      </w:r>
      <w:r>
        <w:t xml:space="preserve"> in the second selector (2). It controls only the </w:t>
      </w:r>
      <w:r>
        <w:rPr>
          <w:b/>
          <w:bCs/>
        </w:rPr>
        <w:t>Cadre Fulfilment</w:t>
      </w:r>
      <w:r>
        <w:t xml:space="preserve"> chart (this month and the 11 before it).</w:t>
      </w:r>
    </w:p>
    <w:p w14:paraId="7EDE3157" w14:textId="77777777" w:rsidR="003A180D" w:rsidRDefault="0049792D">
      <w:pPr>
        <w:pStyle w:val="ListParagraph"/>
        <w:keepLines/>
        <w:numPr>
          <w:ilvl w:val="0"/>
          <w:numId w:val="8"/>
        </w:numPr>
        <w:spacing w:after="80"/>
      </w:pPr>
      <w:r>
        <w:lastRenderedPageBreak/>
        <w:t xml:space="preserve">Pick a </w:t>
      </w:r>
      <w:r>
        <w:rPr>
          <w:b/>
          <w:bCs/>
        </w:rPr>
        <w:t>year</w:t>
      </w:r>
      <w:r>
        <w:t xml:space="preserve"> (3). The current year and the four before it are offered. The year drives the Recruited and Resigned tiles and every trend and analysis chart.</w:t>
      </w:r>
    </w:p>
    <w:p w14:paraId="2D17DCBB" w14:textId="77777777" w:rsidR="003A180D" w:rsidRDefault="0049792D">
      <w:pPr>
        <w:pStyle w:val="ListParagraph"/>
        <w:keepLines/>
        <w:numPr>
          <w:ilvl w:val="0"/>
          <w:numId w:val="8"/>
        </w:numPr>
        <w:spacing w:after="80"/>
      </w:pPr>
      <w:r>
        <w:t>Read the four headline tiles (4), then scroll down for the charts (5, 6 and below). Hover over a chart line or ring segment to see the exact value.</w:t>
      </w:r>
    </w:p>
    <w:p w14:paraId="077BAACF" w14:textId="77777777" w:rsidR="003A180D" w:rsidRDefault="0049792D">
      <w:pPr>
        <w:keepNext/>
        <w:spacing w:before="80" w:after="60"/>
        <w:jc w:val="center"/>
      </w:pPr>
      <w:r>
        <w:rPr>
          <w:noProof/>
        </w:rPr>
        <w:drawing>
          <wp:inline distT="0" distB="0" distL="0" distR="0" wp14:anchorId="622D2DE1" wp14:editId="7A460ACB">
            <wp:extent cx="5438775" cy="3905250"/>
            <wp:effectExtent l="0" t="0" r="0" b="0"/>
            <wp:docPr id="9" name="s3-dashboard.png" descr="s3-dashboard.png" title="s3-dashboar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438775" cy="3905250"/>
                    </a:xfrm>
                    <a:prstGeom prst="rect">
                      <a:avLst/>
                    </a:prstGeom>
                  </pic:spPr>
                </pic:pic>
              </a:graphicData>
            </a:graphic>
          </wp:inline>
        </w:drawing>
      </w:r>
    </w:p>
    <w:p w14:paraId="2E547582" w14:textId="77777777" w:rsidR="003A180D" w:rsidRDefault="0049792D">
      <w:pPr>
        <w:pStyle w:val="Caption"/>
      </w:pPr>
      <w:r>
        <w:rPr>
          <w:b/>
          <w:bCs/>
        </w:rPr>
        <w:t xml:space="preserve">Figure 8. </w:t>
      </w:r>
      <w:r>
        <w:t>Dashboard: (1) factory, (2) month, (3) year, (4) headline tiles, (5) Cadre Fulfilment, (6) Cadre Trend.</w:t>
      </w:r>
    </w:p>
    <w:p w14:paraId="792CB971" w14:textId="77777777" w:rsidR="003A180D" w:rsidRDefault="0049792D">
      <w:pPr>
        <w:keepNext/>
      </w:pPr>
      <w:r>
        <w:t>What each part shows: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00"/>
        <w:gridCol w:w="6686"/>
      </w:tblGrid>
      <w:tr w:rsidR="003A180D" w14:paraId="0B6E047B" w14:textId="77777777">
        <w:trPr>
          <w:cantSplit/>
          <w:tblHeader/>
        </w:trPr>
        <w:tc>
          <w:tcPr>
            <w:tcW w:w="2700" w:type="dxa"/>
            <w:tcBorders>
              <w:top w:val="single" w:sz="4" w:space="0" w:color="C9D1DB"/>
              <w:left w:val="single" w:sz="4" w:space="0" w:color="C9D1DB"/>
              <w:bottom w:val="single" w:sz="4" w:space="0" w:color="C9D1DB"/>
              <w:right w:val="single" w:sz="4" w:space="0" w:color="C9D1DB"/>
            </w:tcBorders>
            <w:shd w:val="clear" w:color="auto" w:fill="183B5F"/>
            <w:tcMar>
              <w:top w:w="70" w:type="dxa"/>
              <w:left w:w="110" w:type="dxa"/>
              <w:bottom w:w="70" w:type="dxa"/>
              <w:right w:w="110" w:type="dxa"/>
            </w:tcMar>
            <w:vAlign w:val="center"/>
          </w:tcPr>
          <w:p w14:paraId="43D30D40" w14:textId="77777777" w:rsidR="003A180D" w:rsidRDefault="0049792D">
            <w:pPr>
              <w:spacing w:after="0"/>
            </w:pPr>
            <w:r>
              <w:rPr>
                <w:b/>
                <w:bCs/>
                <w:color w:val="FFFFFF"/>
                <w:sz w:val="19"/>
                <w:szCs w:val="19"/>
              </w:rPr>
              <w:t>Item</w:t>
            </w:r>
          </w:p>
        </w:tc>
        <w:tc>
          <w:tcPr>
            <w:tcW w:w="6686" w:type="dxa"/>
            <w:tcBorders>
              <w:top w:val="single" w:sz="4" w:space="0" w:color="C9D1DB"/>
              <w:left w:val="single" w:sz="4" w:space="0" w:color="C9D1DB"/>
              <w:bottom w:val="single" w:sz="4" w:space="0" w:color="C9D1DB"/>
              <w:right w:val="single" w:sz="4" w:space="0" w:color="C9D1DB"/>
            </w:tcBorders>
            <w:shd w:val="clear" w:color="auto" w:fill="183B5F"/>
            <w:tcMar>
              <w:top w:w="70" w:type="dxa"/>
              <w:left w:w="110" w:type="dxa"/>
              <w:bottom w:w="70" w:type="dxa"/>
              <w:right w:w="110" w:type="dxa"/>
            </w:tcMar>
            <w:vAlign w:val="center"/>
          </w:tcPr>
          <w:p w14:paraId="12B02AFE" w14:textId="77777777" w:rsidR="003A180D" w:rsidRDefault="0049792D">
            <w:pPr>
              <w:spacing w:after="0"/>
            </w:pPr>
            <w:r>
              <w:rPr>
                <w:b/>
                <w:bCs/>
                <w:color w:val="FFFFFF"/>
                <w:sz w:val="19"/>
                <w:szCs w:val="19"/>
              </w:rPr>
              <w:t>What it shows</w:t>
            </w:r>
          </w:p>
        </w:tc>
      </w:tr>
      <w:tr w:rsidR="003A180D" w14:paraId="090004E8" w14:textId="77777777">
        <w:trPr>
          <w:cantSplit/>
        </w:trPr>
        <w:tc>
          <w:tcPr>
            <w:tcW w:w="27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16AE8AA0" w14:textId="77777777" w:rsidR="003A180D" w:rsidRDefault="0049792D">
            <w:pPr>
              <w:spacing w:after="40"/>
            </w:pPr>
            <w:r>
              <w:rPr>
                <w:b/>
                <w:bCs/>
                <w:sz w:val="19"/>
                <w:szCs w:val="19"/>
              </w:rPr>
              <w:t>Current Headcount</w:t>
            </w:r>
          </w:p>
        </w:tc>
        <w:tc>
          <w:tcPr>
            <w:tcW w:w="668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4108C87C" w14:textId="77777777" w:rsidR="003A180D" w:rsidRDefault="0049792D">
            <w:pPr>
              <w:spacing w:after="40"/>
            </w:pPr>
            <w:r>
              <w:rPr>
                <w:sz w:val="19"/>
                <w:szCs w:val="19"/>
              </w:rPr>
              <w:t>Total Allocated_Current (MO + TMO) from each factory’s latest daily record. If a factory has no record yet this month, its most recent earlier record is used.</w:t>
            </w:r>
          </w:p>
        </w:tc>
      </w:tr>
      <w:tr w:rsidR="003A180D" w14:paraId="7E9CD55E" w14:textId="77777777">
        <w:trPr>
          <w:cantSplit/>
        </w:trPr>
        <w:tc>
          <w:tcPr>
            <w:tcW w:w="27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60C8F32C" w14:textId="77777777" w:rsidR="003A180D" w:rsidRDefault="0049792D">
            <w:pPr>
              <w:spacing w:after="40"/>
            </w:pPr>
            <w:r>
              <w:rPr>
                <w:b/>
                <w:bCs/>
                <w:sz w:val="19"/>
                <w:szCs w:val="19"/>
              </w:rPr>
              <w:t>Budget Fulfilment</w:t>
            </w:r>
          </w:p>
        </w:tc>
        <w:tc>
          <w:tcPr>
            <w:tcW w:w="6686" w:type="dxa"/>
            <w:tcBorders>
              <w:top w:val="single" w:sz="4" w:space="0" w:color="C9D1DB"/>
              <w:left w:val="single" w:sz="4" w:space="0" w:color="C9D1DB"/>
              <w:bottom w:val="single" w:sz="4" w:space="0" w:color="C9D1DB"/>
              <w:right w:val="single" w:sz="4" w:space="0" w:color="C9D1DB"/>
            </w:tcBorders>
            <w:shd w:val="clear" w:color="auto" w:fill="FAFBFC"/>
            <w:tcMar>
              <w:top w:w="60" w:type="dxa"/>
              <w:left w:w="110" w:type="dxa"/>
              <w:bottom w:w="60" w:type="dxa"/>
              <w:right w:w="110" w:type="dxa"/>
            </w:tcMar>
          </w:tcPr>
          <w:p w14:paraId="1825D659" w14:textId="77777777" w:rsidR="003A180D" w:rsidRDefault="0049792D">
            <w:pPr>
              <w:spacing w:after="40"/>
            </w:pPr>
            <w:r>
              <w:rPr>
                <w:sz w:val="19"/>
                <w:szCs w:val="19"/>
              </w:rPr>
              <w:t>Allocated headcount as a percentage of the budget (planned) headcount.</w:t>
            </w:r>
          </w:p>
        </w:tc>
      </w:tr>
      <w:tr w:rsidR="003A180D" w14:paraId="03EB6F38" w14:textId="77777777">
        <w:trPr>
          <w:cantSplit/>
        </w:trPr>
        <w:tc>
          <w:tcPr>
            <w:tcW w:w="27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61B26A76" w14:textId="77777777" w:rsidR="003A180D" w:rsidRDefault="0049792D">
            <w:pPr>
              <w:spacing w:after="40"/>
            </w:pPr>
            <w:r>
              <w:rPr>
                <w:b/>
                <w:bCs/>
                <w:sz w:val="19"/>
                <w:szCs w:val="19"/>
              </w:rPr>
              <w:t>Recruited / Resigned (year)</w:t>
            </w:r>
          </w:p>
        </w:tc>
        <w:tc>
          <w:tcPr>
            <w:tcW w:w="668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14AB1FB0" w14:textId="77777777" w:rsidR="003A180D" w:rsidRDefault="0049792D">
            <w:pPr>
              <w:spacing w:after="40"/>
            </w:pPr>
            <w:r>
              <w:rPr>
                <w:sz w:val="19"/>
                <w:szCs w:val="19"/>
              </w:rPr>
              <w:t>Total new recruitments and resignations for the selected year.</w:t>
            </w:r>
          </w:p>
        </w:tc>
      </w:tr>
      <w:tr w:rsidR="003A180D" w14:paraId="3A526EC9" w14:textId="77777777">
        <w:trPr>
          <w:cantSplit/>
        </w:trPr>
        <w:tc>
          <w:tcPr>
            <w:tcW w:w="27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7A16675F" w14:textId="77777777" w:rsidR="003A180D" w:rsidRDefault="0049792D">
            <w:pPr>
              <w:spacing w:after="40"/>
            </w:pPr>
            <w:r>
              <w:rPr>
                <w:b/>
                <w:bCs/>
                <w:sz w:val="19"/>
                <w:szCs w:val="19"/>
              </w:rPr>
              <w:t>Cadre Fulfilment (month)</w:t>
            </w:r>
          </w:p>
        </w:tc>
        <w:tc>
          <w:tcPr>
            <w:tcW w:w="6686" w:type="dxa"/>
            <w:tcBorders>
              <w:top w:val="single" w:sz="4" w:space="0" w:color="C9D1DB"/>
              <w:left w:val="single" w:sz="4" w:space="0" w:color="C9D1DB"/>
              <w:bottom w:val="single" w:sz="4" w:space="0" w:color="C9D1DB"/>
              <w:right w:val="single" w:sz="4" w:space="0" w:color="C9D1DB"/>
            </w:tcBorders>
            <w:shd w:val="clear" w:color="auto" w:fill="FAFBFC"/>
            <w:tcMar>
              <w:top w:w="60" w:type="dxa"/>
              <w:left w:w="110" w:type="dxa"/>
              <w:bottom w:w="60" w:type="dxa"/>
              <w:right w:w="110" w:type="dxa"/>
            </w:tcMar>
          </w:tcPr>
          <w:p w14:paraId="488891E9" w14:textId="77777777" w:rsidR="003A180D" w:rsidRDefault="0049792D">
            <w:pPr>
              <w:spacing w:after="40"/>
            </w:pPr>
            <w:r>
              <w:rPr>
                <w:sz w:val="19"/>
                <w:szCs w:val="19"/>
              </w:rPr>
              <w:t>A ring showing Allocated versus Shortage against the budget, using each factory’s latest record in the selected month.</w:t>
            </w:r>
          </w:p>
        </w:tc>
      </w:tr>
      <w:tr w:rsidR="003A180D" w14:paraId="44EB0BB9" w14:textId="77777777">
        <w:trPr>
          <w:cantSplit/>
        </w:trPr>
        <w:tc>
          <w:tcPr>
            <w:tcW w:w="27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0770F861" w14:textId="77777777" w:rsidR="003A180D" w:rsidRDefault="0049792D">
            <w:pPr>
              <w:spacing w:after="40"/>
            </w:pPr>
            <w:r>
              <w:rPr>
                <w:b/>
                <w:bCs/>
                <w:sz w:val="19"/>
                <w:szCs w:val="19"/>
              </w:rPr>
              <w:t>Cadre Trend</w:t>
            </w:r>
          </w:p>
        </w:tc>
        <w:tc>
          <w:tcPr>
            <w:tcW w:w="668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13F54F2C" w14:textId="77777777" w:rsidR="003A180D" w:rsidRDefault="0049792D">
            <w:pPr>
              <w:spacing w:after="40"/>
            </w:pPr>
            <w:r>
              <w:rPr>
                <w:sz w:val="19"/>
                <w:szCs w:val="19"/>
              </w:rPr>
              <w:t>Budget compared with Allocated headcount, month by month.</w:t>
            </w:r>
          </w:p>
        </w:tc>
      </w:tr>
      <w:tr w:rsidR="003A180D" w14:paraId="5095D7CB" w14:textId="77777777">
        <w:trPr>
          <w:cantSplit/>
        </w:trPr>
        <w:tc>
          <w:tcPr>
            <w:tcW w:w="27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082D8FA7" w14:textId="77777777" w:rsidR="003A180D" w:rsidRDefault="0049792D">
            <w:pPr>
              <w:spacing w:after="40"/>
            </w:pPr>
            <w:r>
              <w:rPr>
                <w:b/>
                <w:bCs/>
                <w:sz w:val="19"/>
                <w:szCs w:val="19"/>
              </w:rPr>
              <w:t>Recruitment &amp; Resign</w:t>
            </w:r>
          </w:p>
        </w:tc>
        <w:tc>
          <w:tcPr>
            <w:tcW w:w="6686" w:type="dxa"/>
            <w:tcBorders>
              <w:top w:val="single" w:sz="4" w:space="0" w:color="C9D1DB"/>
              <w:left w:val="single" w:sz="4" w:space="0" w:color="C9D1DB"/>
              <w:bottom w:val="single" w:sz="4" w:space="0" w:color="C9D1DB"/>
              <w:right w:val="single" w:sz="4" w:space="0" w:color="C9D1DB"/>
            </w:tcBorders>
            <w:shd w:val="clear" w:color="auto" w:fill="FAFBFC"/>
            <w:tcMar>
              <w:top w:w="60" w:type="dxa"/>
              <w:left w:w="110" w:type="dxa"/>
              <w:bottom w:w="60" w:type="dxa"/>
              <w:right w:w="110" w:type="dxa"/>
            </w:tcMar>
          </w:tcPr>
          <w:p w14:paraId="56ECAC2B" w14:textId="77777777" w:rsidR="003A180D" w:rsidRDefault="0049792D">
            <w:pPr>
              <w:spacing w:after="40"/>
            </w:pPr>
            <w:r>
              <w:rPr>
                <w:sz w:val="19"/>
                <w:szCs w:val="19"/>
              </w:rPr>
              <w:t>New recruits compared with resignations, month by month.</w:t>
            </w:r>
          </w:p>
        </w:tc>
      </w:tr>
      <w:tr w:rsidR="003A180D" w14:paraId="2A2C9D1C" w14:textId="77777777">
        <w:trPr>
          <w:cantSplit/>
        </w:trPr>
        <w:tc>
          <w:tcPr>
            <w:tcW w:w="27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1F846F59" w14:textId="77777777" w:rsidR="003A180D" w:rsidRDefault="0049792D">
            <w:pPr>
              <w:spacing w:after="40"/>
            </w:pPr>
            <w:r>
              <w:rPr>
                <w:b/>
                <w:bCs/>
                <w:sz w:val="19"/>
                <w:szCs w:val="19"/>
              </w:rPr>
              <w:t>LTO Ratio</w:t>
            </w:r>
          </w:p>
        </w:tc>
        <w:tc>
          <w:tcPr>
            <w:tcW w:w="668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36B072B0" w14:textId="77777777" w:rsidR="003A180D" w:rsidRDefault="0049792D">
            <w:pPr>
              <w:spacing w:after="40"/>
            </w:pPr>
            <w:r>
              <w:rPr>
                <w:sz w:val="19"/>
                <w:szCs w:val="19"/>
              </w:rPr>
              <w:t>Monthly labour turnover: resignations divided by allocated headcount, as a percentage.</w:t>
            </w:r>
          </w:p>
        </w:tc>
      </w:tr>
      <w:tr w:rsidR="003A180D" w14:paraId="347D0471" w14:textId="77777777">
        <w:trPr>
          <w:cantSplit/>
        </w:trPr>
        <w:tc>
          <w:tcPr>
            <w:tcW w:w="27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0C94067A" w14:textId="77777777" w:rsidR="003A180D" w:rsidRDefault="0049792D">
            <w:pPr>
              <w:spacing w:after="40"/>
            </w:pPr>
            <w:r>
              <w:rPr>
                <w:b/>
                <w:bCs/>
                <w:sz w:val="19"/>
                <w:szCs w:val="19"/>
              </w:rPr>
              <w:t>LTO by Length of Service</w:t>
            </w:r>
          </w:p>
        </w:tc>
        <w:tc>
          <w:tcPr>
            <w:tcW w:w="6686" w:type="dxa"/>
            <w:tcBorders>
              <w:top w:val="single" w:sz="4" w:space="0" w:color="C9D1DB"/>
              <w:left w:val="single" w:sz="4" w:space="0" w:color="C9D1DB"/>
              <w:bottom w:val="single" w:sz="4" w:space="0" w:color="C9D1DB"/>
              <w:right w:val="single" w:sz="4" w:space="0" w:color="C9D1DB"/>
            </w:tcBorders>
            <w:shd w:val="clear" w:color="auto" w:fill="FAFBFC"/>
            <w:tcMar>
              <w:top w:w="60" w:type="dxa"/>
              <w:left w:w="110" w:type="dxa"/>
              <w:bottom w:w="60" w:type="dxa"/>
              <w:right w:w="110" w:type="dxa"/>
            </w:tcMar>
          </w:tcPr>
          <w:p w14:paraId="25C93EDA" w14:textId="77777777" w:rsidR="003A180D" w:rsidRDefault="0049792D">
            <w:pPr>
              <w:spacing w:after="40"/>
            </w:pPr>
            <w:r>
              <w:rPr>
                <w:sz w:val="19"/>
                <w:szCs w:val="19"/>
              </w:rPr>
              <w:t>Resigned employees grouped by service period, using the ranges in Service Range (section 3.6.6).</w:t>
            </w:r>
          </w:p>
        </w:tc>
      </w:tr>
      <w:tr w:rsidR="003A180D" w14:paraId="6F6CE8EE" w14:textId="77777777">
        <w:trPr>
          <w:cantSplit/>
        </w:trPr>
        <w:tc>
          <w:tcPr>
            <w:tcW w:w="27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3B203553" w14:textId="77777777" w:rsidR="003A180D" w:rsidRDefault="0049792D">
            <w:pPr>
              <w:spacing w:after="40"/>
            </w:pPr>
            <w:r>
              <w:rPr>
                <w:b/>
                <w:bCs/>
                <w:sz w:val="19"/>
                <w:szCs w:val="19"/>
              </w:rPr>
              <w:lastRenderedPageBreak/>
              <w:t>LTO by Reason / Civil Status / Section / Age</w:t>
            </w:r>
          </w:p>
        </w:tc>
        <w:tc>
          <w:tcPr>
            <w:tcW w:w="668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5DAA758F" w14:textId="77777777" w:rsidR="003A180D" w:rsidRDefault="0049792D">
            <w:pPr>
              <w:spacing w:after="40"/>
            </w:pPr>
            <w:r>
              <w:rPr>
                <w:sz w:val="19"/>
                <w:szCs w:val="19"/>
              </w:rPr>
              <w:t>Resigned employees for the year grouped by resignation reason, civil status, section and age at resignation. A grey Not Recorded slice means the information is missing on the employee record (section 3.5).</w:t>
            </w:r>
          </w:p>
        </w:tc>
      </w:tr>
      <w:tr w:rsidR="003A180D" w14:paraId="7D8E3E66" w14:textId="77777777">
        <w:trPr>
          <w:cantSplit/>
        </w:trPr>
        <w:tc>
          <w:tcPr>
            <w:tcW w:w="27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4030E793" w14:textId="77777777" w:rsidR="003A180D" w:rsidRDefault="0049792D">
            <w:pPr>
              <w:spacing w:after="40"/>
            </w:pPr>
            <w:r>
              <w:rPr>
                <w:b/>
                <w:bCs/>
                <w:sz w:val="19"/>
                <w:szCs w:val="19"/>
              </w:rPr>
              <w:t>Absenteeism Rate</w:t>
            </w:r>
          </w:p>
        </w:tc>
        <w:tc>
          <w:tcPr>
            <w:tcW w:w="6686" w:type="dxa"/>
            <w:tcBorders>
              <w:top w:val="single" w:sz="4" w:space="0" w:color="C9D1DB"/>
              <w:left w:val="single" w:sz="4" w:space="0" w:color="C9D1DB"/>
              <w:bottom w:val="single" w:sz="4" w:space="0" w:color="C9D1DB"/>
              <w:right w:val="single" w:sz="4" w:space="0" w:color="C9D1DB"/>
            </w:tcBorders>
            <w:shd w:val="clear" w:color="auto" w:fill="FAFBFC"/>
            <w:tcMar>
              <w:top w:w="60" w:type="dxa"/>
              <w:left w:w="110" w:type="dxa"/>
              <w:bottom w:w="60" w:type="dxa"/>
              <w:right w:w="110" w:type="dxa"/>
            </w:tcMar>
          </w:tcPr>
          <w:p w14:paraId="2F30C8A5" w14:textId="77777777" w:rsidR="003A180D" w:rsidRDefault="0049792D">
            <w:pPr>
              <w:spacing w:after="40"/>
            </w:pPr>
            <w:r>
              <w:rPr>
                <w:sz w:val="19"/>
                <w:szCs w:val="19"/>
              </w:rPr>
              <w:t>Monthly absentees divided by allocated headcount. Shown to Administrators and SuperUsers only.</w:t>
            </w:r>
          </w:p>
        </w:tc>
      </w:tr>
    </w:tbl>
    <w:p w14:paraId="54FCD4CD" w14:textId="77777777" w:rsidR="003A180D" w:rsidRDefault="003A180D">
      <w:pPr>
        <w:spacing w:line="120" w:lineRule="auto"/>
      </w:pPr>
    </w:p>
    <w:p w14:paraId="027C9F28" w14:textId="77777777" w:rsidR="003A180D" w:rsidRDefault="0049792D">
      <w:pPr>
        <w:keepNext/>
        <w:spacing w:before="80" w:after="60"/>
        <w:jc w:val="center"/>
      </w:pPr>
      <w:r>
        <w:rPr>
          <w:noProof/>
        </w:rPr>
        <w:drawing>
          <wp:inline distT="0" distB="0" distL="0" distR="0" wp14:anchorId="6C1909D3" wp14:editId="179ADC11">
            <wp:extent cx="5438775" cy="4629150"/>
            <wp:effectExtent l="0" t="0" r="0" b="0"/>
            <wp:docPr id="10" name="s3-dashboard-lto.png" descr="s3-dashboard-lto.png" title="s3-dashboard-lt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438775" cy="4629150"/>
                    </a:xfrm>
                    <a:prstGeom prst="rect">
                      <a:avLst/>
                    </a:prstGeom>
                  </pic:spPr>
                </pic:pic>
              </a:graphicData>
            </a:graphic>
          </wp:inline>
        </w:drawing>
      </w:r>
    </w:p>
    <w:p w14:paraId="01F27D7A" w14:textId="77777777" w:rsidR="003A180D" w:rsidRDefault="0049792D">
      <w:pPr>
        <w:pStyle w:val="Caption"/>
      </w:pPr>
      <w:r>
        <w:rPr>
          <w:b/>
          <w:bCs/>
        </w:rPr>
        <w:t xml:space="preserve">Figure 9. </w:t>
      </w:r>
      <w:r>
        <w:t>Lower part of the Dashboard: attrition analysis and the yearly LTO breakdown.</w:t>
      </w:r>
    </w:p>
    <w:p w14:paraId="4EC470C9" w14:textId="77777777" w:rsidR="003A180D" w:rsidRDefault="0049792D">
      <w:pPr>
        <w:keepNext/>
        <w:spacing w:before="80" w:after="60"/>
        <w:jc w:val="center"/>
      </w:pPr>
      <w:r>
        <w:rPr>
          <w:noProof/>
        </w:rPr>
        <w:lastRenderedPageBreak/>
        <w:drawing>
          <wp:inline distT="0" distB="0" distL="0" distR="0" wp14:anchorId="2AF927C2" wp14:editId="3376FE11">
            <wp:extent cx="5381625" cy="3000375"/>
            <wp:effectExtent l="0" t="0" r="0" b="0"/>
            <wp:docPr id="11" name="s3-dashboard-user.png" descr="s3-dashboard-user.png" title="s3-dashboard-us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381625" cy="3000375"/>
                    </a:xfrm>
                    <a:prstGeom prst="rect">
                      <a:avLst/>
                    </a:prstGeom>
                  </pic:spPr>
                </pic:pic>
              </a:graphicData>
            </a:graphic>
          </wp:inline>
        </w:drawing>
      </w:r>
    </w:p>
    <w:p w14:paraId="6127BA16" w14:textId="77777777" w:rsidR="003A180D" w:rsidRDefault="0049792D">
      <w:pPr>
        <w:pStyle w:val="Caption"/>
      </w:pPr>
      <w:r>
        <w:rPr>
          <w:b/>
          <w:bCs/>
        </w:rPr>
        <w:t xml:space="preserve">Figure 10. </w:t>
      </w:r>
      <w:r>
        <w:t>The same Dashboard for a User account: own factory only, no factory selector and no Admin menu.</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86"/>
      </w:tblGrid>
      <w:tr w:rsidR="003A180D" w14:paraId="3A24BFDE" w14:textId="77777777">
        <w:trPr>
          <w:cantSplit/>
        </w:trPr>
        <w:tc>
          <w:tcPr>
            <w:tcW w:w="9386" w:type="dxa"/>
            <w:tcBorders>
              <w:top w:val="none" w:sz="0" w:space="0" w:color="FFFFFF"/>
              <w:left w:val="single" w:sz="24" w:space="0" w:color="2F6FB5"/>
              <w:bottom w:val="none" w:sz="0" w:space="0" w:color="FFFFFF"/>
              <w:right w:val="none" w:sz="0" w:space="0" w:color="FFFFFF"/>
            </w:tcBorders>
            <w:shd w:val="clear" w:color="auto" w:fill="EAF2FB"/>
            <w:tcMar>
              <w:top w:w="90" w:type="dxa"/>
              <w:left w:w="170" w:type="dxa"/>
              <w:bottom w:w="70" w:type="dxa"/>
              <w:right w:w="140" w:type="dxa"/>
            </w:tcMar>
          </w:tcPr>
          <w:p w14:paraId="4C1AC5D8" w14:textId="77777777" w:rsidR="003A180D" w:rsidRDefault="0049792D">
            <w:pPr>
              <w:spacing w:after="50"/>
            </w:pPr>
            <w:r>
              <w:rPr>
                <w:b/>
                <w:bCs/>
                <w:color w:val="2F6FB5"/>
              </w:rPr>
              <w:t xml:space="preserve">Note:  </w:t>
            </w:r>
            <w:r>
              <w:t>If you see “No factory is assigned to your account. Contact an administrator to assign one.”, your account has no factory yet. Ask an administrator to assign one in Users (section 3.6.1).</w:t>
            </w:r>
          </w:p>
        </w:tc>
      </w:tr>
    </w:tbl>
    <w:p w14:paraId="2EE17DAB" w14:textId="77777777" w:rsidR="003A180D" w:rsidRDefault="003A180D">
      <w:pPr>
        <w:spacing w:line="120" w:lineRule="auto"/>
      </w:pPr>
    </w:p>
    <w:p w14:paraId="1B9ED0AE" w14:textId="77777777" w:rsidR="003A180D" w:rsidRDefault="0049792D">
      <w:pPr>
        <w:pStyle w:val="Heading2"/>
      </w:pPr>
      <w:bookmarkStart w:id="16" w:name="_Toc17"/>
      <w:r>
        <w:t>3.2 Week Master</w:t>
      </w:r>
      <w:bookmarkEnd w:id="16"/>
    </w:p>
    <w:p w14:paraId="36B86898" w14:textId="77777777" w:rsidR="003A180D" w:rsidRDefault="0049792D">
      <w:r>
        <w:t xml:space="preserve">Daily records are grouped by </w:t>
      </w:r>
      <w:r>
        <w:rPr>
          <w:b/>
          <w:bCs/>
        </w:rPr>
        <w:t>week</w:t>
      </w:r>
      <w:r>
        <w:t>. Week Master is where the weeks are defined. Each week starts on the date you set and covers the following seven days. When you enter a daily record, the system finds the week that contains the record’s date.</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86"/>
      </w:tblGrid>
      <w:tr w:rsidR="003A180D" w14:paraId="759D68ED" w14:textId="77777777">
        <w:trPr>
          <w:cantSplit/>
        </w:trPr>
        <w:tc>
          <w:tcPr>
            <w:tcW w:w="9386" w:type="dxa"/>
            <w:tcBorders>
              <w:top w:val="none" w:sz="0" w:space="0" w:color="FFFFFF"/>
              <w:left w:val="single" w:sz="24" w:space="0" w:color="C77700"/>
              <w:bottom w:val="none" w:sz="0" w:space="0" w:color="FFFFFF"/>
              <w:right w:val="none" w:sz="0" w:space="0" w:color="FFFFFF"/>
            </w:tcBorders>
            <w:shd w:val="clear" w:color="auto" w:fill="FFF4E0"/>
            <w:tcMar>
              <w:top w:w="90" w:type="dxa"/>
              <w:left w:w="170" w:type="dxa"/>
              <w:bottom w:w="70" w:type="dxa"/>
              <w:right w:w="140" w:type="dxa"/>
            </w:tcMar>
          </w:tcPr>
          <w:p w14:paraId="5B9170B3" w14:textId="77777777" w:rsidR="003A180D" w:rsidRDefault="0049792D">
            <w:pPr>
              <w:spacing w:after="50"/>
            </w:pPr>
            <w:r>
              <w:rPr>
                <w:b/>
                <w:bCs/>
                <w:color w:val="C77700"/>
              </w:rPr>
              <w:t xml:space="preserve">Important:  </w:t>
            </w:r>
            <w:r>
              <w:t xml:space="preserve">A daily record </w:t>
            </w:r>
            <w:r>
              <w:rPr>
                <w:b/>
                <w:bCs/>
              </w:rPr>
              <w:t>cannot be saved</w:t>
            </w:r>
            <w:r>
              <w:t xml:space="preserve"> for a date that is not covered by a configured week (“No week is configured to cover … Add it in Week Master first.”). Set up each month’s weeks before data entry begins.</w:t>
            </w:r>
          </w:p>
        </w:tc>
      </w:tr>
    </w:tbl>
    <w:p w14:paraId="32CF4D80" w14:textId="77777777" w:rsidR="003A180D" w:rsidRDefault="003A180D">
      <w:pPr>
        <w:spacing w:line="120" w:lineRule="auto"/>
      </w:pPr>
    </w:p>
    <w:p w14:paraId="55DCF5A6" w14:textId="77777777" w:rsidR="003A180D" w:rsidRDefault="0049792D">
      <w:r>
        <w:rPr>
          <w:b/>
          <w:bCs/>
        </w:rPr>
        <w:t>Who can use it:</w:t>
      </w:r>
      <w:r>
        <w:t xml:space="preserve"> Users and Administrators can add and change weeks. SuperUsers can view them.</w:t>
      </w:r>
    </w:p>
    <w:p w14:paraId="18C8CC74" w14:textId="77777777" w:rsidR="003A180D" w:rsidRDefault="0049792D">
      <w:pPr>
        <w:pStyle w:val="Heading3"/>
      </w:pPr>
      <w:bookmarkStart w:id="17" w:name="_Toc18"/>
      <w:r>
        <w:t>3.2.1 Viewing the weeks of a month</w:t>
      </w:r>
      <w:bookmarkEnd w:id="17"/>
    </w:p>
    <w:p w14:paraId="6A584E3D" w14:textId="77777777" w:rsidR="003A180D" w:rsidRDefault="0049792D">
      <w:pPr>
        <w:pStyle w:val="ListParagraph"/>
        <w:keepLines/>
        <w:numPr>
          <w:ilvl w:val="0"/>
          <w:numId w:val="9"/>
        </w:numPr>
        <w:spacing w:after="80"/>
      </w:pPr>
      <w:r>
        <w:t xml:space="preserve">Click </w:t>
      </w:r>
      <w:r>
        <w:rPr>
          <w:b/>
          <w:bCs/>
        </w:rPr>
        <w:t>Week Master</w:t>
      </w:r>
      <w:r>
        <w:t xml:space="preserve"> in the left menu (1).</w:t>
      </w:r>
    </w:p>
    <w:p w14:paraId="58BE5AAB" w14:textId="77777777" w:rsidR="003A180D" w:rsidRDefault="0049792D">
      <w:pPr>
        <w:pStyle w:val="ListParagraph"/>
        <w:keepLines/>
        <w:numPr>
          <w:ilvl w:val="0"/>
          <w:numId w:val="9"/>
        </w:numPr>
        <w:spacing w:after="80"/>
      </w:pPr>
      <w:r>
        <w:t>Use the arrows above the calendar (2) to move to the month you want. Weeks already saved for that month are loaded automatically; the highlighted calendar dates are the week start dates.</w:t>
      </w:r>
    </w:p>
    <w:p w14:paraId="19A92A2A" w14:textId="77777777" w:rsidR="003A180D" w:rsidRDefault="0049792D">
      <w:pPr>
        <w:pStyle w:val="ListParagraph"/>
        <w:keepLines/>
        <w:numPr>
          <w:ilvl w:val="0"/>
          <w:numId w:val="9"/>
        </w:numPr>
        <w:spacing w:after="80"/>
      </w:pPr>
      <w:r>
        <w:t xml:space="preserve">Each </w:t>
      </w:r>
      <w:r>
        <w:rPr>
          <w:b/>
          <w:bCs/>
        </w:rPr>
        <w:t>Week</w:t>
      </w:r>
      <w:r>
        <w:t xml:space="preserve"> card (3) shows the start date for that week. The badge at the top right of the panel shows how many weeks the month has.</w:t>
      </w:r>
    </w:p>
    <w:p w14:paraId="09C35125" w14:textId="77777777" w:rsidR="003A180D" w:rsidRDefault="0049792D">
      <w:pPr>
        <w:keepNext/>
        <w:spacing w:before="80" w:after="60"/>
        <w:jc w:val="center"/>
      </w:pPr>
      <w:r>
        <w:rPr>
          <w:noProof/>
        </w:rPr>
        <w:lastRenderedPageBreak/>
        <w:drawing>
          <wp:inline distT="0" distB="0" distL="0" distR="0" wp14:anchorId="76FD9BAD" wp14:editId="7A4A4351">
            <wp:extent cx="5381625" cy="5038725"/>
            <wp:effectExtent l="0" t="0" r="0" b="0"/>
            <wp:docPr id="12" name="s3-week-master.png" descr="s3-week-master.png" title="s3-week-master.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5381625" cy="5038725"/>
                    </a:xfrm>
                    <a:prstGeom prst="rect">
                      <a:avLst/>
                    </a:prstGeom>
                  </pic:spPr>
                </pic:pic>
              </a:graphicData>
            </a:graphic>
          </wp:inline>
        </w:drawing>
      </w:r>
    </w:p>
    <w:p w14:paraId="250CC1A6" w14:textId="77777777" w:rsidR="003A180D" w:rsidRDefault="0049792D">
      <w:pPr>
        <w:pStyle w:val="Caption"/>
      </w:pPr>
      <w:r>
        <w:rPr>
          <w:b/>
          <w:bCs/>
        </w:rPr>
        <w:t xml:space="preserve">Figure 11. </w:t>
      </w:r>
      <w:r>
        <w:t>Week Master: (1) menu item, (2) month arrows, (3) a week card, (4) date field, (5) Save Configuration, (6) Reset to Week Start Dates.</w:t>
      </w:r>
    </w:p>
    <w:p w14:paraId="756DC289" w14:textId="77777777" w:rsidR="003A180D" w:rsidRDefault="0049792D">
      <w:pPr>
        <w:pStyle w:val="Heading3"/>
      </w:pPr>
      <w:bookmarkStart w:id="18" w:name="_Toc19"/>
      <w:r>
        <w:t>3.2.2 Setting up the weeks for a new month</w:t>
      </w:r>
      <w:bookmarkEnd w:id="18"/>
    </w:p>
    <w:p w14:paraId="0ECCFBAE" w14:textId="77777777" w:rsidR="003A180D" w:rsidRDefault="0049792D">
      <w:pPr>
        <w:pStyle w:val="ListParagraph"/>
        <w:keepLines/>
        <w:numPr>
          <w:ilvl w:val="0"/>
          <w:numId w:val="10"/>
        </w:numPr>
        <w:spacing w:after="80"/>
      </w:pPr>
      <w:r>
        <w:t xml:space="preserve">Open </w:t>
      </w:r>
      <w:r>
        <w:rPr>
          <w:b/>
          <w:bCs/>
        </w:rPr>
        <w:t>Week Master</w:t>
      </w:r>
      <w:r>
        <w:t xml:space="preserve"> and use the arrows to go to the month.</w:t>
      </w:r>
    </w:p>
    <w:p w14:paraId="68E00A11" w14:textId="77777777" w:rsidR="003A180D" w:rsidRDefault="0049792D">
      <w:pPr>
        <w:pStyle w:val="ListParagraph"/>
        <w:keepLines/>
        <w:numPr>
          <w:ilvl w:val="0"/>
          <w:numId w:val="10"/>
        </w:numPr>
        <w:spacing w:after="80"/>
      </w:pPr>
      <w:r>
        <w:t xml:space="preserve">The system suggests the </w:t>
      </w:r>
      <w:r>
        <w:rPr>
          <w:b/>
          <w:bCs/>
        </w:rPr>
        <w:t>Tuesdays</w:t>
      </w:r>
      <w:r>
        <w:t xml:space="preserve"> of the month as week start dates (Week 1 is the first Tuesday). If that suits you, go to step 5.</w:t>
      </w:r>
    </w:p>
    <w:p w14:paraId="75EF0F6E" w14:textId="77777777" w:rsidR="003A180D" w:rsidRDefault="0049792D">
      <w:pPr>
        <w:pStyle w:val="ListParagraph"/>
        <w:keepLines/>
        <w:numPr>
          <w:ilvl w:val="0"/>
          <w:numId w:val="10"/>
        </w:numPr>
        <w:spacing w:after="80"/>
      </w:pPr>
      <w:r>
        <w:t xml:space="preserve">To change a date, click its </w:t>
      </w:r>
      <w:r>
        <w:rPr>
          <w:b/>
          <w:bCs/>
        </w:rPr>
        <w:t>Week</w:t>
      </w:r>
      <w:r>
        <w:t xml:space="preserve"> card (it is outlined), then either </w:t>
      </w:r>
      <w:r>
        <w:rPr>
          <w:b/>
          <w:bCs/>
        </w:rPr>
        <w:t>click a date on the calendar</w:t>
      </w:r>
      <w:r>
        <w:t xml:space="preserve"> (2) or type or choose a date in the </w:t>
      </w:r>
      <w:r>
        <w:rPr>
          <w:b/>
          <w:bCs/>
        </w:rPr>
        <w:t>date field</w:t>
      </w:r>
      <w:r>
        <w:t xml:space="preserve"> (3).</w:t>
      </w:r>
    </w:p>
    <w:p w14:paraId="6F2FE652" w14:textId="77777777" w:rsidR="003A180D" w:rsidRDefault="0049792D">
      <w:pPr>
        <w:pStyle w:val="ListParagraph"/>
        <w:keepLines/>
        <w:numPr>
          <w:ilvl w:val="0"/>
          <w:numId w:val="10"/>
        </w:numPr>
        <w:spacing w:after="80"/>
      </w:pPr>
      <w:r>
        <w:t>Each week needs a different date, and every date must fall inside the month shown.</w:t>
      </w:r>
    </w:p>
    <w:p w14:paraId="1BA3BF45" w14:textId="77777777" w:rsidR="003A180D" w:rsidRDefault="0049792D">
      <w:pPr>
        <w:pStyle w:val="ListParagraph"/>
        <w:keepLines/>
        <w:numPr>
          <w:ilvl w:val="0"/>
          <w:numId w:val="10"/>
        </w:numPr>
        <w:spacing w:after="80"/>
      </w:pPr>
      <w:r>
        <w:t xml:space="preserve">Click </w:t>
      </w:r>
      <w:r>
        <w:rPr>
          <w:b/>
          <w:bCs/>
        </w:rPr>
        <w:t>Save Configuration</w:t>
      </w:r>
      <w:r>
        <w:t xml:space="preserve">. A green message such as </w:t>
      </w:r>
      <w:r>
        <w:rPr>
          <w:b/>
          <w:bCs/>
        </w:rPr>
        <w:t>“Weeks saved: 4 added.”</w:t>
      </w:r>
      <w:r>
        <w:t xml:space="preserve"> appears.</w:t>
      </w:r>
    </w:p>
    <w:p w14:paraId="73ED67B2" w14:textId="77777777" w:rsidR="003A180D" w:rsidRDefault="0049792D">
      <w:pPr>
        <w:keepNext/>
        <w:spacing w:before="80" w:after="60"/>
        <w:jc w:val="center"/>
      </w:pPr>
      <w:r>
        <w:rPr>
          <w:noProof/>
        </w:rPr>
        <w:lastRenderedPageBreak/>
        <w:drawing>
          <wp:inline distT="0" distB="0" distL="0" distR="0" wp14:anchorId="0E0563DA" wp14:editId="7FD46B8C">
            <wp:extent cx="5429250" cy="5334000"/>
            <wp:effectExtent l="0" t="0" r="0" b="0"/>
            <wp:docPr id="13" name="s3-week-edit.png" descr="s3-week-edit.png" title="s3-week-ed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5429250" cy="5334000"/>
                    </a:xfrm>
                    <a:prstGeom prst="rect">
                      <a:avLst/>
                    </a:prstGeom>
                  </pic:spPr>
                </pic:pic>
              </a:graphicData>
            </a:graphic>
          </wp:inline>
        </w:drawing>
      </w:r>
    </w:p>
    <w:p w14:paraId="75B00941" w14:textId="77777777" w:rsidR="003A180D" w:rsidRDefault="0049792D">
      <w:pPr>
        <w:pStyle w:val="Caption"/>
      </w:pPr>
      <w:r>
        <w:rPr>
          <w:b/>
          <w:bCs/>
        </w:rPr>
        <w:t xml:space="preserve">Figure 12. </w:t>
      </w:r>
      <w:r>
        <w:t>Changing Week 2: (1) the selected week, (2) the new date picked on the calendar, (3) the date field. Nothing is saved until you click Save Configuration.</w:t>
      </w:r>
    </w:p>
    <w:p w14:paraId="7D5FEA89" w14:textId="77777777" w:rsidR="003A180D" w:rsidRDefault="0049792D">
      <w:pPr>
        <w:keepNext/>
        <w:spacing w:before="80" w:after="60"/>
        <w:jc w:val="center"/>
      </w:pPr>
      <w:r>
        <w:rPr>
          <w:noProof/>
        </w:rPr>
        <w:lastRenderedPageBreak/>
        <w:drawing>
          <wp:inline distT="0" distB="0" distL="0" distR="0" wp14:anchorId="132ED365" wp14:editId="06709526">
            <wp:extent cx="5153025" cy="5334000"/>
            <wp:effectExtent l="0" t="0" r="0" b="0"/>
            <wp:docPr id="14" name="s3-week-saved.png" descr="s3-week-saved.png" title="s3-week-sav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5153025" cy="5334000"/>
                    </a:xfrm>
                    <a:prstGeom prst="rect">
                      <a:avLst/>
                    </a:prstGeom>
                  </pic:spPr>
                </pic:pic>
              </a:graphicData>
            </a:graphic>
          </wp:inline>
        </w:drawing>
      </w:r>
    </w:p>
    <w:p w14:paraId="63B58793" w14:textId="77777777" w:rsidR="003A180D" w:rsidRDefault="0049792D">
      <w:pPr>
        <w:pStyle w:val="Caption"/>
      </w:pPr>
      <w:r>
        <w:rPr>
          <w:b/>
          <w:bCs/>
        </w:rPr>
        <w:t xml:space="preserve">Figure 13. </w:t>
      </w:r>
      <w:r>
        <w:t>After saving the weeks for November 2026.</w:t>
      </w:r>
    </w:p>
    <w:p w14:paraId="461EEB58" w14:textId="77777777" w:rsidR="003A180D" w:rsidRDefault="0049792D">
      <w:r>
        <w:t xml:space="preserve">To discard changes you have not yet saved, click </w:t>
      </w:r>
      <w:r>
        <w:rPr>
          <w:b/>
          <w:bCs/>
        </w:rPr>
        <w:t>Reset to Week Start Dates</w:t>
      </w:r>
      <w:r>
        <w:t>, which puts the suggested Tuesdays back on screen.</w:t>
      </w:r>
    </w:p>
    <w:p w14:paraId="2B3759C0" w14:textId="77777777" w:rsidR="003A180D" w:rsidRDefault="0049792D">
      <w:pPr>
        <w:keepNext/>
      </w:pPr>
      <w:r>
        <w:t>Messages you may see while editing:</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0"/>
        <w:gridCol w:w="5086"/>
      </w:tblGrid>
      <w:tr w:rsidR="003A180D" w14:paraId="77D606E2" w14:textId="77777777">
        <w:trPr>
          <w:cantSplit/>
          <w:tblHeader/>
        </w:trPr>
        <w:tc>
          <w:tcPr>
            <w:tcW w:w="4300" w:type="dxa"/>
            <w:tcBorders>
              <w:top w:val="single" w:sz="4" w:space="0" w:color="C9D1DB"/>
              <w:left w:val="single" w:sz="4" w:space="0" w:color="C9D1DB"/>
              <w:bottom w:val="single" w:sz="4" w:space="0" w:color="C9D1DB"/>
              <w:right w:val="single" w:sz="4" w:space="0" w:color="C9D1DB"/>
            </w:tcBorders>
            <w:shd w:val="clear" w:color="auto" w:fill="183B5F"/>
            <w:tcMar>
              <w:top w:w="70" w:type="dxa"/>
              <w:left w:w="110" w:type="dxa"/>
              <w:bottom w:w="70" w:type="dxa"/>
              <w:right w:w="110" w:type="dxa"/>
            </w:tcMar>
            <w:vAlign w:val="center"/>
          </w:tcPr>
          <w:p w14:paraId="057AD8DF" w14:textId="77777777" w:rsidR="003A180D" w:rsidRDefault="0049792D">
            <w:pPr>
              <w:keepNext/>
              <w:spacing w:after="0"/>
            </w:pPr>
            <w:r>
              <w:rPr>
                <w:b/>
                <w:bCs/>
                <w:color w:val="FFFFFF"/>
                <w:sz w:val="19"/>
                <w:szCs w:val="19"/>
              </w:rPr>
              <w:t>Message</w:t>
            </w:r>
          </w:p>
        </w:tc>
        <w:tc>
          <w:tcPr>
            <w:tcW w:w="5086" w:type="dxa"/>
            <w:tcBorders>
              <w:top w:val="single" w:sz="4" w:space="0" w:color="C9D1DB"/>
              <w:left w:val="single" w:sz="4" w:space="0" w:color="C9D1DB"/>
              <w:bottom w:val="single" w:sz="4" w:space="0" w:color="C9D1DB"/>
              <w:right w:val="single" w:sz="4" w:space="0" w:color="C9D1DB"/>
            </w:tcBorders>
            <w:shd w:val="clear" w:color="auto" w:fill="183B5F"/>
            <w:tcMar>
              <w:top w:w="70" w:type="dxa"/>
              <w:left w:w="110" w:type="dxa"/>
              <w:bottom w:w="70" w:type="dxa"/>
              <w:right w:w="110" w:type="dxa"/>
            </w:tcMar>
            <w:vAlign w:val="center"/>
          </w:tcPr>
          <w:p w14:paraId="54DE8660" w14:textId="77777777" w:rsidR="003A180D" w:rsidRDefault="0049792D">
            <w:pPr>
              <w:keepNext/>
              <w:spacing w:after="0"/>
            </w:pPr>
            <w:r>
              <w:rPr>
                <w:b/>
                <w:bCs/>
                <w:color w:val="FFFFFF"/>
                <w:sz w:val="19"/>
                <w:szCs w:val="19"/>
              </w:rPr>
              <w:t>Meaning</w:t>
            </w:r>
          </w:p>
        </w:tc>
      </w:tr>
      <w:tr w:rsidR="003A180D" w14:paraId="2DAA5528" w14:textId="77777777">
        <w:trPr>
          <w:cantSplit/>
        </w:trPr>
        <w:tc>
          <w:tcPr>
            <w:tcW w:w="43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68D30F86" w14:textId="77777777" w:rsidR="003A180D" w:rsidRDefault="0049792D">
            <w:pPr>
              <w:keepNext/>
              <w:spacing w:after="40"/>
            </w:pPr>
            <w:r>
              <w:rPr>
                <w:b/>
                <w:bCs/>
                <w:sz w:val="19"/>
                <w:szCs w:val="19"/>
              </w:rPr>
              <w:t>Date is required</w:t>
            </w:r>
          </w:p>
        </w:tc>
        <w:tc>
          <w:tcPr>
            <w:tcW w:w="508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0407789A" w14:textId="77777777" w:rsidR="003A180D" w:rsidRDefault="0049792D">
            <w:pPr>
              <w:keepNext/>
              <w:spacing w:after="40"/>
            </w:pPr>
            <w:r>
              <w:rPr>
                <w:sz w:val="19"/>
                <w:szCs w:val="19"/>
              </w:rPr>
              <w:t>A week has no date. Pick one.</w:t>
            </w:r>
          </w:p>
        </w:tc>
      </w:tr>
      <w:tr w:rsidR="003A180D" w14:paraId="473A8CEE" w14:textId="77777777">
        <w:trPr>
          <w:cantSplit/>
        </w:trPr>
        <w:tc>
          <w:tcPr>
            <w:tcW w:w="43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7A91B59F" w14:textId="77777777" w:rsidR="003A180D" w:rsidRDefault="0049792D">
            <w:pPr>
              <w:keepNext/>
              <w:spacing w:after="40"/>
            </w:pPr>
            <w:r>
              <w:rPr>
                <w:b/>
                <w:bCs/>
                <w:sz w:val="19"/>
                <w:szCs w:val="19"/>
              </w:rPr>
              <w:t>Duplicate date selected / This date is already assigned to another week</w:t>
            </w:r>
          </w:p>
        </w:tc>
        <w:tc>
          <w:tcPr>
            <w:tcW w:w="5086" w:type="dxa"/>
            <w:tcBorders>
              <w:top w:val="single" w:sz="4" w:space="0" w:color="C9D1DB"/>
              <w:left w:val="single" w:sz="4" w:space="0" w:color="C9D1DB"/>
              <w:bottom w:val="single" w:sz="4" w:space="0" w:color="C9D1DB"/>
              <w:right w:val="single" w:sz="4" w:space="0" w:color="C9D1DB"/>
            </w:tcBorders>
            <w:shd w:val="clear" w:color="auto" w:fill="FAFBFC"/>
            <w:tcMar>
              <w:top w:w="60" w:type="dxa"/>
              <w:left w:w="110" w:type="dxa"/>
              <w:bottom w:w="60" w:type="dxa"/>
              <w:right w:w="110" w:type="dxa"/>
            </w:tcMar>
          </w:tcPr>
          <w:p w14:paraId="42F189A6" w14:textId="77777777" w:rsidR="003A180D" w:rsidRDefault="0049792D">
            <w:pPr>
              <w:keepNext/>
              <w:spacing w:after="40"/>
            </w:pPr>
            <w:r>
              <w:rPr>
                <w:sz w:val="19"/>
                <w:szCs w:val="19"/>
              </w:rPr>
              <w:t>Two weeks cannot share the same date.</w:t>
            </w:r>
          </w:p>
        </w:tc>
      </w:tr>
      <w:tr w:rsidR="003A180D" w14:paraId="53FF44A2" w14:textId="77777777">
        <w:trPr>
          <w:cantSplit/>
        </w:trPr>
        <w:tc>
          <w:tcPr>
            <w:tcW w:w="43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2C3D6852" w14:textId="77777777" w:rsidR="003A180D" w:rsidRDefault="0049792D">
            <w:pPr>
              <w:spacing w:after="40"/>
            </w:pPr>
            <w:r>
              <w:rPr>
                <w:b/>
                <w:bCs/>
                <w:sz w:val="19"/>
                <w:szCs w:val="19"/>
              </w:rPr>
              <w:t>Date must be in current month / Please enter a valid date in the current month</w:t>
            </w:r>
          </w:p>
        </w:tc>
        <w:tc>
          <w:tcPr>
            <w:tcW w:w="508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4AD7CDCE" w14:textId="77777777" w:rsidR="003A180D" w:rsidRDefault="0049792D">
            <w:pPr>
              <w:spacing w:after="40"/>
            </w:pPr>
            <w:r>
              <w:rPr>
                <w:sz w:val="19"/>
                <w:szCs w:val="19"/>
              </w:rPr>
              <w:t>The date must lie in the month shown above the calendar.</w:t>
            </w:r>
          </w:p>
        </w:tc>
      </w:tr>
    </w:tbl>
    <w:p w14:paraId="02F8CACE" w14:textId="77777777" w:rsidR="003A180D" w:rsidRDefault="003A180D">
      <w:pPr>
        <w:spacing w:line="120" w:lineRule="auto"/>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86"/>
      </w:tblGrid>
      <w:tr w:rsidR="003A180D" w14:paraId="28FA9F48" w14:textId="77777777">
        <w:trPr>
          <w:cantSplit/>
        </w:trPr>
        <w:tc>
          <w:tcPr>
            <w:tcW w:w="9386" w:type="dxa"/>
            <w:tcBorders>
              <w:top w:val="none" w:sz="0" w:space="0" w:color="FFFFFF"/>
              <w:left w:val="single" w:sz="24" w:space="0" w:color="C0392B"/>
              <w:bottom w:val="none" w:sz="0" w:space="0" w:color="FFFFFF"/>
              <w:right w:val="none" w:sz="0" w:space="0" w:color="FFFFFF"/>
            </w:tcBorders>
            <w:shd w:val="clear" w:color="auto" w:fill="FDECEC"/>
            <w:tcMar>
              <w:top w:w="90" w:type="dxa"/>
              <w:left w:w="170" w:type="dxa"/>
              <w:bottom w:w="70" w:type="dxa"/>
              <w:right w:w="140" w:type="dxa"/>
            </w:tcMar>
          </w:tcPr>
          <w:p w14:paraId="1D88ED0C" w14:textId="77777777" w:rsidR="003A180D" w:rsidRDefault="0049792D">
            <w:pPr>
              <w:spacing w:after="50"/>
            </w:pPr>
            <w:r>
              <w:rPr>
                <w:b/>
                <w:bCs/>
                <w:color w:val="C0392B"/>
              </w:rPr>
              <w:t xml:space="preserve">Caution:  </w:t>
            </w:r>
            <w:r>
              <w:t>Changing the date of a week that already has daily records changes how that week is labelled for every factory. Ask your administrator before editing a week that is in use.</w:t>
            </w:r>
          </w:p>
        </w:tc>
      </w:tr>
    </w:tbl>
    <w:p w14:paraId="31BD674C" w14:textId="77777777" w:rsidR="003A180D" w:rsidRDefault="003A180D">
      <w:pPr>
        <w:spacing w:line="120" w:lineRule="auto"/>
      </w:pPr>
    </w:p>
    <w:p w14:paraId="4A3095CA" w14:textId="77777777" w:rsidR="003A180D" w:rsidRDefault="0049792D">
      <w:pPr>
        <w:pStyle w:val="Heading2"/>
      </w:pPr>
      <w:bookmarkStart w:id="19" w:name="_Toc20"/>
      <w:r>
        <w:lastRenderedPageBreak/>
        <w:t>3.3 Daily Data Entry</w:t>
      </w:r>
      <w:bookmarkEnd w:id="19"/>
    </w:p>
    <w:p w14:paraId="44EF55A7" w14:textId="77777777" w:rsidR="003A180D" w:rsidRDefault="0049792D">
      <w:r>
        <w:t>Daily Data Entry is the heart of the system. Each factory records, for each working day, what happened to its cadre. Everything else – the Weekly Data View and the Dashboard – is calculated from these records.</w:t>
      </w:r>
    </w:p>
    <w:p w14:paraId="2CB5B765" w14:textId="77777777" w:rsidR="003A180D" w:rsidRDefault="0049792D">
      <w:r>
        <w:rPr>
          <w:b/>
          <w:bCs/>
        </w:rPr>
        <w:t>Who can use it:</w:t>
      </w:r>
      <w:r>
        <w:t xml:space="preserve"> Users and Administrators can add, edit and delete records. SuperUsers can view every record but cannot change anything.</w:t>
      </w:r>
    </w:p>
    <w:p w14:paraId="52495B5B" w14:textId="77777777" w:rsidR="003A180D" w:rsidRDefault="0049792D">
      <w:pPr>
        <w:pStyle w:val="Heading3"/>
      </w:pPr>
      <w:bookmarkStart w:id="20" w:name="_Toc21"/>
      <w:r>
        <w:t>3.3.1 The page at a glance</w:t>
      </w:r>
      <w:bookmarkEnd w:id="20"/>
    </w:p>
    <w:p w14:paraId="63429EB4" w14:textId="77777777" w:rsidR="003A180D" w:rsidRDefault="0049792D">
      <w:r>
        <w:t>The page has three parts, from top to bottom:</w:t>
      </w:r>
    </w:p>
    <w:p w14:paraId="0DCF47C5" w14:textId="77777777" w:rsidR="003A180D" w:rsidRDefault="0049792D">
      <w:pPr>
        <w:pStyle w:val="ListParagraph"/>
        <w:numPr>
          <w:ilvl w:val="0"/>
          <w:numId w:val="2"/>
        </w:numPr>
        <w:spacing w:after="60"/>
      </w:pPr>
      <w:r>
        <w:rPr>
          <w:b/>
          <w:bCs/>
        </w:rPr>
        <w:t>Record Information</w:t>
      </w:r>
      <w:r>
        <w:t xml:space="preserve"> – which factory, which date, and which week the record belongs to.</w:t>
      </w:r>
    </w:p>
    <w:p w14:paraId="64010504" w14:textId="77777777" w:rsidR="003A180D" w:rsidRDefault="0049792D">
      <w:pPr>
        <w:pStyle w:val="ListParagraph"/>
        <w:numPr>
          <w:ilvl w:val="0"/>
          <w:numId w:val="2"/>
        </w:numPr>
        <w:spacing w:after="60"/>
      </w:pPr>
      <w:r>
        <w:rPr>
          <w:b/>
          <w:bCs/>
        </w:rPr>
        <w:t>Cadre / Recruitment Details</w:t>
      </w:r>
      <w:r>
        <w:t xml:space="preserve"> – the figures for the day, shown as boxed MO / TMO / Total groups.</w:t>
      </w:r>
    </w:p>
    <w:p w14:paraId="162A49FD" w14:textId="77777777" w:rsidR="003A180D" w:rsidRDefault="0049792D">
      <w:pPr>
        <w:pStyle w:val="ListParagraph"/>
        <w:numPr>
          <w:ilvl w:val="0"/>
          <w:numId w:val="2"/>
        </w:numPr>
        <w:spacing w:after="60"/>
      </w:pPr>
      <w:r>
        <w:rPr>
          <w:b/>
          <w:bCs/>
        </w:rPr>
        <w:t>Daily Data Records</w:t>
      </w:r>
      <w:r>
        <w:t xml:space="preserve"> – a table of the records already saved for the chosen month, with buttons to edit or delete them.</w:t>
      </w:r>
    </w:p>
    <w:p w14:paraId="6F653916" w14:textId="77777777" w:rsidR="003A180D" w:rsidRDefault="0049792D">
      <w:pPr>
        <w:keepNext/>
        <w:spacing w:before="80" w:after="60"/>
        <w:jc w:val="center"/>
      </w:pPr>
      <w:r>
        <w:rPr>
          <w:noProof/>
        </w:rPr>
        <w:drawing>
          <wp:inline distT="0" distB="0" distL="0" distR="0" wp14:anchorId="281682E9" wp14:editId="02A8EFA7">
            <wp:extent cx="4048125" cy="1133475"/>
            <wp:effectExtent l="0" t="0" r="0" b="0"/>
            <wp:docPr id="29" name="s3-daily-info.png" descr="s3-daily-info.png" title="s3-daily-inf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4048125" cy="1133475"/>
                    </a:xfrm>
                    <a:prstGeom prst="rect">
                      <a:avLst/>
                    </a:prstGeom>
                  </pic:spPr>
                </pic:pic>
              </a:graphicData>
            </a:graphic>
          </wp:inline>
        </w:drawing>
      </w:r>
    </w:p>
    <w:p w14:paraId="194BFA74" w14:textId="77777777" w:rsidR="003A180D" w:rsidRDefault="0049792D">
      <w:pPr>
        <w:pStyle w:val="Caption"/>
      </w:pPr>
      <w:r>
        <w:rPr>
          <w:b/>
          <w:bCs/>
        </w:rPr>
        <w:t xml:space="preserve">Figure 28. </w:t>
      </w:r>
      <w:r>
        <w:t>Record Information: (1) factory, (2) date, (3) week, detected automatically from Week Master.</w:t>
      </w:r>
    </w:p>
    <w:p w14:paraId="12D3F88E" w14:textId="77777777" w:rsidR="003A180D" w:rsidRDefault="0049792D">
      <w:pPr>
        <w:pStyle w:val="Heading3"/>
      </w:pPr>
      <w:bookmarkStart w:id="21" w:name="_Toc22"/>
      <w:r>
        <w:t>3.3.2 Understanding the Cadre / Recruitment Details form</w:t>
      </w:r>
      <w:bookmarkEnd w:id="21"/>
    </w:p>
    <w:p w14:paraId="68F30CD7" w14:textId="77777777" w:rsidR="003A180D" w:rsidRDefault="0049792D">
      <w:r>
        <w:t xml:space="preserve">White boxes are for you to fill in. </w:t>
      </w:r>
      <w:r>
        <w:rPr>
          <w:b/>
          <w:bCs/>
        </w:rPr>
        <w:t>Grey boxes are calculated by the system</w:t>
      </w:r>
      <w:r>
        <w:t xml:space="preserve"> and cannot be typed in.</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500"/>
        <w:gridCol w:w="1500"/>
        <w:gridCol w:w="5386"/>
      </w:tblGrid>
      <w:tr w:rsidR="003A180D" w14:paraId="5F4C7B35" w14:textId="77777777">
        <w:trPr>
          <w:cantSplit/>
          <w:tblHeader/>
        </w:trPr>
        <w:tc>
          <w:tcPr>
            <w:tcW w:w="2500" w:type="dxa"/>
            <w:tcBorders>
              <w:top w:val="single" w:sz="4" w:space="0" w:color="C9D1DB"/>
              <w:left w:val="single" w:sz="4" w:space="0" w:color="C9D1DB"/>
              <w:bottom w:val="single" w:sz="4" w:space="0" w:color="C9D1DB"/>
              <w:right w:val="single" w:sz="4" w:space="0" w:color="C9D1DB"/>
            </w:tcBorders>
            <w:shd w:val="clear" w:color="auto" w:fill="183B5F"/>
            <w:tcMar>
              <w:top w:w="70" w:type="dxa"/>
              <w:left w:w="110" w:type="dxa"/>
              <w:bottom w:w="70" w:type="dxa"/>
              <w:right w:w="110" w:type="dxa"/>
            </w:tcMar>
            <w:vAlign w:val="center"/>
          </w:tcPr>
          <w:p w14:paraId="4F408938" w14:textId="77777777" w:rsidR="003A180D" w:rsidRDefault="0049792D">
            <w:pPr>
              <w:spacing w:after="0"/>
            </w:pPr>
            <w:r>
              <w:rPr>
                <w:b/>
                <w:bCs/>
                <w:color w:val="FFFFFF"/>
                <w:sz w:val="19"/>
                <w:szCs w:val="19"/>
              </w:rPr>
              <w:t>Group</w:t>
            </w:r>
          </w:p>
        </w:tc>
        <w:tc>
          <w:tcPr>
            <w:tcW w:w="1500" w:type="dxa"/>
            <w:tcBorders>
              <w:top w:val="single" w:sz="4" w:space="0" w:color="C9D1DB"/>
              <w:left w:val="single" w:sz="4" w:space="0" w:color="C9D1DB"/>
              <w:bottom w:val="single" w:sz="4" w:space="0" w:color="C9D1DB"/>
              <w:right w:val="single" w:sz="4" w:space="0" w:color="C9D1DB"/>
            </w:tcBorders>
            <w:shd w:val="clear" w:color="auto" w:fill="183B5F"/>
            <w:tcMar>
              <w:top w:w="70" w:type="dxa"/>
              <w:left w:w="110" w:type="dxa"/>
              <w:bottom w:w="70" w:type="dxa"/>
              <w:right w:w="110" w:type="dxa"/>
            </w:tcMar>
            <w:vAlign w:val="center"/>
          </w:tcPr>
          <w:p w14:paraId="79DCFF82" w14:textId="77777777" w:rsidR="003A180D" w:rsidRDefault="0049792D">
            <w:pPr>
              <w:spacing w:after="0"/>
            </w:pPr>
            <w:r>
              <w:rPr>
                <w:b/>
                <w:bCs/>
                <w:color w:val="FFFFFF"/>
                <w:sz w:val="19"/>
                <w:szCs w:val="19"/>
              </w:rPr>
              <w:t>You enter?</w:t>
            </w:r>
          </w:p>
        </w:tc>
        <w:tc>
          <w:tcPr>
            <w:tcW w:w="5386" w:type="dxa"/>
            <w:tcBorders>
              <w:top w:val="single" w:sz="4" w:space="0" w:color="C9D1DB"/>
              <w:left w:val="single" w:sz="4" w:space="0" w:color="C9D1DB"/>
              <w:bottom w:val="single" w:sz="4" w:space="0" w:color="C9D1DB"/>
              <w:right w:val="single" w:sz="4" w:space="0" w:color="C9D1DB"/>
            </w:tcBorders>
            <w:shd w:val="clear" w:color="auto" w:fill="183B5F"/>
            <w:tcMar>
              <w:top w:w="70" w:type="dxa"/>
              <w:left w:w="110" w:type="dxa"/>
              <w:bottom w:w="70" w:type="dxa"/>
              <w:right w:w="110" w:type="dxa"/>
            </w:tcMar>
            <w:vAlign w:val="center"/>
          </w:tcPr>
          <w:p w14:paraId="2E431A16" w14:textId="77777777" w:rsidR="003A180D" w:rsidRDefault="0049792D">
            <w:pPr>
              <w:spacing w:after="0"/>
            </w:pPr>
            <w:r>
              <w:rPr>
                <w:b/>
                <w:bCs/>
                <w:color w:val="FFFFFF"/>
                <w:sz w:val="19"/>
                <w:szCs w:val="19"/>
              </w:rPr>
              <w:t>Meaning</w:t>
            </w:r>
          </w:p>
        </w:tc>
      </w:tr>
      <w:tr w:rsidR="003A180D" w14:paraId="381197A3" w14:textId="77777777">
        <w:trPr>
          <w:cantSplit/>
        </w:trPr>
        <w:tc>
          <w:tcPr>
            <w:tcW w:w="25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141F8975" w14:textId="77777777" w:rsidR="003A180D" w:rsidRDefault="0049792D">
            <w:pPr>
              <w:spacing w:after="40"/>
            </w:pPr>
            <w:r>
              <w:rPr>
                <w:b/>
                <w:bCs/>
                <w:sz w:val="19"/>
                <w:szCs w:val="19"/>
              </w:rPr>
              <w:t>Planned MO/TMO</w:t>
            </w:r>
          </w:p>
        </w:tc>
        <w:tc>
          <w:tcPr>
            <w:tcW w:w="15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18E901E2" w14:textId="77777777" w:rsidR="003A180D" w:rsidRDefault="0049792D">
            <w:pPr>
              <w:spacing w:after="40"/>
            </w:pPr>
            <w:r>
              <w:rPr>
                <w:sz w:val="19"/>
                <w:szCs w:val="19"/>
              </w:rPr>
              <w:t>No</w:t>
            </w:r>
          </w:p>
        </w:tc>
        <w:tc>
          <w:tcPr>
            <w:tcW w:w="538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3DF9ED4E" w14:textId="77777777" w:rsidR="003A180D" w:rsidRDefault="0049792D">
            <w:pPr>
              <w:spacing w:after="40"/>
            </w:pPr>
            <w:r>
              <w:rPr>
                <w:sz w:val="19"/>
                <w:szCs w:val="19"/>
              </w:rPr>
              <w:t>Taken from the active budget for the factory in Budget Master. If none is active you see “No active budget set for this factory in Budget Master.”</w:t>
            </w:r>
          </w:p>
        </w:tc>
      </w:tr>
      <w:tr w:rsidR="003A180D" w14:paraId="36C0129D" w14:textId="77777777">
        <w:trPr>
          <w:cantSplit/>
        </w:trPr>
        <w:tc>
          <w:tcPr>
            <w:tcW w:w="25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15F31AF0" w14:textId="77777777" w:rsidR="003A180D" w:rsidRDefault="0049792D">
            <w:pPr>
              <w:spacing w:after="40"/>
            </w:pPr>
            <w:r>
              <w:rPr>
                <w:b/>
                <w:bCs/>
                <w:sz w:val="19"/>
                <w:szCs w:val="19"/>
              </w:rPr>
              <w:t>Allocated_Actual MO/TMO</w:t>
            </w:r>
          </w:p>
        </w:tc>
        <w:tc>
          <w:tcPr>
            <w:tcW w:w="1500" w:type="dxa"/>
            <w:tcBorders>
              <w:top w:val="single" w:sz="4" w:space="0" w:color="C9D1DB"/>
              <w:left w:val="single" w:sz="4" w:space="0" w:color="C9D1DB"/>
              <w:bottom w:val="single" w:sz="4" w:space="0" w:color="C9D1DB"/>
              <w:right w:val="single" w:sz="4" w:space="0" w:color="C9D1DB"/>
            </w:tcBorders>
            <w:shd w:val="clear" w:color="auto" w:fill="FAFBFC"/>
            <w:tcMar>
              <w:top w:w="60" w:type="dxa"/>
              <w:left w:w="110" w:type="dxa"/>
              <w:bottom w:w="60" w:type="dxa"/>
              <w:right w:w="110" w:type="dxa"/>
            </w:tcMar>
          </w:tcPr>
          <w:p w14:paraId="2A5D310C" w14:textId="77777777" w:rsidR="003A180D" w:rsidRDefault="0049792D">
            <w:pPr>
              <w:spacing w:after="40"/>
            </w:pPr>
            <w:r>
              <w:rPr>
                <w:sz w:val="19"/>
                <w:szCs w:val="19"/>
              </w:rPr>
              <w:t>Yes (pre-filled)</w:t>
            </w:r>
          </w:p>
        </w:tc>
        <w:tc>
          <w:tcPr>
            <w:tcW w:w="5386" w:type="dxa"/>
            <w:tcBorders>
              <w:top w:val="single" w:sz="4" w:space="0" w:color="C9D1DB"/>
              <w:left w:val="single" w:sz="4" w:space="0" w:color="C9D1DB"/>
              <w:bottom w:val="single" w:sz="4" w:space="0" w:color="C9D1DB"/>
              <w:right w:val="single" w:sz="4" w:space="0" w:color="C9D1DB"/>
            </w:tcBorders>
            <w:shd w:val="clear" w:color="auto" w:fill="FAFBFC"/>
            <w:tcMar>
              <w:top w:w="60" w:type="dxa"/>
              <w:left w:w="110" w:type="dxa"/>
              <w:bottom w:w="60" w:type="dxa"/>
              <w:right w:w="110" w:type="dxa"/>
            </w:tcMar>
          </w:tcPr>
          <w:p w14:paraId="542F5441" w14:textId="77777777" w:rsidR="003A180D" w:rsidRDefault="0049792D">
            <w:pPr>
              <w:spacing w:after="40"/>
            </w:pPr>
            <w:r>
              <w:rPr>
                <w:sz w:val="19"/>
                <w:szCs w:val="19"/>
              </w:rPr>
              <w:t>Opening headcount. Filled from the factory’s previous record’s Allocated_Current. Correct it only if the opening figure is wrong.</w:t>
            </w:r>
          </w:p>
        </w:tc>
      </w:tr>
      <w:tr w:rsidR="003A180D" w14:paraId="18932A5D" w14:textId="77777777">
        <w:trPr>
          <w:cantSplit/>
        </w:trPr>
        <w:tc>
          <w:tcPr>
            <w:tcW w:w="25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0196D214" w14:textId="77777777" w:rsidR="003A180D" w:rsidRDefault="0049792D">
            <w:pPr>
              <w:spacing w:after="40"/>
            </w:pPr>
            <w:r>
              <w:rPr>
                <w:b/>
                <w:bCs/>
                <w:sz w:val="19"/>
                <w:szCs w:val="19"/>
              </w:rPr>
              <w:t>Shortage MO/TMO</w:t>
            </w:r>
          </w:p>
        </w:tc>
        <w:tc>
          <w:tcPr>
            <w:tcW w:w="15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1205EFDB" w14:textId="77777777" w:rsidR="003A180D" w:rsidRDefault="0049792D">
            <w:pPr>
              <w:spacing w:after="40"/>
            </w:pPr>
            <w:r>
              <w:rPr>
                <w:sz w:val="19"/>
                <w:szCs w:val="19"/>
              </w:rPr>
              <w:t>No</w:t>
            </w:r>
          </w:p>
        </w:tc>
        <w:tc>
          <w:tcPr>
            <w:tcW w:w="538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08CF6CF2" w14:textId="77777777" w:rsidR="003A180D" w:rsidRDefault="0049792D">
            <w:pPr>
              <w:spacing w:after="40"/>
            </w:pPr>
            <w:r>
              <w:rPr>
                <w:sz w:val="19"/>
                <w:szCs w:val="19"/>
              </w:rPr>
              <w:t>Planned minus Allocated_Actual.</w:t>
            </w:r>
          </w:p>
        </w:tc>
      </w:tr>
      <w:tr w:rsidR="003A180D" w14:paraId="49FA8F4F" w14:textId="77777777">
        <w:trPr>
          <w:cantSplit/>
        </w:trPr>
        <w:tc>
          <w:tcPr>
            <w:tcW w:w="25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60CCF495" w14:textId="77777777" w:rsidR="003A180D" w:rsidRDefault="0049792D">
            <w:pPr>
              <w:spacing w:after="40"/>
            </w:pPr>
            <w:r>
              <w:rPr>
                <w:b/>
                <w:bCs/>
                <w:sz w:val="19"/>
                <w:szCs w:val="19"/>
              </w:rPr>
              <w:t>New Recruitments MO/TMO</w:t>
            </w:r>
          </w:p>
        </w:tc>
        <w:tc>
          <w:tcPr>
            <w:tcW w:w="1500" w:type="dxa"/>
            <w:tcBorders>
              <w:top w:val="single" w:sz="4" w:space="0" w:color="C9D1DB"/>
              <w:left w:val="single" w:sz="4" w:space="0" w:color="C9D1DB"/>
              <w:bottom w:val="single" w:sz="4" w:space="0" w:color="C9D1DB"/>
              <w:right w:val="single" w:sz="4" w:space="0" w:color="C9D1DB"/>
            </w:tcBorders>
            <w:shd w:val="clear" w:color="auto" w:fill="FAFBFC"/>
            <w:tcMar>
              <w:top w:w="60" w:type="dxa"/>
              <w:left w:w="110" w:type="dxa"/>
              <w:bottom w:w="60" w:type="dxa"/>
              <w:right w:w="110" w:type="dxa"/>
            </w:tcMar>
          </w:tcPr>
          <w:p w14:paraId="31CFE291" w14:textId="77777777" w:rsidR="003A180D" w:rsidRDefault="0049792D">
            <w:pPr>
              <w:spacing w:after="40"/>
            </w:pPr>
            <w:r>
              <w:rPr>
                <w:sz w:val="19"/>
                <w:szCs w:val="19"/>
              </w:rPr>
              <w:t>Yes</w:t>
            </w:r>
          </w:p>
        </w:tc>
        <w:tc>
          <w:tcPr>
            <w:tcW w:w="5386" w:type="dxa"/>
            <w:tcBorders>
              <w:top w:val="single" w:sz="4" w:space="0" w:color="C9D1DB"/>
              <w:left w:val="single" w:sz="4" w:space="0" w:color="C9D1DB"/>
              <w:bottom w:val="single" w:sz="4" w:space="0" w:color="C9D1DB"/>
              <w:right w:val="single" w:sz="4" w:space="0" w:color="C9D1DB"/>
            </w:tcBorders>
            <w:shd w:val="clear" w:color="auto" w:fill="FAFBFC"/>
            <w:tcMar>
              <w:top w:w="60" w:type="dxa"/>
              <w:left w:w="110" w:type="dxa"/>
              <w:bottom w:w="60" w:type="dxa"/>
              <w:right w:w="110" w:type="dxa"/>
            </w:tcMar>
          </w:tcPr>
          <w:p w14:paraId="0F339C29" w14:textId="77777777" w:rsidR="003A180D" w:rsidRDefault="0049792D">
            <w:pPr>
              <w:spacing w:after="40"/>
            </w:pPr>
            <w:r>
              <w:rPr>
                <w:sz w:val="19"/>
                <w:szCs w:val="19"/>
              </w:rPr>
              <w:t>Employees who joined.</w:t>
            </w:r>
          </w:p>
        </w:tc>
      </w:tr>
      <w:tr w:rsidR="003A180D" w14:paraId="3C376D21" w14:textId="77777777">
        <w:trPr>
          <w:cantSplit/>
        </w:trPr>
        <w:tc>
          <w:tcPr>
            <w:tcW w:w="25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2C58AF4E" w14:textId="77777777" w:rsidR="003A180D" w:rsidRDefault="0049792D">
            <w:pPr>
              <w:spacing w:after="40"/>
            </w:pPr>
            <w:r>
              <w:rPr>
                <w:b/>
                <w:bCs/>
                <w:sz w:val="19"/>
                <w:szCs w:val="19"/>
              </w:rPr>
              <w:t>Rejoined MO/TMO</w:t>
            </w:r>
          </w:p>
        </w:tc>
        <w:tc>
          <w:tcPr>
            <w:tcW w:w="15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614A0280" w14:textId="77777777" w:rsidR="003A180D" w:rsidRDefault="0049792D">
            <w:pPr>
              <w:spacing w:after="40"/>
            </w:pPr>
            <w:r>
              <w:rPr>
                <w:sz w:val="19"/>
                <w:szCs w:val="19"/>
              </w:rPr>
              <w:t>No</w:t>
            </w:r>
          </w:p>
        </w:tc>
        <w:tc>
          <w:tcPr>
            <w:tcW w:w="538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6F4EC70F" w14:textId="77777777" w:rsidR="003A180D" w:rsidRDefault="0049792D">
            <w:pPr>
              <w:spacing w:after="40"/>
            </w:pPr>
            <w:r>
              <w:rPr>
                <w:sz w:val="19"/>
                <w:szCs w:val="19"/>
              </w:rPr>
              <w:t>Credited automatically when a resigned employee is marked Rejoin (section 3.3.8). The eye icon lists them.</w:t>
            </w:r>
          </w:p>
        </w:tc>
      </w:tr>
      <w:tr w:rsidR="003A180D" w14:paraId="42968ADB" w14:textId="77777777">
        <w:trPr>
          <w:cantSplit/>
        </w:trPr>
        <w:tc>
          <w:tcPr>
            <w:tcW w:w="25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35626D5F" w14:textId="77777777" w:rsidR="003A180D" w:rsidRDefault="0049792D">
            <w:pPr>
              <w:spacing w:after="40"/>
            </w:pPr>
            <w:r>
              <w:rPr>
                <w:b/>
                <w:bCs/>
                <w:sz w:val="19"/>
                <w:szCs w:val="19"/>
              </w:rPr>
              <w:t>Released from Tr. Cen.</w:t>
            </w:r>
          </w:p>
        </w:tc>
        <w:tc>
          <w:tcPr>
            <w:tcW w:w="1500" w:type="dxa"/>
            <w:tcBorders>
              <w:top w:val="single" w:sz="4" w:space="0" w:color="C9D1DB"/>
              <w:left w:val="single" w:sz="4" w:space="0" w:color="C9D1DB"/>
              <w:bottom w:val="single" w:sz="4" w:space="0" w:color="C9D1DB"/>
              <w:right w:val="single" w:sz="4" w:space="0" w:color="C9D1DB"/>
            </w:tcBorders>
            <w:shd w:val="clear" w:color="auto" w:fill="FAFBFC"/>
            <w:tcMar>
              <w:top w:w="60" w:type="dxa"/>
              <w:left w:w="110" w:type="dxa"/>
              <w:bottom w:w="60" w:type="dxa"/>
              <w:right w:w="110" w:type="dxa"/>
            </w:tcMar>
          </w:tcPr>
          <w:p w14:paraId="1C0A9BF2" w14:textId="77777777" w:rsidR="003A180D" w:rsidRDefault="0049792D">
            <w:pPr>
              <w:spacing w:after="40"/>
            </w:pPr>
            <w:r>
              <w:rPr>
                <w:sz w:val="19"/>
                <w:szCs w:val="19"/>
              </w:rPr>
              <w:t>No</w:t>
            </w:r>
          </w:p>
        </w:tc>
        <w:tc>
          <w:tcPr>
            <w:tcW w:w="5386" w:type="dxa"/>
            <w:tcBorders>
              <w:top w:val="single" w:sz="4" w:space="0" w:color="C9D1DB"/>
              <w:left w:val="single" w:sz="4" w:space="0" w:color="C9D1DB"/>
              <w:bottom w:val="single" w:sz="4" w:space="0" w:color="C9D1DB"/>
              <w:right w:val="single" w:sz="4" w:space="0" w:color="C9D1DB"/>
            </w:tcBorders>
            <w:shd w:val="clear" w:color="auto" w:fill="FAFBFC"/>
            <w:tcMar>
              <w:top w:w="60" w:type="dxa"/>
              <w:left w:w="110" w:type="dxa"/>
              <w:bottom w:w="60" w:type="dxa"/>
              <w:right w:w="110" w:type="dxa"/>
            </w:tcMar>
          </w:tcPr>
          <w:p w14:paraId="5E0D62DC" w14:textId="77777777" w:rsidR="003A180D" w:rsidRDefault="0049792D">
            <w:pPr>
              <w:spacing w:after="40"/>
            </w:pPr>
            <w:r>
              <w:rPr>
                <w:sz w:val="19"/>
                <w:szCs w:val="19"/>
              </w:rPr>
              <w:t>Set by the Transfer to Production Line pop-up (section 3.3.6).</w:t>
            </w:r>
          </w:p>
        </w:tc>
      </w:tr>
      <w:tr w:rsidR="003A180D" w14:paraId="631AE007" w14:textId="77777777">
        <w:trPr>
          <w:cantSplit/>
        </w:trPr>
        <w:tc>
          <w:tcPr>
            <w:tcW w:w="25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2459D3D8" w14:textId="77777777" w:rsidR="003A180D" w:rsidRDefault="0049792D">
            <w:pPr>
              <w:spacing w:after="40"/>
            </w:pPr>
            <w:r>
              <w:rPr>
                <w:b/>
                <w:bCs/>
                <w:sz w:val="19"/>
                <w:szCs w:val="19"/>
              </w:rPr>
              <w:t>Resigned</w:t>
            </w:r>
          </w:p>
        </w:tc>
        <w:tc>
          <w:tcPr>
            <w:tcW w:w="15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2520C89B" w14:textId="77777777" w:rsidR="003A180D" w:rsidRDefault="0049792D">
            <w:pPr>
              <w:spacing w:after="40"/>
            </w:pPr>
            <w:r>
              <w:rPr>
                <w:sz w:val="19"/>
                <w:szCs w:val="19"/>
              </w:rPr>
              <w:t>Yes, then details</w:t>
            </w:r>
          </w:p>
        </w:tc>
        <w:tc>
          <w:tcPr>
            <w:tcW w:w="538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75BCB28E" w14:textId="77777777" w:rsidR="003A180D" w:rsidRDefault="0049792D">
            <w:pPr>
              <w:spacing w:after="40"/>
            </w:pPr>
            <w:r>
              <w:rPr>
                <w:sz w:val="19"/>
                <w:szCs w:val="19"/>
              </w:rPr>
              <w:t>Counts of MO and TMO who left. A pop-up then asks for each employee’s details (section 3.3.4).</w:t>
            </w:r>
          </w:p>
        </w:tc>
      </w:tr>
      <w:tr w:rsidR="003A180D" w14:paraId="528D3891" w14:textId="77777777">
        <w:trPr>
          <w:cantSplit/>
        </w:trPr>
        <w:tc>
          <w:tcPr>
            <w:tcW w:w="25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191162DC" w14:textId="77777777" w:rsidR="003A180D" w:rsidRDefault="0049792D">
            <w:pPr>
              <w:spacing w:after="40"/>
            </w:pPr>
            <w:r>
              <w:rPr>
                <w:b/>
                <w:bCs/>
                <w:sz w:val="19"/>
                <w:szCs w:val="19"/>
              </w:rPr>
              <w:t>Transfer</w:t>
            </w:r>
          </w:p>
        </w:tc>
        <w:tc>
          <w:tcPr>
            <w:tcW w:w="1500" w:type="dxa"/>
            <w:tcBorders>
              <w:top w:val="single" w:sz="4" w:space="0" w:color="C9D1DB"/>
              <w:left w:val="single" w:sz="4" w:space="0" w:color="C9D1DB"/>
              <w:bottom w:val="single" w:sz="4" w:space="0" w:color="C9D1DB"/>
              <w:right w:val="single" w:sz="4" w:space="0" w:color="C9D1DB"/>
            </w:tcBorders>
            <w:shd w:val="clear" w:color="auto" w:fill="FAFBFC"/>
            <w:tcMar>
              <w:top w:w="60" w:type="dxa"/>
              <w:left w:w="110" w:type="dxa"/>
              <w:bottom w:w="60" w:type="dxa"/>
              <w:right w:w="110" w:type="dxa"/>
            </w:tcMar>
          </w:tcPr>
          <w:p w14:paraId="4B0A3E21" w14:textId="77777777" w:rsidR="003A180D" w:rsidRDefault="0049792D">
            <w:pPr>
              <w:spacing w:after="40"/>
            </w:pPr>
            <w:r>
              <w:rPr>
                <w:sz w:val="19"/>
                <w:szCs w:val="19"/>
              </w:rPr>
              <w:t>Yes, then details</w:t>
            </w:r>
          </w:p>
        </w:tc>
        <w:tc>
          <w:tcPr>
            <w:tcW w:w="5386" w:type="dxa"/>
            <w:tcBorders>
              <w:top w:val="single" w:sz="4" w:space="0" w:color="C9D1DB"/>
              <w:left w:val="single" w:sz="4" w:space="0" w:color="C9D1DB"/>
              <w:bottom w:val="single" w:sz="4" w:space="0" w:color="C9D1DB"/>
              <w:right w:val="single" w:sz="4" w:space="0" w:color="C9D1DB"/>
            </w:tcBorders>
            <w:shd w:val="clear" w:color="auto" w:fill="FAFBFC"/>
            <w:tcMar>
              <w:top w:w="60" w:type="dxa"/>
              <w:left w:w="110" w:type="dxa"/>
              <w:bottom w:w="60" w:type="dxa"/>
              <w:right w:w="110" w:type="dxa"/>
            </w:tcMar>
          </w:tcPr>
          <w:p w14:paraId="62FE5845" w14:textId="77777777" w:rsidR="003A180D" w:rsidRDefault="0049792D">
            <w:pPr>
              <w:spacing w:after="40"/>
            </w:pPr>
            <w:r>
              <w:rPr>
                <w:sz w:val="19"/>
                <w:szCs w:val="19"/>
              </w:rPr>
              <w:t>Counts of MO and TMO who were transferred or promoted (section 3.3.5).</w:t>
            </w:r>
          </w:p>
        </w:tc>
      </w:tr>
      <w:tr w:rsidR="003A180D" w14:paraId="0B57E04D" w14:textId="77777777">
        <w:trPr>
          <w:cantSplit/>
        </w:trPr>
        <w:tc>
          <w:tcPr>
            <w:tcW w:w="25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0EBFE2ED" w14:textId="77777777" w:rsidR="003A180D" w:rsidRDefault="0049792D">
            <w:pPr>
              <w:spacing w:after="40"/>
            </w:pPr>
            <w:r>
              <w:rPr>
                <w:b/>
                <w:bCs/>
                <w:sz w:val="19"/>
                <w:szCs w:val="19"/>
              </w:rPr>
              <w:t>Net Increase/Decrease</w:t>
            </w:r>
          </w:p>
        </w:tc>
        <w:tc>
          <w:tcPr>
            <w:tcW w:w="15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7271662D" w14:textId="77777777" w:rsidR="003A180D" w:rsidRDefault="0049792D">
            <w:pPr>
              <w:spacing w:after="40"/>
            </w:pPr>
            <w:r>
              <w:rPr>
                <w:sz w:val="19"/>
                <w:szCs w:val="19"/>
              </w:rPr>
              <w:t>No</w:t>
            </w:r>
          </w:p>
        </w:tc>
        <w:tc>
          <w:tcPr>
            <w:tcW w:w="538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0369C283" w14:textId="77777777" w:rsidR="003A180D" w:rsidRDefault="0049792D">
            <w:pPr>
              <w:spacing w:after="40"/>
            </w:pPr>
            <w:r>
              <w:rPr>
                <w:sz w:val="19"/>
                <w:szCs w:val="19"/>
              </w:rPr>
              <w:t>Additions minus reductions for the day.</w:t>
            </w:r>
          </w:p>
        </w:tc>
      </w:tr>
      <w:tr w:rsidR="003A180D" w14:paraId="2E75B199" w14:textId="77777777">
        <w:trPr>
          <w:cantSplit/>
        </w:trPr>
        <w:tc>
          <w:tcPr>
            <w:tcW w:w="25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4544B31A" w14:textId="77777777" w:rsidR="003A180D" w:rsidRDefault="0049792D">
            <w:pPr>
              <w:spacing w:after="40"/>
            </w:pPr>
            <w:r>
              <w:rPr>
                <w:b/>
                <w:bCs/>
                <w:sz w:val="19"/>
                <w:szCs w:val="19"/>
              </w:rPr>
              <w:t>Allocated_Current MO/TMO</w:t>
            </w:r>
          </w:p>
        </w:tc>
        <w:tc>
          <w:tcPr>
            <w:tcW w:w="1500" w:type="dxa"/>
            <w:tcBorders>
              <w:top w:val="single" w:sz="4" w:space="0" w:color="C9D1DB"/>
              <w:left w:val="single" w:sz="4" w:space="0" w:color="C9D1DB"/>
              <w:bottom w:val="single" w:sz="4" w:space="0" w:color="C9D1DB"/>
              <w:right w:val="single" w:sz="4" w:space="0" w:color="C9D1DB"/>
            </w:tcBorders>
            <w:shd w:val="clear" w:color="auto" w:fill="FAFBFC"/>
            <w:tcMar>
              <w:top w:w="60" w:type="dxa"/>
              <w:left w:w="110" w:type="dxa"/>
              <w:bottom w:w="60" w:type="dxa"/>
              <w:right w:w="110" w:type="dxa"/>
            </w:tcMar>
          </w:tcPr>
          <w:p w14:paraId="7797D112" w14:textId="77777777" w:rsidR="003A180D" w:rsidRDefault="0049792D">
            <w:pPr>
              <w:spacing w:after="40"/>
            </w:pPr>
            <w:r>
              <w:rPr>
                <w:sz w:val="19"/>
                <w:szCs w:val="19"/>
              </w:rPr>
              <w:t>No</w:t>
            </w:r>
          </w:p>
        </w:tc>
        <w:tc>
          <w:tcPr>
            <w:tcW w:w="5386" w:type="dxa"/>
            <w:tcBorders>
              <w:top w:val="single" w:sz="4" w:space="0" w:color="C9D1DB"/>
              <w:left w:val="single" w:sz="4" w:space="0" w:color="C9D1DB"/>
              <w:bottom w:val="single" w:sz="4" w:space="0" w:color="C9D1DB"/>
              <w:right w:val="single" w:sz="4" w:space="0" w:color="C9D1DB"/>
            </w:tcBorders>
            <w:shd w:val="clear" w:color="auto" w:fill="FAFBFC"/>
            <w:tcMar>
              <w:top w:w="60" w:type="dxa"/>
              <w:left w:w="110" w:type="dxa"/>
              <w:bottom w:w="60" w:type="dxa"/>
              <w:right w:w="110" w:type="dxa"/>
            </w:tcMar>
          </w:tcPr>
          <w:p w14:paraId="163C9D92" w14:textId="77777777" w:rsidR="003A180D" w:rsidRDefault="0049792D">
            <w:pPr>
              <w:spacing w:after="40"/>
            </w:pPr>
            <w:r>
              <w:rPr>
                <w:sz w:val="19"/>
                <w:szCs w:val="19"/>
              </w:rPr>
              <w:t>Closing headcount for the day.</w:t>
            </w:r>
          </w:p>
        </w:tc>
      </w:tr>
      <w:tr w:rsidR="003A180D" w14:paraId="239E5A3A" w14:textId="77777777">
        <w:trPr>
          <w:cantSplit/>
        </w:trPr>
        <w:tc>
          <w:tcPr>
            <w:tcW w:w="25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742AFFF6" w14:textId="77777777" w:rsidR="003A180D" w:rsidRDefault="0049792D">
            <w:pPr>
              <w:spacing w:after="40"/>
            </w:pPr>
            <w:r>
              <w:rPr>
                <w:b/>
                <w:bCs/>
                <w:sz w:val="19"/>
                <w:szCs w:val="19"/>
              </w:rPr>
              <w:lastRenderedPageBreak/>
              <w:t>Absenteeism MO/TMO</w:t>
            </w:r>
          </w:p>
        </w:tc>
        <w:tc>
          <w:tcPr>
            <w:tcW w:w="15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30AA8837" w14:textId="77777777" w:rsidR="003A180D" w:rsidRDefault="0049792D">
            <w:pPr>
              <w:spacing w:after="40"/>
            </w:pPr>
            <w:r>
              <w:rPr>
                <w:sz w:val="19"/>
                <w:szCs w:val="19"/>
              </w:rPr>
              <w:t>Yes</w:t>
            </w:r>
          </w:p>
        </w:tc>
        <w:tc>
          <w:tcPr>
            <w:tcW w:w="538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19386599" w14:textId="77777777" w:rsidR="003A180D" w:rsidRDefault="0049792D">
            <w:pPr>
              <w:spacing w:after="40"/>
            </w:pPr>
            <w:r>
              <w:rPr>
                <w:sz w:val="19"/>
                <w:szCs w:val="19"/>
              </w:rPr>
              <w:t>Employees absent on the day.</w:t>
            </w:r>
          </w:p>
        </w:tc>
      </w:tr>
      <w:tr w:rsidR="003A180D" w14:paraId="6B75092A" w14:textId="77777777">
        <w:trPr>
          <w:cantSplit/>
        </w:trPr>
        <w:tc>
          <w:tcPr>
            <w:tcW w:w="25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0CF82D07" w14:textId="77777777" w:rsidR="003A180D" w:rsidRDefault="0049792D">
            <w:pPr>
              <w:spacing w:after="40"/>
            </w:pPr>
            <w:r>
              <w:rPr>
                <w:b/>
                <w:bCs/>
                <w:sz w:val="19"/>
                <w:szCs w:val="19"/>
              </w:rPr>
              <w:t>Present MO/TMO</w:t>
            </w:r>
          </w:p>
        </w:tc>
        <w:tc>
          <w:tcPr>
            <w:tcW w:w="1500" w:type="dxa"/>
            <w:tcBorders>
              <w:top w:val="single" w:sz="4" w:space="0" w:color="C9D1DB"/>
              <w:left w:val="single" w:sz="4" w:space="0" w:color="C9D1DB"/>
              <w:bottom w:val="single" w:sz="4" w:space="0" w:color="C9D1DB"/>
              <w:right w:val="single" w:sz="4" w:space="0" w:color="C9D1DB"/>
            </w:tcBorders>
            <w:shd w:val="clear" w:color="auto" w:fill="FAFBFC"/>
            <w:tcMar>
              <w:top w:w="60" w:type="dxa"/>
              <w:left w:w="110" w:type="dxa"/>
              <w:bottom w:w="60" w:type="dxa"/>
              <w:right w:w="110" w:type="dxa"/>
            </w:tcMar>
          </w:tcPr>
          <w:p w14:paraId="27E423BC" w14:textId="77777777" w:rsidR="003A180D" w:rsidRDefault="0049792D">
            <w:pPr>
              <w:spacing w:after="40"/>
            </w:pPr>
            <w:r>
              <w:rPr>
                <w:sz w:val="19"/>
                <w:szCs w:val="19"/>
              </w:rPr>
              <w:t>No</w:t>
            </w:r>
          </w:p>
        </w:tc>
        <w:tc>
          <w:tcPr>
            <w:tcW w:w="5386" w:type="dxa"/>
            <w:tcBorders>
              <w:top w:val="single" w:sz="4" w:space="0" w:color="C9D1DB"/>
              <w:left w:val="single" w:sz="4" w:space="0" w:color="C9D1DB"/>
              <w:bottom w:val="single" w:sz="4" w:space="0" w:color="C9D1DB"/>
              <w:right w:val="single" w:sz="4" w:space="0" w:color="C9D1DB"/>
            </w:tcBorders>
            <w:shd w:val="clear" w:color="auto" w:fill="FAFBFC"/>
            <w:tcMar>
              <w:top w:w="60" w:type="dxa"/>
              <w:left w:w="110" w:type="dxa"/>
              <w:bottom w:w="60" w:type="dxa"/>
              <w:right w:w="110" w:type="dxa"/>
            </w:tcMar>
          </w:tcPr>
          <w:p w14:paraId="763BB3FE" w14:textId="77777777" w:rsidR="003A180D" w:rsidRDefault="0049792D">
            <w:pPr>
              <w:spacing w:after="40"/>
            </w:pPr>
            <w:r>
              <w:rPr>
                <w:sz w:val="19"/>
                <w:szCs w:val="19"/>
              </w:rPr>
              <w:t>Allocated_Current minus Absenteeism.</w:t>
            </w:r>
          </w:p>
        </w:tc>
      </w:tr>
      <w:tr w:rsidR="003A180D" w14:paraId="5B7DFF02" w14:textId="77777777">
        <w:trPr>
          <w:cantSplit/>
        </w:trPr>
        <w:tc>
          <w:tcPr>
            <w:tcW w:w="25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03ED6DB3" w14:textId="77777777" w:rsidR="003A180D" w:rsidRDefault="0049792D">
            <w:pPr>
              <w:spacing w:after="40"/>
            </w:pPr>
            <w:r>
              <w:rPr>
                <w:b/>
                <w:bCs/>
                <w:sz w:val="19"/>
                <w:szCs w:val="19"/>
              </w:rPr>
              <w:t>TMO_Training Center</w:t>
            </w:r>
          </w:p>
        </w:tc>
        <w:tc>
          <w:tcPr>
            <w:tcW w:w="15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46960C9F" w14:textId="77777777" w:rsidR="003A180D" w:rsidRDefault="0049792D">
            <w:pPr>
              <w:spacing w:after="40"/>
            </w:pPr>
            <w:r>
              <w:rPr>
                <w:sz w:val="19"/>
                <w:szCs w:val="19"/>
              </w:rPr>
              <w:t>Mixed</w:t>
            </w:r>
          </w:p>
        </w:tc>
        <w:tc>
          <w:tcPr>
            <w:tcW w:w="538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056F0A21" w14:textId="77777777" w:rsidR="003A180D" w:rsidRDefault="0049792D">
            <w:pPr>
              <w:spacing w:after="40"/>
            </w:pPr>
            <w:r>
              <w:rPr>
                <w:sz w:val="19"/>
                <w:szCs w:val="19"/>
              </w:rPr>
              <w:t>Planned – from the Training Center budget (not typed).</w:t>
            </w:r>
          </w:p>
          <w:p w14:paraId="0FE449B7" w14:textId="77777777" w:rsidR="003A180D" w:rsidRDefault="0049792D">
            <w:pPr>
              <w:spacing w:after="40"/>
            </w:pPr>
            <w:r>
              <w:rPr>
                <w:sz w:val="19"/>
                <w:szCs w:val="19"/>
              </w:rPr>
              <w:t>Allocated – opening balance, carried from the previous record.</w:t>
            </w:r>
          </w:p>
          <w:p w14:paraId="43ECAE06" w14:textId="77777777" w:rsidR="003A180D" w:rsidRDefault="0049792D">
            <w:pPr>
              <w:spacing w:after="40"/>
            </w:pPr>
            <w:r>
              <w:rPr>
                <w:sz w:val="19"/>
                <w:szCs w:val="19"/>
              </w:rPr>
              <w:t>Recruit., Resigned, Transfer to Pro Line, Absent. – you enter.</w:t>
            </w:r>
          </w:p>
          <w:p w14:paraId="69DCED06" w14:textId="77777777" w:rsidR="003A180D" w:rsidRDefault="0049792D">
            <w:pPr>
              <w:spacing w:after="40"/>
            </w:pPr>
            <w:r>
              <w:rPr>
                <w:sz w:val="19"/>
                <w:szCs w:val="19"/>
              </w:rPr>
              <w:t>Actual Allocated and Present – calculated.</w:t>
            </w:r>
          </w:p>
        </w:tc>
      </w:tr>
    </w:tbl>
    <w:p w14:paraId="0BACC4EC" w14:textId="77777777" w:rsidR="003A180D" w:rsidRDefault="003A180D">
      <w:pPr>
        <w:spacing w:line="120" w:lineRule="auto"/>
      </w:pP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86"/>
      </w:tblGrid>
      <w:tr w:rsidR="003A180D" w14:paraId="2C134E09" w14:textId="77777777">
        <w:trPr>
          <w:cantSplit/>
        </w:trPr>
        <w:tc>
          <w:tcPr>
            <w:tcW w:w="9386" w:type="dxa"/>
            <w:tcBorders>
              <w:top w:val="none" w:sz="0" w:space="0" w:color="FFFFFF"/>
              <w:left w:val="single" w:sz="24" w:space="0" w:color="2F6FB5"/>
              <w:bottom w:val="none" w:sz="0" w:space="0" w:color="FFFFFF"/>
              <w:right w:val="none" w:sz="0" w:space="0" w:color="FFFFFF"/>
            </w:tcBorders>
            <w:shd w:val="clear" w:color="auto" w:fill="EAF2FB"/>
            <w:tcMar>
              <w:top w:w="90" w:type="dxa"/>
              <w:left w:w="170" w:type="dxa"/>
              <w:bottom w:w="70" w:type="dxa"/>
              <w:right w:w="140" w:type="dxa"/>
            </w:tcMar>
          </w:tcPr>
          <w:p w14:paraId="7E0B595D" w14:textId="77777777" w:rsidR="003A180D" w:rsidRDefault="0049792D">
            <w:pPr>
              <w:spacing w:after="50"/>
            </w:pPr>
            <w:r>
              <w:rPr>
                <w:b/>
                <w:bCs/>
                <w:color w:val="2F6FB5"/>
              </w:rPr>
              <w:t xml:space="preserve">How totals are calculated:  </w:t>
            </w:r>
            <w:r>
              <w:t>The main figures are worked out as follows.</w:t>
            </w:r>
          </w:p>
          <w:p w14:paraId="14703781" w14:textId="77777777" w:rsidR="003A180D" w:rsidRDefault="0049792D">
            <w:pPr>
              <w:spacing w:after="50"/>
            </w:pPr>
            <w:r>
              <w:rPr>
                <w:b/>
                <w:bCs/>
              </w:rPr>
              <w:t>Shortage</w:t>
            </w:r>
            <w:r>
              <w:t xml:space="preserve"> = Planned − Allocated_Actual.</w:t>
            </w:r>
          </w:p>
          <w:p w14:paraId="300E06F0" w14:textId="77777777" w:rsidR="003A180D" w:rsidRDefault="0049792D">
            <w:pPr>
              <w:spacing w:after="50"/>
            </w:pPr>
            <w:r>
              <w:rPr>
                <w:b/>
                <w:bCs/>
              </w:rPr>
              <w:t>Allocated_Current</w:t>
            </w:r>
            <w:r>
              <w:t xml:space="preserve"> = Allocated_Actual + New Recruitments + Rejoined + Released from Tr. Cen. − Resigned − Transfers out. (A TMO promoted to MO moves from TMO to MO; the total does not change.)</w:t>
            </w:r>
          </w:p>
          <w:p w14:paraId="252CEC12" w14:textId="77777777" w:rsidR="003A180D" w:rsidRDefault="0049792D">
            <w:pPr>
              <w:spacing w:after="50"/>
            </w:pPr>
            <w:r>
              <w:rPr>
                <w:b/>
                <w:bCs/>
              </w:rPr>
              <w:t>Present</w:t>
            </w:r>
            <w:r>
              <w:t xml:space="preserve"> = Allocated_Current − Absenteeism.</w:t>
            </w:r>
          </w:p>
          <w:p w14:paraId="476941EF" w14:textId="77777777" w:rsidR="003A180D" w:rsidRDefault="0049792D">
            <w:pPr>
              <w:spacing w:after="50"/>
            </w:pPr>
            <w:r>
              <w:rPr>
                <w:b/>
                <w:bCs/>
              </w:rPr>
              <w:t>Training Center Actual Allocated</w:t>
            </w:r>
            <w:r>
              <w:t xml:space="preserve"> = Allocated + Recruit. − (Resigned + Transfer to Pro Line); </w:t>
            </w:r>
            <w:r>
              <w:rPr>
                <w:b/>
                <w:bCs/>
              </w:rPr>
              <w:t>Present</w:t>
            </w:r>
            <w:r>
              <w:t xml:space="preserve"> = Actual Allocated − Absent.</w:t>
            </w:r>
          </w:p>
        </w:tc>
      </w:tr>
    </w:tbl>
    <w:p w14:paraId="7BA56B6F" w14:textId="77777777" w:rsidR="003A180D" w:rsidRDefault="003A180D">
      <w:pPr>
        <w:spacing w:line="120" w:lineRule="auto"/>
      </w:pPr>
    </w:p>
    <w:p w14:paraId="14177C0F" w14:textId="77777777" w:rsidR="003A180D" w:rsidRDefault="0049792D">
      <w:pPr>
        <w:keepNext/>
        <w:spacing w:before="80" w:after="60"/>
        <w:jc w:val="center"/>
      </w:pPr>
      <w:r>
        <w:rPr>
          <w:noProof/>
        </w:rPr>
        <w:lastRenderedPageBreak/>
        <w:drawing>
          <wp:inline distT="0" distB="0" distL="0" distR="0" wp14:anchorId="25FE8654" wp14:editId="307401E3">
            <wp:extent cx="5257800" cy="5248275"/>
            <wp:effectExtent l="0" t="0" r="0" b="0"/>
            <wp:docPr id="30" name="s3-daily-details.png" descr="s3-daily-details.png" title="s3-daily-detail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5257800" cy="5248275"/>
                    </a:xfrm>
                    <a:prstGeom prst="rect">
                      <a:avLst/>
                    </a:prstGeom>
                  </pic:spPr>
                </pic:pic>
              </a:graphicData>
            </a:graphic>
          </wp:inline>
        </w:drawing>
      </w:r>
    </w:p>
    <w:p w14:paraId="63FF134E" w14:textId="77777777" w:rsidR="003A180D" w:rsidRDefault="0049792D">
      <w:pPr>
        <w:pStyle w:val="Caption"/>
      </w:pPr>
      <w:r>
        <w:rPr>
          <w:b/>
          <w:bCs/>
        </w:rPr>
        <w:t xml:space="preserve">Figure 29. </w:t>
      </w:r>
      <w:r>
        <w:t>The form when it first opens: (1) Allocated_Actual, pre-filled, (2) New Recruitments, (3) Resigned, (4) Transfer, (5) Absenteeism, (6) TMO_Training Center.</w:t>
      </w:r>
    </w:p>
    <w:p w14:paraId="4B947898" w14:textId="77777777" w:rsidR="003A180D" w:rsidRDefault="0049792D">
      <w:pPr>
        <w:pStyle w:val="Heading3"/>
      </w:pPr>
      <w:bookmarkStart w:id="22" w:name="_Toc23"/>
      <w:r>
        <w:t>3.3.3 Adding a daily record</w:t>
      </w:r>
      <w:bookmarkEnd w:id="22"/>
    </w:p>
    <w:p w14:paraId="19E33038" w14:textId="77777777" w:rsidR="003A180D" w:rsidRDefault="0049792D">
      <w:pPr>
        <w:pStyle w:val="ListParagraph"/>
        <w:keepLines/>
        <w:numPr>
          <w:ilvl w:val="0"/>
          <w:numId w:val="11"/>
        </w:numPr>
        <w:spacing w:after="80"/>
      </w:pPr>
      <w:r>
        <w:t xml:space="preserve">Click </w:t>
      </w:r>
      <w:r>
        <w:rPr>
          <w:b/>
          <w:bCs/>
        </w:rPr>
        <w:t>Daily Data Entry</w:t>
      </w:r>
      <w:r>
        <w:t xml:space="preserve"> in the Main Menu.</w:t>
      </w:r>
    </w:p>
    <w:p w14:paraId="3BBD9562" w14:textId="77777777" w:rsidR="003A180D" w:rsidRDefault="0049792D">
      <w:pPr>
        <w:pStyle w:val="ListParagraph"/>
        <w:keepLines/>
        <w:numPr>
          <w:ilvl w:val="0"/>
          <w:numId w:val="11"/>
        </w:numPr>
        <w:spacing w:after="80"/>
      </w:pPr>
      <w:r>
        <w:t xml:space="preserve">In </w:t>
      </w:r>
      <w:r>
        <w:rPr>
          <w:b/>
          <w:bCs/>
        </w:rPr>
        <w:t>Record Information</w:t>
      </w:r>
      <w:r>
        <w:t xml:space="preserve">, check the </w:t>
      </w:r>
      <w:r>
        <w:rPr>
          <w:b/>
          <w:bCs/>
        </w:rPr>
        <w:t>Factory</w:t>
      </w:r>
      <w:r>
        <w:t xml:space="preserve"> (1). It is pre-filled with your assigned factory. Choose the </w:t>
      </w:r>
      <w:r>
        <w:rPr>
          <w:b/>
          <w:bCs/>
        </w:rPr>
        <w:t>Date</w:t>
      </w:r>
      <w:r>
        <w:t xml:space="preserve"> (2); it starts as today, and you can pick an earlier date to enter a missed day.</w:t>
      </w:r>
    </w:p>
    <w:p w14:paraId="73189D8D" w14:textId="77777777" w:rsidR="003A180D" w:rsidRDefault="0049792D">
      <w:pPr>
        <w:pStyle w:val="ListParagraph"/>
        <w:keepLines/>
        <w:numPr>
          <w:ilvl w:val="0"/>
          <w:numId w:val="11"/>
        </w:numPr>
        <w:spacing w:after="80"/>
      </w:pPr>
      <w:r>
        <w:t xml:space="preserve">Look at </w:t>
      </w:r>
      <w:r>
        <w:rPr>
          <w:b/>
          <w:bCs/>
        </w:rPr>
        <w:t>Week</w:t>
      </w:r>
      <w:r>
        <w:t xml:space="preserve"> (3). It must read </w:t>
      </w:r>
      <w:r>
        <w:rPr>
          <w:b/>
          <w:bCs/>
        </w:rPr>
        <w:t>Week of …</w:t>
      </w:r>
      <w:r>
        <w:t>. If it shows “No week configured for this date” in red, add the week in Week Master first (section 3.2).</w:t>
      </w:r>
    </w:p>
    <w:p w14:paraId="126118F8" w14:textId="77777777" w:rsidR="003A180D" w:rsidRDefault="0049792D">
      <w:pPr>
        <w:pStyle w:val="ListParagraph"/>
        <w:keepLines/>
        <w:numPr>
          <w:ilvl w:val="0"/>
          <w:numId w:val="11"/>
        </w:numPr>
        <w:spacing w:after="80"/>
      </w:pPr>
      <w:r>
        <w:t xml:space="preserve">Check </w:t>
      </w:r>
      <w:r>
        <w:rPr>
          <w:b/>
          <w:bCs/>
        </w:rPr>
        <w:t>Allocated_Actual MO</w:t>
      </w:r>
      <w:r>
        <w:t xml:space="preserve"> and </w:t>
      </w:r>
      <w:r>
        <w:rPr>
          <w:b/>
          <w:bCs/>
        </w:rPr>
        <w:t>TMO</w:t>
      </w:r>
      <w:r>
        <w:t xml:space="preserve">. They are pre-filled from the previous record; overwrite them only if the opening figure is wrong. Check the Training Center </w:t>
      </w:r>
      <w:r>
        <w:rPr>
          <w:b/>
          <w:bCs/>
        </w:rPr>
        <w:t>Allocated</w:t>
      </w:r>
      <w:r>
        <w:t xml:space="preserve"> box in the same way.</w:t>
      </w:r>
    </w:p>
    <w:p w14:paraId="3207A78E" w14:textId="77777777" w:rsidR="003A180D" w:rsidRDefault="0049792D">
      <w:pPr>
        <w:pStyle w:val="ListParagraph"/>
        <w:keepLines/>
        <w:numPr>
          <w:ilvl w:val="0"/>
          <w:numId w:val="11"/>
        </w:numPr>
        <w:spacing w:after="80"/>
      </w:pPr>
      <w:r>
        <w:t xml:space="preserve">Type the </w:t>
      </w:r>
      <w:r>
        <w:rPr>
          <w:b/>
          <w:bCs/>
        </w:rPr>
        <w:t>New Recruitments</w:t>
      </w:r>
      <w:r>
        <w:t xml:space="preserve"> MO and TMO.</w:t>
      </w:r>
    </w:p>
    <w:p w14:paraId="6AB3B4AC" w14:textId="77777777" w:rsidR="003A180D" w:rsidRDefault="0049792D">
      <w:pPr>
        <w:pStyle w:val="ListParagraph"/>
        <w:keepLines/>
        <w:numPr>
          <w:ilvl w:val="0"/>
          <w:numId w:val="11"/>
        </w:numPr>
        <w:spacing w:after="80"/>
      </w:pPr>
      <w:r>
        <w:t xml:space="preserve">If anyone resigned or was terminated, type the counts in </w:t>
      </w:r>
      <w:r>
        <w:rPr>
          <w:b/>
          <w:bCs/>
        </w:rPr>
        <w:t>Resigned</w:t>
      </w:r>
      <w:r>
        <w:t xml:space="preserve"> and complete the details pop-up (section 3.3.4).</w:t>
      </w:r>
    </w:p>
    <w:p w14:paraId="0B270C45" w14:textId="77777777" w:rsidR="003A180D" w:rsidRDefault="0049792D">
      <w:pPr>
        <w:pStyle w:val="ListParagraph"/>
        <w:keepLines/>
        <w:numPr>
          <w:ilvl w:val="0"/>
          <w:numId w:val="11"/>
        </w:numPr>
        <w:spacing w:after="80"/>
      </w:pPr>
      <w:r>
        <w:t xml:space="preserve">If anyone was transferred or promoted, type the counts in </w:t>
      </w:r>
      <w:r>
        <w:rPr>
          <w:b/>
          <w:bCs/>
        </w:rPr>
        <w:t>Transfer</w:t>
      </w:r>
      <w:r>
        <w:t xml:space="preserve"> and complete the pop-up (section 3.3.5).</w:t>
      </w:r>
    </w:p>
    <w:p w14:paraId="740E681D" w14:textId="77777777" w:rsidR="003A180D" w:rsidRDefault="0049792D">
      <w:pPr>
        <w:pStyle w:val="ListParagraph"/>
        <w:keepLines/>
        <w:numPr>
          <w:ilvl w:val="0"/>
          <w:numId w:val="11"/>
        </w:numPr>
        <w:spacing w:after="80"/>
      </w:pPr>
      <w:r>
        <w:t xml:space="preserve">Type </w:t>
      </w:r>
      <w:r>
        <w:rPr>
          <w:b/>
          <w:bCs/>
        </w:rPr>
        <w:t>Absenteeism</w:t>
      </w:r>
      <w:r>
        <w:t xml:space="preserve"> MO and TMO.</w:t>
      </w:r>
    </w:p>
    <w:p w14:paraId="67BD1173" w14:textId="77777777" w:rsidR="003A180D" w:rsidRDefault="0049792D">
      <w:pPr>
        <w:pStyle w:val="ListParagraph"/>
        <w:keepLines/>
        <w:numPr>
          <w:ilvl w:val="0"/>
          <w:numId w:val="11"/>
        </w:numPr>
        <w:spacing w:after="80"/>
      </w:pPr>
      <w:r>
        <w:lastRenderedPageBreak/>
        <w:t xml:space="preserve">Fill the </w:t>
      </w:r>
      <w:r>
        <w:rPr>
          <w:b/>
          <w:bCs/>
        </w:rPr>
        <w:t>TMO_Training Center</w:t>
      </w:r>
      <w:r>
        <w:t xml:space="preserve"> boxes: </w:t>
      </w:r>
      <w:r>
        <w:rPr>
          <w:b/>
          <w:bCs/>
        </w:rPr>
        <w:t>Recruit.</w:t>
      </w:r>
      <w:r>
        <w:t xml:space="preserve">, </w:t>
      </w:r>
      <w:r>
        <w:rPr>
          <w:b/>
          <w:bCs/>
        </w:rPr>
        <w:t>Resigned</w:t>
      </w:r>
      <w:r>
        <w:t xml:space="preserve">, </w:t>
      </w:r>
      <w:r>
        <w:rPr>
          <w:b/>
          <w:bCs/>
        </w:rPr>
        <w:t>Transfer to Pro Line</w:t>
      </w:r>
      <w:r>
        <w:t xml:space="preserve"> (section 3.3.6) and </w:t>
      </w:r>
      <w:r>
        <w:rPr>
          <w:b/>
          <w:bCs/>
        </w:rPr>
        <w:t>Absent.</w:t>
      </w:r>
    </w:p>
    <w:p w14:paraId="5B535ECA" w14:textId="77777777" w:rsidR="003A180D" w:rsidRDefault="0049792D">
      <w:pPr>
        <w:pStyle w:val="ListParagraph"/>
        <w:keepLines/>
        <w:numPr>
          <w:ilvl w:val="0"/>
          <w:numId w:val="11"/>
        </w:numPr>
        <w:spacing w:after="80"/>
      </w:pPr>
      <w:r>
        <w:t xml:space="preserve">Review the grey boxes. Check that </w:t>
      </w:r>
      <w:r>
        <w:rPr>
          <w:b/>
          <w:bCs/>
        </w:rPr>
        <w:t>Allocated_Current</w:t>
      </w:r>
      <w:r>
        <w:t xml:space="preserve">, </w:t>
      </w:r>
      <w:r>
        <w:rPr>
          <w:b/>
          <w:bCs/>
        </w:rPr>
        <w:t>Net Increase/Decrease</w:t>
      </w:r>
      <w:r>
        <w:t xml:space="preserve">, </w:t>
      </w:r>
      <w:r>
        <w:rPr>
          <w:b/>
          <w:bCs/>
        </w:rPr>
        <w:t>Present</w:t>
      </w:r>
      <w:r>
        <w:t xml:space="preserve"> and </w:t>
      </w:r>
      <w:r>
        <w:rPr>
          <w:b/>
          <w:bCs/>
        </w:rPr>
        <w:t>Shortage</w:t>
      </w:r>
      <w:r>
        <w:t xml:space="preserve"> look sensible.</w:t>
      </w:r>
    </w:p>
    <w:p w14:paraId="28684872" w14:textId="77777777" w:rsidR="003A180D" w:rsidRDefault="0049792D">
      <w:pPr>
        <w:pStyle w:val="ListParagraph"/>
        <w:keepLines/>
        <w:numPr>
          <w:ilvl w:val="0"/>
          <w:numId w:val="11"/>
        </w:numPr>
        <w:spacing w:after="80"/>
      </w:pPr>
      <w:r>
        <w:t xml:space="preserve">Click </w:t>
      </w:r>
      <w:r>
        <w:rPr>
          <w:b/>
          <w:bCs/>
        </w:rPr>
        <w:t>Add to Table</w:t>
      </w:r>
      <w:r>
        <w:t xml:space="preserve">. The message </w:t>
      </w:r>
      <w:r>
        <w:rPr>
          <w:b/>
          <w:bCs/>
        </w:rPr>
        <w:t>“Record added successfully.”</w:t>
      </w:r>
      <w:r>
        <w:t xml:space="preserve"> appears, the form clears, and the new record shows in </w:t>
      </w:r>
      <w:r>
        <w:rPr>
          <w:b/>
          <w:bCs/>
        </w:rPr>
        <w:t>Daily Data Records</w:t>
      </w:r>
      <w:r>
        <w:t>, highlighted.</w:t>
      </w:r>
    </w:p>
    <w:p w14:paraId="43B007D1" w14:textId="77777777" w:rsidR="003A180D" w:rsidRDefault="0049792D">
      <w:pPr>
        <w:keepNext/>
        <w:spacing w:before="80" w:after="60"/>
        <w:jc w:val="center"/>
      </w:pPr>
      <w:r>
        <w:rPr>
          <w:noProof/>
        </w:rPr>
        <w:drawing>
          <wp:inline distT="0" distB="0" distL="0" distR="0" wp14:anchorId="6D7922E0" wp14:editId="5B3BDB2B">
            <wp:extent cx="5257800" cy="5248275"/>
            <wp:effectExtent l="0" t="0" r="0" b="0"/>
            <wp:docPr id="31" name="s3-daily-filled.png" descr="s3-daily-filled.png" title="s3-daily-fill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5257800" cy="5248275"/>
                    </a:xfrm>
                    <a:prstGeom prst="rect">
                      <a:avLst/>
                    </a:prstGeom>
                  </pic:spPr>
                </pic:pic>
              </a:graphicData>
            </a:graphic>
          </wp:inline>
        </w:drawing>
      </w:r>
    </w:p>
    <w:p w14:paraId="5328C4ED" w14:textId="77777777" w:rsidR="003A180D" w:rsidRDefault="0049792D">
      <w:pPr>
        <w:pStyle w:val="Caption"/>
      </w:pPr>
      <w:r>
        <w:rPr>
          <w:b/>
          <w:bCs/>
        </w:rPr>
        <w:t xml:space="preserve">Figure 30. </w:t>
      </w:r>
      <w:r>
        <w:t>A completed form: (1) Allocated_Current, (2) Net Increase/Decrease, (3) Present, (4) Shortage and (5) the eye icon that lists the resigned employees – all calculated by the system.</w:t>
      </w:r>
    </w:p>
    <w:p w14:paraId="5E17966E" w14:textId="77777777" w:rsidR="003A180D" w:rsidRDefault="0049792D">
      <w:pPr>
        <w:keepNext/>
        <w:spacing w:before="80" w:after="60"/>
        <w:jc w:val="center"/>
      </w:pPr>
      <w:r>
        <w:rPr>
          <w:noProof/>
        </w:rPr>
        <w:drawing>
          <wp:inline distT="0" distB="0" distL="0" distR="0" wp14:anchorId="2253DAC3" wp14:editId="05FC3207">
            <wp:extent cx="4343400" cy="571500"/>
            <wp:effectExtent l="0" t="0" r="0" b="0"/>
            <wp:docPr id="32" name="s3-daily-buttons.png" descr="s3-daily-buttons.png" title="s3-daily-butt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4343400" cy="571500"/>
                    </a:xfrm>
                    <a:prstGeom prst="rect">
                      <a:avLst/>
                    </a:prstGeom>
                  </pic:spPr>
                </pic:pic>
              </a:graphicData>
            </a:graphic>
          </wp:inline>
        </w:drawing>
      </w:r>
    </w:p>
    <w:p w14:paraId="49F2EE19" w14:textId="77777777" w:rsidR="003A180D" w:rsidRDefault="0049792D">
      <w:pPr>
        <w:pStyle w:val="Caption"/>
      </w:pPr>
      <w:r>
        <w:rPr>
          <w:b/>
          <w:bCs/>
        </w:rPr>
        <w:t xml:space="preserve">Figure 31. </w:t>
      </w:r>
      <w:r>
        <w:t>Action buttons: (1) Clear empties the form, (2) Add to Table saves the record, (3) Download Excel.</w:t>
      </w:r>
    </w:p>
    <w:p w14:paraId="07A523C1" w14:textId="77777777" w:rsidR="003A180D" w:rsidRDefault="0049792D">
      <w:pPr>
        <w:keepNext/>
        <w:spacing w:before="80" w:after="60"/>
        <w:jc w:val="center"/>
      </w:pPr>
      <w:r>
        <w:rPr>
          <w:noProof/>
        </w:rPr>
        <w:lastRenderedPageBreak/>
        <w:drawing>
          <wp:inline distT="0" distB="0" distL="0" distR="0" wp14:anchorId="3717D916" wp14:editId="28EFF0B8">
            <wp:extent cx="2314575" cy="1381125"/>
            <wp:effectExtent l="0" t="0" r="0" b="0"/>
            <wp:docPr id="33" name="s3-daily-saved.png" descr="s3-daily-saved.png" title="s3-daily-sav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2314575" cy="1381125"/>
                    </a:xfrm>
                    <a:prstGeom prst="rect">
                      <a:avLst/>
                    </a:prstGeom>
                  </pic:spPr>
                </pic:pic>
              </a:graphicData>
            </a:graphic>
          </wp:inline>
        </w:drawing>
      </w:r>
    </w:p>
    <w:p w14:paraId="65596174" w14:textId="77777777" w:rsidR="003A180D" w:rsidRDefault="0049792D">
      <w:pPr>
        <w:pStyle w:val="Caption"/>
      </w:pPr>
      <w:r>
        <w:rPr>
          <w:b/>
          <w:bCs/>
        </w:rPr>
        <w:t xml:space="preserve">Figure 32. </w:t>
      </w:r>
      <w:r>
        <w:t>Confirmation after saving.</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86"/>
      </w:tblGrid>
      <w:tr w:rsidR="003A180D" w14:paraId="6171FE94" w14:textId="77777777">
        <w:trPr>
          <w:cantSplit/>
        </w:trPr>
        <w:tc>
          <w:tcPr>
            <w:tcW w:w="9386" w:type="dxa"/>
            <w:tcBorders>
              <w:top w:val="none" w:sz="0" w:space="0" w:color="FFFFFF"/>
              <w:left w:val="single" w:sz="24" w:space="0" w:color="C77700"/>
              <w:bottom w:val="none" w:sz="0" w:space="0" w:color="FFFFFF"/>
              <w:right w:val="none" w:sz="0" w:space="0" w:color="FFFFFF"/>
            </w:tcBorders>
            <w:shd w:val="clear" w:color="auto" w:fill="FFF4E0"/>
            <w:tcMar>
              <w:top w:w="90" w:type="dxa"/>
              <w:left w:w="170" w:type="dxa"/>
              <w:bottom w:w="70" w:type="dxa"/>
              <w:right w:w="140" w:type="dxa"/>
            </w:tcMar>
          </w:tcPr>
          <w:p w14:paraId="30FC7DC7" w14:textId="77777777" w:rsidR="003A180D" w:rsidRDefault="0049792D">
            <w:pPr>
              <w:spacing w:after="50"/>
            </w:pPr>
            <w:r>
              <w:rPr>
                <w:b/>
                <w:bCs/>
                <w:color w:val="C77700"/>
              </w:rPr>
              <w:t xml:space="preserve">Important:  </w:t>
            </w:r>
            <w:r>
              <w:t xml:space="preserve">Enter </w:t>
            </w:r>
            <w:r>
              <w:rPr>
                <w:b/>
                <w:bCs/>
              </w:rPr>
              <w:t>one record per factory per day</w:t>
            </w:r>
            <w:r>
              <w:t xml:space="preserve">. If you need to correct a record, </w:t>
            </w:r>
            <w:r>
              <w:rPr>
                <w:b/>
                <w:bCs/>
              </w:rPr>
              <w:t>edit</w:t>
            </w:r>
            <w:r>
              <w:t xml:space="preserve"> it (section 3.3.9) rather than adding another.</w:t>
            </w:r>
          </w:p>
        </w:tc>
      </w:tr>
    </w:tbl>
    <w:p w14:paraId="6D4051F3" w14:textId="77777777" w:rsidR="003A180D" w:rsidRDefault="003A180D">
      <w:pPr>
        <w:spacing w:line="120" w:lineRule="auto"/>
      </w:pPr>
    </w:p>
    <w:p w14:paraId="5794BD7A" w14:textId="77777777" w:rsidR="003A180D" w:rsidRDefault="0049792D">
      <w:pPr>
        <w:keepNext/>
      </w:pPr>
      <w:r>
        <w:t xml:space="preserve">If a check fails, a </w:t>
      </w:r>
      <w:r>
        <w:rPr>
          <w:b/>
          <w:bCs/>
        </w:rPr>
        <w:t>Validation Error</w:t>
      </w:r>
      <w:r>
        <w:t xml:space="preserve"> message tells you what to fix:</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00"/>
        <w:gridCol w:w="5286"/>
      </w:tblGrid>
      <w:tr w:rsidR="003A180D" w14:paraId="3A5DD2A5" w14:textId="77777777">
        <w:trPr>
          <w:cantSplit/>
          <w:tblHeader/>
        </w:trPr>
        <w:tc>
          <w:tcPr>
            <w:tcW w:w="4100" w:type="dxa"/>
            <w:tcBorders>
              <w:top w:val="single" w:sz="4" w:space="0" w:color="C9D1DB"/>
              <w:left w:val="single" w:sz="4" w:space="0" w:color="C9D1DB"/>
              <w:bottom w:val="single" w:sz="4" w:space="0" w:color="C9D1DB"/>
              <w:right w:val="single" w:sz="4" w:space="0" w:color="C9D1DB"/>
            </w:tcBorders>
            <w:shd w:val="clear" w:color="auto" w:fill="183B5F"/>
            <w:tcMar>
              <w:top w:w="70" w:type="dxa"/>
              <w:left w:w="110" w:type="dxa"/>
              <w:bottom w:w="70" w:type="dxa"/>
              <w:right w:w="110" w:type="dxa"/>
            </w:tcMar>
            <w:vAlign w:val="center"/>
          </w:tcPr>
          <w:p w14:paraId="0035E83C" w14:textId="77777777" w:rsidR="003A180D" w:rsidRDefault="0049792D">
            <w:pPr>
              <w:keepNext/>
              <w:spacing w:after="0"/>
            </w:pPr>
            <w:r>
              <w:rPr>
                <w:b/>
                <w:bCs/>
                <w:color w:val="FFFFFF"/>
                <w:sz w:val="19"/>
                <w:szCs w:val="19"/>
              </w:rPr>
              <w:t>Message</w:t>
            </w:r>
          </w:p>
        </w:tc>
        <w:tc>
          <w:tcPr>
            <w:tcW w:w="5286" w:type="dxa"/>
            <w:tcBorders>
              <w:top w:val="single" w:sz="4" w:space="0" w:color="C9D1DB"/>
              <w:left w:val="single" w:sz="4" w:space="0" w:color="C9D1DB"/>
              <w:bottom w:val="single" w:sz="4" w:space="0" w:color="C9D1DB"/>
              <w:right w:val="single" w:sz="4" w:space="0" w:color="C9D1DB"/>
            </w:tcBorders>
            <w:shd w:val="clear" w:color="auto" w:fill="183B5F"/>
            <w:tcMar>
              <w:top w:w="70" w:type="dxa"/>
              <w:left w:w="110" w:type="dxa"/>
              <w:bottom w:w="70" w:type="dxa"/>
              <w:right w:w="110" w:type="dxa"/>
            </w:tcMar>
            <w:vAlign w:val="center"/>
          </w:tcPr>
          <w:p w14:paraId="2F1B0364" w14:textId="77777777" w:rsidR="003A180D" w:rsidRDefault="0049792D">
            <w:pPr>
              <w:keepNext/>
              <w:spacing w:after="0"/>
            </w:pPr>
            <w:r>
              <w:rPr>
                <w:b/>
                <w:bCs/>
                <w:color w:val="FFFFFF"/>
                <w:sz w:val="19"/>
                <w:szCs w:val="19"/>
              </w:rPr>
              <w:t>What to do</w:t>
            </w:r>
          </w:p>
        </w:tc>
      </w:tr>
      <w:tr w:rsidR="003A180D" w14:paraId="7F05F8AA" w14:textId="77777777">
        <w:trPr>
          <w:cantSplit/>
        </w:trPr>
        <w:tc>
          <w:tcPr>
            <w:tcW w:w="41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3C66D876" w14:textId="77777777" w:rsidR="003A180D" w:rsidRDefault="0049792D">
            <w:pPr>
              <w:keepNext/>
              <w:spacing w:after="40"/>
            </w:pPr>
            <w:r>
              <w:rPr>
                <w:b/>
                <w:bCs/>
                <w:sz w:val="19"/>
                <w:szCs w:val="19"/>
              </w:rPr>
              <w:t>Please select a factory first. / Please enter a Date.</w:t>
            </w:r>
          </w:p>
        </w:tc>
        <w:tc>
          <w:tcPr>
            <w:tcW w:w="528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508AFC82" w14:textId="77777777" w:rsidR="003A180D" w:rsidRDefault="0049792D">
            <w:pPr>
              <w:keepNext/>
              <w:spacing w:after="40"/>
            </w:pPr>
            <w:r>
              <w:rPr>
                <w:sz w:val="19"/>
                <w:szCs w:val="19"/>
              </w:rPr>
              <w:t>Choose the factory and date in Record Information.</w:t>
            </w:r>
          </w:p>
        </w:tc>
      </w:tr>
      <w:tr w:rsidR="003A180D" w14:paraId="450C78AD" w14:textId="77777777">
        <w:trPr>
          <w:cantSplit/>
        </w:trPr>
        <w:tc>
          <w:tcPr>
            <w:tcW w:w="41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2321921D" w14:textId="77777777" w:rsidR="003A180D" w:rsidRDefault="0049792D">
            <w:pPr>
              <w:keepNext/>
              <w:spacing w:after="40"/>
            </w:pPr>
            <w:r>
              <w:rPr>
                <w:b/>
                <w:bCs/>
                <w:sz w:val="19"/>
                <w:szCs w:val="19"/>
              </w:rPr>
              <w:t>Please enter details for all N resigned employee(s) … before submitting.</w:t>
            </w:r>
          </w:p>
        </w:tc>
        <w:tc>
          <w:tcPr>
            <w:tcW w:w="5286" w:type="dxa"/>
            <w:tcBorders>
              <w:top w:val="single" w:sz="4" w:space="0" w:color="C9D1DB"/>
              <w:left w:val="single" w:sz="4" w:space="0" w:color="C9D1DB"/>
              <w:bottom w:val="single" w:sz="4" w:space="0" w:color="C9D1DB"/>
              <w:right w:val="single" w:sz="4" w:space="0" w:color="C9D1DB"/>
            </w:tcBorders>
            <w:shd w:val="clear" w:color="auto" w:fill="FAFBFC"/>
            <w:tcMar>
              <w:top w:w="60" w:type="dxa"/>
              <w:left w:w="110" w:type="dxa"/>
              <w:bottom w:w="60" w:type="dxa"/>
              <w:right w:w="110" w:type="dxa"/>
            </w:tcMar>
          </w:tcPr>
          <w:p w14:paraId="59EF1BDB" w14:textId="77777777" w:rsidR="003A180D" w:rsidRDefault="0049792D">
            <w:pPr>
              <w:keepNext/>
              <w:spacing w:after="40"/>
            </w:pPr>
            <w:r>
              <w:rPr>
                <w:sz w:val="19"/>
                <w:szCs w:val="19"/>
              </w:rPr>
              <w:t>The number of employee detail rows must equal the MO + TMO count. Re-open the pop-up (click out of the Resigned box) and complete it. The same applies to transfers.</w:t>
            </w:r>
          </w:p>
        </w:tc>
      </w:tr>
      <w:tr w:rsidR="003A180D" w14:paraId="4D421AEE" w14:textId="77777777">
        <w:trPr>
          <w:cantSplit/>
        </w:trPr>
        <w:tc>
          <w:tcPr>
            <w:tcW w:w="41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0A7E4FB4" w14:textId="77777777" w:rsidR="003A180D" w:rsidRDefault="0049792D">
            <w:pPr>
              <w:keepNext/>
              <w:spacing w:after="40"/>
            </w:pPr>
            <w:r>
              <w:rPr>
                <w:b/>
                <w:bCs/>
                <w:sz w:val="19"/>
                <w:szCs w:val="19"/>
              </w:rPr>
              <w:t>One or more resigned (or transfer) employee rows are missing details</w:t>
            </w:r>
          </w:p>
        </w:tc>
        <w:tc>
          <w:tcPr>
            <w:tcW w:w="528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2AC4717A" w14:textId="77777777" w:rsidR="003A180D" w:rsidRDefault="0049792D">
            <w:pPr>
              <w:keepNext/>
              <w:spacing w:after="40"/>
            </w:pPr>
            <w:r>
              <w:rPr>
                <w:sz w:val="19"/>
                <w:szCs w:val="19"/>
              </w:rPr>
              <w:t>Open the pop-up and fill every tab that shows a red dot.</w:t>
            </w:r>
          </w:p>
        </w:tc>
      </w:tr>
      <w:tr w:rsidR="003A180D" w14:paraId="5D9E98BA" w14:textId="77777777">
        <w:trPr>
          <w:cantSplit/>
        </w:trPr>
        <w:tc>
          <w:tcPr>
            <w:tcW w:w="41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7C0FEC7B" w14:textId="77777777" w:rsidR="003A180D" w:rsidRDefault="0049792D">
            <w:pPr>
              <w:keepNext/>
              <w:spacing w:after="40"/>
            </w:pPr>
            <w:r>
              <w:rPr>
                <w:b/>
                <w:bCs/>
                <w:sz w:val="19"/>
                <w:szCs w:val="19"/>
              </w:rPr>
              <w:t>EPF … is entered more than once across the Resigned/Transfer pop-ups</w:t>
            </w:r>
          </w:p>
        </w:tc>
        <w:tc>
          <w:tcPr>
            <w:tcW w:w="5286" w:type="dxa"/>
            <w:tcBorders>
              <w:top w:val="single" w:sz="4" w:space="0" w:color="C9D1DB"/>
              <w:left w:val="single" w:sz="4" w:space="0" w:color="C9D1DB"/>
              <w:bottom w:val="single" w:sz="4" w:space="0" w:color="C9D1DB"/>
              <w:right w:val="single" w:sz="4" w:space="0" w:color="C9D1DB"/>
            </w:tcBorders>
            <w:shd w:val="clear" w:color="auto" w:fill="FAFBFC"/>
            <w:tcMar>
              <w:top w:w="60" w:type="dxa"/>
              <w:left w:w="110" w:type="dxa"/>
              <w:bottom w:w="60" w:type="dxa"/>
              <w:right w:w="110" w:type="dxa"/>
            </w:tcMar>
          </w:tcPr>
          <w:p w14:paraId="09F02A97" w14:textId="77777777" w:rsidR="003A180D" w:rsidRDefault="0049792D">
            <w:pPr>
              <w:keepNext/>
              <w:spacing w:after="40"/>
            </w:pPr>
            <w:r>
              <w:rPr>
                <w:sz w:val="19"/>
                <w:szCs w:val="19"/>
              </w:rPr>
              <w:t>Each employee may appear only once in an entry. Correct the EPF number.</w:t>
            </w:r>
          </w:p>
        </w:tc>
      </w:tr>
      <w:tr w:rsidR="003A180D" w14:paraId="5D5199BF" w14:textId="77777777">
        <w:trPr>
          <w:cantSplit/>
        </w:trPr>
        <w:tc>
          <w:tcPr>
            <w:tcW w:w="41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2856086A" w14:textId="77777777" w:rsidR="003A180D" w:rsidRDefault="0049792D">
            <w:pPr>
              <w:spacing w:after="40"/>
            </w:pPr>
            <w:r>
              <w:rPr>
                <w:b/>
                <w:bCs/>
                <w:sz w:val="19"/>
                <w:szCs w:val="19"/>
              </w:rPr>
              <w:t>No week is configured to cover … Add it in Week Master first.</w:t>
            </w:r>
          </w:p>
        </w:tc>
        <w:tc>
          <w:tcPr>
            <w:tcW w:w="528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078D931E" w14:textId="77777777" w:rsidR="003A180D" w:rsidRDefault="0049792D">
            <w:pPr>
              <w:spacing w:after="40"/>
            </w:pPr>
            <w:r>
              <w:rPr>
                <w:sz w:val="19"/>
                <w:szCs w:val="19"/>
              </w:rPr>
              <w:t>Add the week (section 3.2).</w:t>
            </w:r>
          </w:p>
        </w:tc>
      </w:tr>
    </w:tbl>
    <w:p w14:paraId="1E8428E7" w14:textId="77777777" w:rsidR="003A180D" w:rsidRDefault="003A180D">
      <w:pPr>
        <w:spacing w:line="120" w:lineRule="auto"/>
      </w:pPr>
    </w:p>
    <w:p w14:paraId="4F21EAB4" w14:textId="77777777" w:rsidR="003A180D" w:rsidRDefault="0049792D">
      <w:pPr>
        <w:pStyle w:val="Heading3"/>
      </w:pPr>
      <w:bookmarkStart w:id="23" w:name="_Toc24"/>
      <w:r>
        <w:lastRenderedPageBreak/>
        <w:t>3.3.4 Recording resigned or terminated employees</w:t>
      </w:r>
      <w:bookmarkEnd w:id="23"/>
    </w:p>
    <w:p w14:paraId="6335CB7D" w14:textId="77777777" w:rsidR="003A180D" w:rsidRDefault="0049792D">
      <w:pPr>
        <w:keepNext/>
      </w:pPr>
      <w:r>
        <w:t>Every resigned or terminated employee must be recorded individually, so that the Employees page and the turnover charts are accurate.</w:t>
      </w:r>
    </w:p>
    <w:p w14:paraId="21CC5AEC" w14:textId="77777777" w:rsidR="003A180D" w:rsidRDefault="0049792D">
      <w:pPr>
        <w:keepNext/>
        <w:spacing w:before="80" w:after="60"/>
        <w:jc w:val="center"/>
      </w:pPr>
      <w:r>
        <w:rPr>
          <w:noProof/>
        </w:rPr>
        <w:drawing>
          <wp:inline distT="0" distB="0" distL="0" distR="0" wp14:anchorId="17F28083" wp14:editId="4D38E7DF">
            <wp:extent cx="5067300" cy="3762375"/>
            <wp:effectExtent l="0" t="0" r="0" b="0"/>
            <wp:docPr id="34" name="s3-daily-resign-popup.png" descr="s3-daily-resign-popup.png" title="s3-daily-resign-pop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5067300" cy="3762375"/>
                    </a:xfrm>
                    <a:prstGeom prst="rect">
                      <a:avLst/>
                    </a:prstGeom>
                  </pic:spPr>
                </pic:pic>
              </a:graphicData>
            </a:graphic>
          </wp:inline>
        </w:drawing>
      </w:r>
    </w:p>
    <w:p w14:paraId="37C8C16A" w14:textId="77777777" w:rsidR="003A180D" w:rsidRDefault="0049792D">
      <w:pPr>
        <w:pStyle w:val="Caption"/>
      </w:pPr>
      <w:r>
        <w:rPr>
          <w:b/>
          <w:bCs/>
        </w:rPr>
        <w:t xml:space="preserve">Figure 33. </w:t>
      </w:r>
      <w:r>
        <w:t>Resigned / Terminated Employee Details pop-up.</w:t>
      </w:r>
    </w:p>
    <w:p w14:paraId="2BB0C365" w14:textId="77777777" w:rsidR="003A180D" w:rsidRDefault="0049792D">
      <w:pPr>
        <w:pStyle w:val="ListParagraph"/>
        <w:keepLines/>
        <w:numPr>
          <w:ilvl w:val="0"/>
          <w:numId w:val="12"/>
        </w:numPr>
        <w:spacing w:after="80"/>
      </w:pPr>
      <w:r>
        <w:t xml:space="preserve">In the </w:t>
      </w:r>
      <w:r>
        <w:rPr>
          <w:b/>
          <w:bCs/>
        </w:rPr>
        <w:t>Resigned</w:t>
      </w:r>
      <w:r>
        <w:t xml:space="preserve"> group, type the number of </w:t>
      </w:r>
      <w:r>
        <w:rPr>
          <w:b/>
          <w:bCs/>
        </w:rPr>
        <w:t>MO</w:t>
      </w:r>
      <w:r>
        <w:t xml:space="preserve"> and/or </w:t>
      </w:r>
      <w:r>
        <w:rPr>
          <w:b/>
          <w:bCs/>
        </w:rPr>
        <w:t>TMO</w:t>
      </w:r>
      <w:r>
        <w:t xml:space="preserve"> who left (for example, 1 in MO).</w:t>
      </w:r>
    </w:p>
    <w:p w14:paraId="3744C2E6" w14:textId="77777777" w:rsidR="003A180D" w:rsidRDefault="0049792D">
      <w:pPr>
        <w:pStyle w:val="ListParagraph"/>
        <w:keepLines/>
        <w:numPr>
          <w:ilvl w:val="0"/>
          <w:numId w:val="12"/>
        </w:numPr>
        <w:spacing w:after="80"/>
      </w:pPr>
      <w:r>
        <w:t xml:space="preserve">Click outside the box or press </w:t>
      </w:r>
      <w:r>
        <w:rPr>
          <w:b/>
          <w:bCs/>
        </w:rPr>
        <w:t>Tab</w:t>
      </w:r>
      <w:r>
        <w:t xml:space="preserve">. The </w:t>
      </w:r>
      <w:r>
        <w:rPr>
          <w:b/>
          <w:bCs/>
        </w:rPr>
        <w:t>Resigned / Terminated Employee Details</w:t>
      </w:r>
      <w:r>
        <w:t xml:space="preserve"> pop-up opens.</w:t>
      </w:r>
    </w:p>
    <w:p w14:paraId="63F5B6C9" w14:textId="77777777" w:rsidR="003A180D" w:rsidRDefault="0049792D">
      <w:pPr>
        <w:pStyle w:val="ListParagraph"/>
        <w:keepLines/>
        <w:numPr>
          <w:ilvl w:val="0"/>
          <w:numId w:val="12"/>
        </w:numPr>
        <w:spacing w:after="80"/>
      </w:pPr>
      <w:r>
        <w:t xml:space="preserve">The pop-up has one numbered tab per employee (#1, #2 …) – first the MOs, then the TMOs. A </w:t>
      </w:r>
      <w:r>
        <w:rPr>
          <w:b/>
          <w:bCs/>
        </w:rPr>
        <w:t>red dot</w:t>
      </w:r>
      <w:r>
        <w:t xml:space="preserve"> on a tab means it is incomplete; a green tab is complete. Work through each tab.</w:t>
      </w:r>
    </w:p>
    <w:p w14:paraId="647236ED" w14:textId="77777777" w:rsidR="003A180D" w:rsidRDefault="0049792D">
      <w:pPr>
        <w:pStyle w:val="ListParagraph"/>
        <w:keepLines/>
        <w:numPr>
          <w:ilvl w:val="0"/>
          <w:numId w:val="12"/>
        </w:numPr>
        <w:spacing w:after="80"/>
      </w:pPr>
      <w:r>
        <w:t xml:space="preserve">Fill in </w:t>
      </w:r>
      <w:r>
        <w:rPr>
          <w:b/>
          <w:bCs/>
        </w:rPr>
        <w:t>EPF No.</w:t>
      </w:r>
      <w:r>
        <w:t xml:space="preserve"> (1), </w:t>
      </w:r>
      <w:r>
        <w:rPr>
          <w:b/>
          <w:bCs/>
        </w:rPr>
        <w:t>Name</w:t>
      </w:r>
      <w:r>
        <w:t xml:space="preserve"> (2), </w:t>
      </w:r>
      <w:r>
        <w:rPr>
          <w:b/>
          <w:bCs/>
        </w:rPr>
        <w:t>Designation</w:t>
      </w:r>
      <w:r>
        <w:t xml:space="preserve"> (3), </w:t>
      </w:r>
      <w:r>
        <w:rPr>
          <w:b/>
          <w:bCs/>
        </w:rPr>
        <w:t>Department</w:t>
      </w:r>
      <w:r>
        <w:t xml:space="preserve">, </w:t>
      </w:r>
      <w:r>
        <w:rPr>
          <w:b/>
          <w:bCs/>
        </w:rPr>
        <w:t>Section</w:t>
      </w:r>
      <w:r>
        <w:t xml:space="preserve">, </w:t>
      </w:r>
      <w:r>
        <w:rPr>
          <w:b/>
          <w:bCs/>
        </w:rPr>
        <w:t>Date of Joining</w:t>
      </w:r>
      <w:r>
        <w:t xml:space="preserve"> (4), </w:t>
      </w:r>
      <w:r>
        <w:rPr>
          <w:b/>
          <w:bCs/>
        </w:rPr>
        <w:t>Date of Resign</w:t>
      </w:r>
      <w:r>
        <w:t xml:space="preserve"> (5) and </w:t>
      </w:r>
      <w:r>
        <w:rPr>
          <w:b/>
          <w:bCs/>
        </w:rPr>
        <w:t>Reason for Resign</w:t>
      </w:r>
      <w:r>
        <w:t xml:space="preserve"> (6). </w:t>
      </w:r>
      <w:r>
        <w:rPr>
          <w:b/>
          <w:bCs/>
        </w:rPr>
        <w:t>Date of Birth</w:t>
      </w:r>
      <w:r>
        <w:t xml:space="preserve"> and </w:t>
      </w:r>
      <w:r>
        <w:rPr>
          <w:b/>
          <w:bCs/>
        </w:rPr>
        <w:t>Civil Status</w:t>
      </w:r>
      <w:r>
        <w:t xml:space="preserve"> are optional but strongly recommended, because the Dashboard analyses use them. </w:t>
      </w:r>
      <w:r>
        <w:rPr>
          <w:b/>
          <w:bCs/>
        </w:rPr>
        <w:t>Service Period</w:t>
      </w:r>
      <w:r>
        <w:t xml:space="preserve"> is calculated for you.</w:t>
      </w:r>
    </w:p>
    <w:p w14:paraId="0CB2103F" w14:textId="77777777" w:rsidR="003A180D" w:rsidRDefault="0049792D">
      <w:pPr>
        <w:pStyle w:val="ListParagraph"/>
        <w:keepLines/>
        <w:numPr>
          <w:ilvl w:val="0"/>
          <w:numId w:val="12"/>
        </w:numPr>
        <w:spacing w:after="80"/>
      </w:pPr>
      <w:r>
        <w:t xml:space="preserve">When every tab is complete, click </w:t>
      </w:r>
      <w:r>
        <w:rPr>
          <w:b/>
          <w:bCs/>
        </w:rPr>
        <w:t>Save Details</w:t>
      </w:r>
      <w:r>
        <w:t xml:space="preserve"> (7). It is disabled until all tabs are complete. </w:t>
      </w:r>
      <w:r>
        <w:rPr>
          <w:b/>
          <w:bCs/>
        </w:rPr>
        <w:t>Cancel</w:t>
      </w:r>
      <w:r>
        <w:t xml:space="preserve"> closes the pop-up without saving.</w:t>
      </w:r>
    </w:p>
    <w:p w14:paraId="2625F4D0" w14:textId="77777777" w:rsidR="003A180D" w:rsidRDefault="0049792D">
      <w:pPr>
        <w:pStyle w:val="ListParagraph"/>
        <w:keepLines/>
        <w:numPr>
          <w:ilvl w:val="0"/>
          <w:numId w:val="12"/>
        </w:numPr>
        <w:spacing w:after="80"/>
      </w:pPr>
      <w:r>
        <w:t xml:space="preserve">Continue with the rest of the form, then click </w:t>
      </w:r>
      <w:r>
        <w:rPr>
          <w:b/>
          <w:bCs/>
        </w:rPr>
        <w:t>Add to Table</w:t>
      </w:r>
      <w:r>
        <w:t>.</w:t>
      </w:r>
    </w:p>
    <w:p w14:paraId="192DA4AF" w14:textId="77777777" w:rsidR="003A180D" w:rsidRDefault="0049792D">
      <w:pPr>
        <w:pStyle w:val="ListParagraph"/>
        <w:numPr>
          <w:ilvl w:val="0"/>
          <w:numId w:val="2"/>
        </w:numPr>
        <w:spacing w:after="60"/>
      </w:pPr>
      <w:r>
        <w:t>Date of Resign cannot be before Date of Joining, and Date of Birth must be before Date of Joining.</w:t>
      </w:r>
    </w:p>
    <w:p w14:paraId="07138E3E" w14:textId="77777777" w:rsidR="003A180D" w:rsidRDefault="0049792D">
      <w:pPr>
        <w:pStyle w:val="ListParagraph"/>
        <w:numPr>
          <w:ilvl w:val="0"/>
          <w:numId w:val="2"/>
        </w:numPr>
        <w:spacing w:after="60"/>
      </w:pPr>
      <w:r>
        <w:t>The EPF number must be unique within the entry (resigned and transfer lists together).</w:t>
      </w:r>
    </w:p>
    <w:p w14:paraId="14448AA3" w14:textId="77777777" w:rsidR="003A180D" w:rsidRDefault="0049792D">
      <w:pPr>
        <w:pStyle w:val="ListParagraph"/>
        <w:numPr>
          <w:ilvl w:val="0"/>
          <w:numId w:val="2"/>
        </w:numPr>
        <w:spacing w:after="60"/>
      </w:pPr>
      <w:r>
        <w:t xml:space="preserve">If you set the count back to </w:t>
      </w:r>
      <w:r>
        <w:rPr>
          <w:b/>
          <w:bCs/>
        </w:rPr>
        <w:t>0</w:t>
      </w:r>
      <w:r>
        <w:t xml:space="preserve"> after entering details, the system asks </w:t>
      </w:r>
      <w:r>
        <w:rPr>
          <w:b/>
          <w:bCs/>
        </w:rPr>
        <w:t>“Remove employee details?”</w:t>
      </w:r>
      <w:r>
        <w:t xml:space="preserve">. Choose </w:t>
      </w:r>
      <w:r>
        <w:rPr>
          <w:b/>
          <w:bCs/>
        </w:rPr>
        <w:t>Keep</w:t>
      </w:r>
      <w:r>
        <w:t xml:space="preserve"> if you are about to retype the count, or </w:t>
      </w:r>
      <w:r>
        <w:rPr>
          <w:b/>
          <w:bCs/>
        </w:rPr>
        <w:t>Remove</w:t>
      </w:r>
      <w:r>
        <w:t xml:space="preserve"> to discard the details.</w:t>
      </w:r>
    </w:p>
    <w:p w14:paraId="248745D7" w14:textId="77777777" w:rsidR="003A180D" w:rsidRDefault="0049792D">
      <w:pPr>
        <w:pStyle w:val="ListParagraph"/>
        <w:numPr>
          <w:ilvl w:val="0"/>
          <w:numId w:val="2"/>
        </w:numPr>
        <w:spacing w:after="60"/>
      </w:pPr>
      <w:r>
        <w:t>Lowering the count by one does not remove anyone automatically. Use the eye icon (section 3.3.8) to remove a specific employee.</w:t>
      </w:r>
    </w:p>
    <w:p w14:paraId="748F0C8A" w14:textId="77777777" w:rsidR="003A180D" w:rsidRDefault="0049792D">
      <w:pPr>
        <w:pStyle w:val="Heading3"/>
      </w:pPr>
      <w:bookmarkStart w:id="24" w:name="_Toc25"/>
      <w:r>
        <w:lastRenderedPageBreak/>
        <w:t>3.3.5 Recording transfers</w:t>
      </w:r>
      <w:bookmarkEnd w:id="24"/>
    </w:p>
    <w:p w14:paraId="2EE0F641" w14:textId="77777777" w:rsidR="003A180D" w:rsidRDefault="0049792D">
      <w:pPr>
        <w:keepNext/>
      </w:pPr>
      <w:r>
        <w:t xml:space="preserve">Use </w:t>
      </w:r>
      <w:r>
        <w:rPr>
          <w:b/>
          <w:bCs/>
        </w:rPr>
        <w:t>Transfer</w:t>
      </w:r>
      <w:r>
        <w:t xml:space="preserve"> when an employee leaves this cadre, or when a TMO is </w:t>
      </w:r>
      <w:r>
        <w:rPr>
          <w:b/>
          <w:bCs/>
        </w:rPr>
        <w:t>promoted to MO</w:t>
      </w:r>
      <w:r>
        <w:t>.</w:t>
      </w:r>
    </w:p>
    <w:p w14:paraId="0753F9A7" w14:textId="77777777" w:rsidR="003A180D" w:rsidRDefault="0049792D">
      <w:pPr>
        <w:keepNext/>
        <w:spacing w:before="80" w:after="60"/>
        <w:jc w:val="center"/>
      </w:pPr>
      <w:r>
        <w:rPr>
          <w:noProof/>
        </w:rPr>
        <w:drawing>
          <wp:inline distT="0" distB="0" distL="0" distR="0" wp14:anchorId="1B243E64" wp14:editId="587A36C7">
            <wp:extent cx="5067300" cy="4314825"/>
            <wp:effectExtent l="0" t="0" r="0" b="0"/>
            <wp:docPr id="35" name="s3-daily-transfer-popup.png" descr="s3-daily-transfer-popup.png" title="s3-daily-transfer-pop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5067300" cy="4314825"/>
                    </a:xfrm>
                    <a:prstGeom prst="rect">
                      <a:avLst/>
                    </a:prstGeom>
                  </pic:spPr>
                </pic:pic>
              </a:graphicData>
            </a:graphic>
          </wp:inline>
        </w:drawing>
      </w:r>
    </w:p>
    <w:p w14:paraId="3B9D2D92" w14:textId="77777777" w:rsidR="003A180D" w:rsidRDefault="0049792D">
      <w:pPr>
        <w:pStyle w:val="Caption"/>
      </w:pPr>
      <w:r>
        <w:rPr>
          <w:b/>
          <w:bCs/>
        </w:rPr>
        <w:t xml:space="preserve">Figure 34. </w:t>
      </w:r>
      <w:r>
        <w:t>Transfer Employee Details pop-up for a promotion.</w:t>
      </w:r>
    </w:p>
    <w:p w14:paraId="17EA12D5" w14:textId="77777777" w:rsidR="003A180D" w:rsidRDefault="0049792D">
      <w:pPr>
        <w:pStyle w:val="ListParagraph"/>
        <w:keepLines/>
        <w:numPr>
          <w:ilvl w:val="0"/>
          <w:numId w:val="13"/>
        </w:numPr>
        <w:spacing w:after="80"/>
      </w:pPr>
      <w:r>
        <w:t xml:space="preserve">In the </w:t>
      </w:r>
      <w:r>
        <w:rPr>
          <w:b/>
          <w:bCs/>
        </w:rPr>
        <w:t>Transfer</w:t>
      </w:r>
      <w:r>
        <w:t xml:space="preserve"> group, type the number of </w:t>
      </w:r>
      <w:r>
        <w:rPr>
          <w:b/>
          <w:bCs/>
        </w:rPr>
        <w:t>MO</w:t>
      </w:r>
      <w:r>
        <w:t xml:space="preserve"> and/or </w:t>
      </w:r>
      <w:r>
        <w:rPr>
          <w:b/>
          <w:bCs/>
        </w:rPr>
        <w:t>TMO</w:t>
      </w:r>
      <w:r>
        <w:t xml:space="preserve"> transferred, then click outside the box. The </w:t>
      </w:r>
      <w:r>
        <w:rPr>
          <w:b/>
          <w:bCs/>
        </w:rPr>
        <w:t>Transfer Employee Details</w:t>
      </w:r>
      <w:r>
        <w:t xml:space="preserve"> pop-up opens.</w:t>
      </w:r>
    </w:p>
    <w:p w14:paraId="09E13239" w14:textId="77777777" w:rsidR="003A180D" w:rsidRDefault="0049792D">
      <w:pPr>
        <w:pStyle w:val="ListParagraph"/>
        <w:keepLines/>
        <w:numPr>
          <w:ilvl w:val="0"/>
          <w:numId w:val="13"/>
        </w:numPr>
        <w:spacing w:after="80"/>
      </w:pPr>
      <w:r>
        <w:t xml:space="preserve">For a TMO, choose the </w:t>
      </w:r>
      <w:r>
        <w:rPr>
          <w:b/>
          <w:bCs/>
        </w:rPr>
        <w:t>Outcome</w:t>
      </w:r>
      <w:r>
        <w:t xml:space="preserve"> (1): </w:t>
      </w:r>
      <w:r>
        <w:rPr>
          <w:b/>
          <w:bCs/>
        </w:rPr>
        <w:t>Transferred out – leaves this carder</w:t>
      </w:r>
      <w:r>
        <w:t xml:space="preserve">, or </w:t>
      </w:r>
      <w:r>
        <w:rPr>
          <w:b/>
          <w:bCs/>
        </w:rPr>
        <w:t>Promoted to MO – stays in this carder</w:t>
      </w:r>
      <w:r>
        <w:t>. A promoted TMO moves from TMO to MO and the total headcount does not change.</w:t>
      </w:r>
    </w:p>
    <w:p w14:paraId="1F507B11" w14:textId="77777777" w:rsidR="003A180D" w:rsidRDefault="0049792D">
      <w:pPr>
        <w:pStyle w:val="ListParagraph"/>
        <w:keepLines/>
        <w:numPr>
          <w:ilvl w:val="0"/>
          <w:numId w:val="13"/>
        </w:numPr>
        <w:spacing w:after="80"/>
      </w:pPr>
      <w:r>
        <w:t xml:space="preserve">Fill in </w:t>
      </w:r>
      <w:r>
        <w:rPr>
          <w:b/>
          <w:bCs/>
        </w:rPr>
        <w:t>EPF No.</w:t>
      </w:r>
      <w:r>
        <w:t xml:space="preserve">, </w:t>
      </w:r>
      <w:r>
        <w:rPr>
          <w:b/>
          <w:bCs/>
        </w:rPr>
        <w:t>Name</w:t>
      </w:r>
      <w:r>
        <w:t xml:space="preserve">, </w:t>
      </w:r>
      <w:r>
        <w:rPr>
          <w:b/>
          <w:bCs/>
        </w:rPr>
        <w:t>Old Designation</w:t>
      </w:r>
      <w:r>
        <w:t xml:space="preserve"> (2), </w:t>
      </w:r>
      <w:r>
        <w:rPr>
          <w:b/>
          <w:bCs/>
        </w:rPr>
        <w:t>New Designation</w:t>
      </w:r>
      <w:r>
        <w:t xml:space="preserve"> (3), </w:t>
      </w:r>
      <w:r>
        <w:rPr>
          <w:b/>
          <w:bCs/>
        </w:rPr>
        <w:t>Department</w:t>
      </w:r>
      <w:r>
        <w:t xml:space="preserve">, </w:t>
      </w:r>
      <w:r>
        <w:rPr>
          <w:b/>
          <w:bCs/>
        </w:rPr>
        <w:t>Section</w:t>
      </w:r>
      <w:r>
        <w:t xml:space="preserve"> and </w:t>
      </w:r>
      <w:r>
        <w:rPr>
          <w:b/>
          <w:bCs/>
        </w:rPr>
        <w:t>Effective Date</w:t>
      </w:r>
      <w:r>
        <w:t xml:space="preserve"> (4). </w:t>
      </w:r>
      <w:r>
        <w:rPr>
          <w:b/>
          <w:bCs/>
        </w:rPr>
        <w:t>Reason for Transfer</w:t>
      </w:r>
      <w:r>
        <w:t xml:space="preserve"> is suggested for you (Internal or External Transfer) and can be changed.</w:t>
      </w:r>
    </w:p>
    <w:p w14:paraId="6D8E0427" w14:textId="77777777" w:rsidR="003A180D" w:rsidRDefault="0049792D">
      <w:pPr>
        <w:pStyle w:val="ListParagraph"/>
        <w:keepLines/>
        <w:numPr>
          <w:ilvl w:val="0"/>
          <w:numId w:val="13"/>
        </w:numPr>
        <w:spacing w:after="80"/>
      </w:pPr>
      <w:r>
        <w:t xml:space="preserve">Click </w:t>
      </w:r>
      <w:r>
        <w:rPr>
          <w:b/>
          <w:bCs/>
        </w:rPr>
        <w:t>Save Details</w:t>
      </w:r>
      <w:r>
        <w:t xml:space="preserve"> (5) when every tab is complete.</w:t>
      </w:r>
    </w:p>
    <w:p w14:paraId="7C424938" w14:textId="77777777" w:rsidR="003A180D" w:rsidRDefault="0049792D">
      <w:pPr>
        <w:pStyle w:val="Heading3"/>
      </w:pPr>
      <w:bookmarkStart w:id="25" w:name="_Toc26"/>
      <w:r>
        <w:lastRenderedPageBreak/>
        <w:t>3.3.6 Training Center and Transfer to Production Line</w:t>
      </w:r>
      <w:bookmarkEnd w:id="25"/>
    </w:p>
    <w:p w14:paraId="15FFEFB1" w14:textId="77777777" w:rsidR="003A180D" w:rsidRDefault="0049792D">
      <w:pPr>
        <w:keepNext/>
      </w:pPr>
      <w:r>
        <w:t xml:space="preserve">The </w:t>
      </w:r>
      <w:r>
        <w:rPr>
          <w:b/>
          <w:bCs/>
        </w:rPr>
        <w:t>TMO_Training Center</w:t>
      </w:r>
      <w:r>
        <w:t xml:space="preserve"> group tracks trainees. When trainees finish training and move to the production line, enter the number in </w:t>
      </w:r>
      <w:r>
        <w:rPr>
          <w:b/>
          <w:bCs/>
        </w:rPr>
        <w:t>Transfer to Pro Line</w:t>
      </w:r>
      <w:r>
        <w:t>.</w:t>
      </w:r>
    </w:p>
    <w:p w14:paraId="169B2701" w14:textId="77777777" w:rsidR="003A180D" w:rsidRDefault="0049792D">
      <w:pPr>
        <w:keepNext/>
        <w:spacing w:before="80" w:after="60"/>
        <w:jc w:val="center"/>
      </w:pPr>
      <w:r>
        <w:rPr>
          <w:noProof/>
        </w:rPr>
        <w:drawing>
          <wp:inline distT="0" distB="0" distL="0" distR="0" wp14:anchorId="63944FD3" wp14:editId="4BC74232">
            <wp:extent cx="3028950" cy="3248025"/>
            <wp:effectExtent l="0" t="0" r="0" b="0"/>
            <wp:docPr id="36" name="s3-daily-tc-popup.png" descr="s3-daily-tc-popup.png" title="s3-daily-tc-popu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3028950" cy="3248025"/>
                    </a:xfrm>
                    <a:prstGeom prst="rect">
                      <a:avLst/>
                    </a:prstGeom>
                  </pic:spPr>
                </pic:pic>
              </a:graphicData>
            </a:graphic>
          </wp:inline>
        </w:drawing>
      </w:r>
    </w:p>
    <w:p w14:paraId="593412B3" w14:textId="77777777" w:rsidR="003A180D" w:rsidRDefault="0049792D">
      <w:pPr>
        <w:pStyle w:val="Caption"/>
      </w:pPr>
      <w:r>
        <w:rPr>
          <w:b/>
          <w:bCs/>
        </w:rPr>
        <w:t xml:space="preserve">Figure 35. </w:t>
      </w:r>
      <w:r>
        <w:t>Splitting trainees released to the production line.</w:t>
      </w:r>
    </w:p>
    <w:p w14:paraId="3DBE45DA" w14:textId="77777777" w:rsidR="003A180D" w:rsidRDefault="0049792D">
      <w:pPr>
        <w:pStyle w:val="ListParagraph"/>
        <w:keepLines/>
        <w:numPr>
          <w:ilvl w:val="0"/>
          <w:numId w:val="14"/>
        </w:numPr>
        <w:spacing w:after="80"/>
      </w:pPr>
      <w:r>
        <w:t xml:space="preserve">Type the number in </w:t>
      </w:r>
      <w:r>
        <w:rPr>
          <w:b/>
          <w:bCs/>
        </w:rPr>
        <w:t>Transfer to Pro Line</w:t>
      </w:r>
      <w:r>
        <w:t xml:space="preserve"> and click outside the box. The </w:t>
      </w:r>
      <w:r>
        <w:rPr>
          <w:b/>
          <w:bCs/>
        </w:rPr>
        <w:t>Transfer to Production Line</w:t>
      </w:r>
      <w:r>
        <w:t xml:space="preserve"> pop-up opens.</w:t>
      </w:r>
    </w:p>
    <w:p w14:paraId="478A9A74" w14:textId="77777777" w:rsidR="003A180D" w:rsidRDefault="0049792D">
      <w:pPr>
        <w:pStyle w:val="ListParagraph"/>
        <w:keepLines/>
        <w:numPr>
          <w:ilvl w:val="0"/>
          <w:numId w:val="14"/>
        </w:numPr>
        <w:spacing w:after="80"/>
      </w:pPr>
      <w:r>
        <w:t xml:space="preserve">Split the trainees between </w:t>
      </w:r>
      <w:r>
        <w:rPr>
          <w:b/>
          <w:bCs/>
        </w:rPr>
        <w:t>Machine Operators (MO)</w:t>
      </w:r>
      <w:r>
        <w:t xml:space="preserve"> (1) and </w:t>
      </w:r>
      <w:r>
        <w:rPr>
          <w:b/>
          <w:bCs/>
        </w:rPr>
        <w:t>Trainee Machine Operators (TMO)</w:t>
      </w:r>
      <w:r>
        <w:t xml:space="preserve"> (2). The </w:t>
      </w:r>
      <w:r>
        <w:rPr>
          <w:b/>
          <w:bCs/>
        </w:rPr>
        <w:t>Total</w:t>
      </w:r>
      <w:r>
        <w:t xml:space="preserve"> is calculated and must equal the number you typed.</w:t>
      </w:r>
    </w:p>
    <w:p w14:paraId="2B544150" w14:textId="77777777" w:rsidR="003A180D" w:rsidRDefault="0049792D">
      <w:pPr>
        <w:pStyle w:val="ListParagraph"/>
        <w:keepLines/>
        <w:numPr>
          <w:ilvl w:val="0"/>
          <w:numId w:val="14"/>
        </w:numPr>
        <w:spacing w:after="80"/>
      </w:pPr>
      <w:r>
        <w:t xml:space="preserve">Click </w:t>
      </w:r>
      <w:r>
        <w:rPr>
          <w:b/>
          <w:bCs/>
        </w:rPr>
        <w:t>Confirm Transfer</w:t>
      </w:r>
      <w:r>
        <w:t xml:space="preserve"> (3). The split fills the </w:t>
      </w:r>
      <w:r>
        <w:rPr>
          <w:b/>
          <w:bCs/>
        </w:rPr>
        <w:t>Released from Tr. Cen.</w:t>
      </w:r>
      <w:r>
        <w:t xml:space="preserve"> group, and the headcount increases accordingly.</w:t>
      </w:r>
    </w:p>
    <w:p w14:paraId="5A5A667D" w14:textId="77777777" w:rsidR="003A180D" w:rsidRDefault="0049792D">
      <w:pPr>
        <w:pStyle w:val="Heading3"/>
      </w:pPr>
      <w:bookmarkStart w:id="26" w:name="_Toc27"/>
      <w:r>
        <w:t>3.3.7 The Daily Data Records table</w:t>
      </w:r>
      <w:bookmarkEnd w:id="26"/>
    </w:p>
    <w:p w14:paraId="591AADBD" w14:textId="77777777" w:rsidR="003A180D" w:rsidRDefault="0049792D">
      <w:r>
        <w:t xml:space="preserve">After saving, the record appears in </w:t>
      </w:r>
      <w:r>
        <w:rPr>
          <w:b/>
          <w:bCs/>
        </w:rPr>
        <w:t>Daily Data Records</w:t>
      </w:r>
      <w:r>
        <w:t xml:space="preserve"> at the bottom of the page. The newest record is highlighted.</w:t>
      </w:r>
    </w:p>
    <w:p w14:paraId="6F880DD0" w14:textId="77777777" w:rsidR="003A180D" w:rsidRDefault="0049792D">
      <w:pPr>
        <w:keepNext/>
        <w:spacing w:before="80" w:after="60"/>
        <w:jc w:val="center"/>
      </w:pPr>
      <w:r>
        <w:rPr>
          <w:noProof/>
        </w:rPr>
        <w:lastRenderedPageBreak/>
        <w:drawing>
          <wp:inline distT="0" distB="0" distL="0" distR="0" wp14:anchorId="36434B43" wp14:editId="4EAB0DAD">
            <wp:extent cx="5257800" cy="3562350"/>
            <wp:effectExtent l="0" t="0" r="0" b="0"/>
            <wp:docPr id="37" name="s3-daily-table.png" descr="s3-daily-table.png" title="s3-daily-tabl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5257800" cy="3562350"/>
                    </a:xfrm>
                    <a:prstGeom prst="rect">
                      <a:avLst/>
                    </a:prstGeom>
                  </pic:spPr>
                </pic:pic>
              </a:graphicData>
            </a:graphic>
          </wp:inline>
        </w:drawing>
      </w:r>
    </w:p>
    <w:p w14:paraId="5186E2D1" w14:textId="77777777" w:rsidR="003A180D" w:rsidRDefault="0049792D">
      <w:pPr>
        <w:pStyle w:val="Caption"/>
      </w:pPr>
      <w:r>
        <w:rPr>
          <w:b/>
          <w:bCs/>
        </w:rPr>
        <w:t xml:space="preserve">Figure 36. </w:t>
      </w:r>
      <w:r>
        <w:t>Daily Data Records: (1) month filter, (2) the record just saved.</w:t>
      </w:r>
    </w:p>
    <w:p w14:paraId="3EB84850" w14:textId="77777777" w:rsidR="003A180D" w:rsidRDefault="0049792D">
      <w:pPr>
        <w:pStyle w:val="ListParagraph"/>
        <w:numPr>
          <w:ilvl w:val="0"/>
          <w:numId w:val="2"/>
        </w:numPr>
        <w:spacing w:after="60"/>
      </w:pPr>
      <w:r>
        <w:t xml:space="preserve">The table shows </w:t>
      </w:r>
      <w:r>
        <w:rPr>
          <w:b/>
          <w:bCs/>
        </w:rPr>
        <w:t>one calendar month at a time</w:t>
      </w:r>
      <w:r>
        <w:t xml:space="preserve">. Change the </w:t>
      </w:r>
      <w:r>
        <w:rPr>
          <w:b/>
          <w:bCs/>
        </w:rPr>
        <w:t>Month</w:t>
      </w:r>
      <w:r>
        <w:t xml:space="preserve"> (1) to see or correct older data.</w:t>
      </w:r>
    </w:p>
    <w:p w14:paraId="3EBAFD7A" w14:textId="77777777" w:rsidR="003A180D" w:rsidRDefault="0049792D">
      <w:pPr>
        <w:pStyle w:val="ListParagraph"/>
        <w:numPr>
          <w:ilvl w:val="0"/>
          <w:numId w:val="2"/>
        </w:numPr>
        <w:spacing w:after="60"/>
      </w:pPr>
      <w:r>
        <w:t xml:space="preserve">Administrators and SuperUsers also get a </w:t>
      </w:r>
      <w:r>
        <w:rPr>
          <w:b/>
          <w:bCs/>
        </w:rPr>
        <w:t>Factory</w:t>
      </w:r>
      <w:r>
        <w:t xml:space="preserve"> filter. Until you choose one, the table lists every factory’s records. Users see their own factory.</w:t>
      </w:r>
    </w:p>
    <w:p w14:paraId="269B180D" w14:textId="77777777" w:rsidR="003A180D" w:rsidRDefault="0049792D">
      <w:pPr>
        <w:pStyle w:val="ListParagraph"/>
        <w:numPr>
          <w:ilvl w:val="0"/>
          <w:numId w:val="2"/>
        </w:numPr>
        <w:spacing w:after="60"/>
      </w:pPr>
      <w:r>
        <w:t>The badge shows how many records are listed. Click a column heading to sort by it; click again to reverse the order.</w:t>
      </w:r>
    </w:p>
    <w:p w14:paraId="26F65F53" w14:textId="77777777" w:rsidR="003A180D" w:rsidRDefault="0049792D">
      <w:pPr>
        <w:pStyle w:val="ListParagraph"/>
        <w:numPr>
          <w:ilvl w:val="0"/>
          <w:numId w:val="2"/>
        </w:numPr>
        <w:spacing w:after="60"/>
      </w:pPr>
      <w:r>
        <w:t xml:space="preserve">The </w:t>
      </w:r>
      <w:r>
        <w:rPr>
          <w:b/>
          <w:bCs/>
        </w:rPr>
        <w:t>Monthly Total</w:t>
      </w:r>
      <w:r>
        <w:t xml:space="preserve"> row adds up the flow columns (recruits, resignations, absenteeism and so on). Snapshot columns such as planned and allocated show a dash because adding them up would not be meaningful.</w:t>
      </w:r>
    </w:p>
    <w:p w14:paraId="54B3BA42" w14:textId="77777777" w:rsidR="003A180D" w:rsidRDefault="0049792D">
      <w:pPr>
        <w:pStyle w:val="ListParagraph"/>
        <w:numPr>
          <w:ilvl w:val="0"/>
          <w:numId w:val="2"/>
        </w:numPr>
        <w:spacing w:after="60"/>
      </w:pPr>
      <w:r>
        <w:t xml:space="preserve">Scroll the table to the right to reach the </w:t>
      </w:r>
      <w:r>
        <w:rPr>
          <w:b/>
          <w:bCs/>
        </w:rPr>
        <w:t>Action</w:t>
      </w:r>
      <w:r>
        <w:t xml:space="preserve"> column.</w:t>
      </w:r>
    </w:p>
    <w:p w14:paraId="0DFD5E48" w14:textId="77777777" w:rsidR="003A180D" w:rsidRDefault="0049792D">
      <w:pPr>
        <w:keepNext/>
        <w:spacing w:before="80" w:after="60"/>
        <w:jc w:val="center"/>
      </w:pPr>
      <w:r>
        <w:rPr>
          <w:noProof/>
        </w:rPr>
        <w:lastRenderedPageBreak/>
        <w:drawing>
          <wp:inline distT="0" distB="0" distL="0" distR="0" wp14:anchorId="13387281" wp14:editId="778D6B5E">
            <wp:extent cx="5257800" cy="3562350"/>
            <wp:effectExtent l="0" t="0" r="0" b="0"/>
            <wp:docPr id="38" name="s3-daily-table-actions.png" descr="s3-daily-table-actions.png" title="s3-daily-table-acti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5257800" cy="3562350"/>
                    </a:xfrm>
                    <a:prstGeom prst="rect">
                      <a:avLst/>
                    </a:prstGeom>
                  </pic:spPr>
                </pic:pic>
              </a:graphicData>
            </a:graphic>
          </wp:inline>
        </w:drawing>
      </w:r>
    </w:p>
    <w:p w14:paraId="4C169DA3" w14:textId="77777777" w:rsidR="003A180D" w:rsidRDefault="0049792D">
      <w:pPr>
        <w:pStyle w:val="Caption"/>
      </w:pPr>
      <w:r>
        <w:rPr>
          <w:b/>
          <w:bCs/>
        </w:rPr>
        <w:t xml:space="preserve">Figure 37. </w:t>
      </w:r>
      <w:r>
        <w:t>The right-hand end of the table: (1) Edit, (2) Delete. SuperUsers do not see this column.</w:t>
      </w:r>
    </w:p>
    <w:p w14:paraId="1AAA59DF" w14:textId="77777777" w:rsidR="003A180D" w:rsidRDefault="0049792D">
      <w:pPr>
        <w:pStyle w:val="Heading3"/>
      </w:pPr>
      <w:bookmarkStart w:id="27" w:name="_Toc28"/>
      <w:r>
        <w:t>3.3.8 Viewing, deleting or rejoining resigned employees</w:t>
      </w:r>
      <w:bookmarkEnd w:id="27"/>
    </w:p>
    <w:p w14:paraId="144689D2" w14:textId="77777777" w:rsidR="003A180D" w:rsidRDefault="0049792D">
      <w:r>
        <w:t xml:space="preserve">Next to </w:t>
      </w:r>
      <w:r>
        <w:rPr>
          <w:b/>
          <w:bCs/>
        </w:rPr>
        <w:t>Resigned</w:t>
      </w:r>
      <w:r>
        <w:t xml:space="preserve"> and </w:t>
      </w:r>
      <w:r>
        <w:rPr>
          <w:b/>
          <w:bCs/>
        </w:rPr>
        <w:t>Transfer</w:t>
      </w:r>
      <w:r>
        <w:t xml:space="preserve"> is an </w:t>
      </w:r>
      <w:r>
        <w:rPr>
          <w:b/>
          <w:bCs/>
        </w:rPr>
        <w:t>eye icon</w:t>
      </w:r>
      <w:r>
        <w:t>. It lists everyone recorded on that tile for the record you are working on. This is the only place where an individual employee is removed or re-activated.</w:t>
      </w:r>
    </w:p>
    <w:p w14:paraId="7121ED8A" w14:textId="77777777" w:rsidR="003A180D" w:rsidRDefault="0049792D">
      <w:pPr>
        <w:pStyle w:val="ListParagraph"/>
        <w:keepLines/>
        <w:numPr>
          <w:ilvl w:val="0"/>
          <w:numId w:val="15"/>
        </w:numPr>
        <w:spacing w:after="80"/>
      </w:pPr>
      <w:r>
        <w:t xml:space="preserve">Open the record with </w:t>
      </w:r>
      <w:r>
        <w:rPr>
          <w:b/>
          <w:bCs/>
        </w:rPr>
        <w:t>Edit</w:t>
      </w:r>
      <w:r>
        <w:t xml:space="preserve"> (section 3.3.9) so that its employees are loaded.</w:t>
      </w:r>
    </w:p>
    <w:p w14:paraId="3DA2C670" w14:textId="77777777" w:rsidR="003A180D" w:rsidRDefault="0049792D">
      <w:pPr>
        <w:pStyle w:val="ListParagraph"/>
        <w:keepLines/>
        <w:numPr>
          <w:ilvl w:val="0"/>
          <w:numId w:val="15"/>
        </w:numPr>
        <w:spacing w:after="80"/>
      </w:pPr>
      <w:r>
        <w:t xml:space="preserve">Click the </w:t>
      </w:r>
      <w:r>
        <w:rPr>
          <w:b/>
          <w:bCs/>
        </w:rPr>
        <w:t>eye icon</w:t>
      </w:r>
      <w:r>
        <w:t xml:space="preserve"> next to </w:t>
      </w:r>
      <w:r>
        <w:rPr>
          <w:b/>
          <w:bCs/>
        </w:rPr>
        <w:t>Resigned</w:t>
      </w:r>
      <w:r>
        <w:t xml:space="preserve"> (or </w:t>
      </w:r>
      <w:r>
        <w:rPr>
          <w:b/>
          <w:bCs/>
        </w:rPr>
        <w:t>Transfer</w:t>
      </w:r>
      <w:r>
        <w:t>). The list of employees opens.</w:t>
      </w:r>
    </w:p>
    <w:p w14:paraId="28A3818B" w14:textId="77777777" w:rsidR="003A180D" w:rsidRDefault="0049792D">
      <w:pPr>
        <w:pStyle w:val="ListParagraph"/>
        <w:keepLines/>
        <w:numPr>
          <w:ilvl w:val="0"/>
          <w:numId w:val="15"/>
        </w:numPr>
        <w:spacing w:after="80"/>
      </w:pPr>
      <w:r>
        <w:t xml:space="preserve">To remove someone who was entered by mistake, click </w:t>
      </w:r>
      <w:r>
        <w:rPr>
          <w:b/>
          <w:bCs/>
        </w:rPr>
        <w:t>Delete</w:t>
      </w:r>
      <w:r>
        <w:t xml:space="preserve"> (1) on their row and confirm. The employee record is </w:t>
      </w:r>
      <w:r>
        <w:rPr>
          <w:b/>
          <w:bCs/>
        </w:rPr>
        <w:t>permanently deleted</w:t>
      </w:r>
      <w:r>
        <w:t xml:space="preserve"> and the counts are updated at once.</w:t>
      </w:r>
    </w:p>
    <w:p w14:paraId="23AD7695" w14:textId="77777777" w:rsidR="003A180D" w:rsidRDefault="0049792D">
      <w:pPr>
        <w:pStyle w:val="ListParagraph"/>
        <w:keepLines/>
        <w:numPr>
          <w:ilvl w:val="0"/>
          <w:numId w:val="15"/>
        </w:numPr>
        <w:spacing w:after="80"/>
      </w:pPr>
      <w:r>
        <w:t xml:space="preserve">If an employee has come back, click </w:t>
      </w:r>
      <w:r>
        <w:rPr>
          <w:b/>
          <w:bCs/>
        </w:rPr>
        <w:t>Rejoin</w:t>
      </w:r>
      <w:r>
        <w:t xml:space="preserve"> (2). Enter the </w:t>
      </w:r>
      <w:r>
        <w:rPr>
          <w:b/>
          <w:bCs/>
        </w:rPr>
        <w:t>Rejoined Date</w:t>
      </w:r>
      <w:r>
        <w:t xml:space="preserve">; it cannot be before the Date of Resign or in the future. The employee is reactivated and counted as </w:t>
      </w:r>
      <w:r>
        <w:rPr>
          <w:b/>
          <w:bCs/>
        </w:rPr>
        <w:t>Rejoined MO</w:t>
      </w:r>
      <w:r>
        <w:t xml:space="preserve"> or </w:t>
      </w:r>
      <w:r>
        <w:rPr>
          <w:b/>
          <w:bCs/>
        </w:rPr>
        <w:t>TMO</w:t>
      </w:r>
      <w:r>
        <w:t>.</w:t>
      </w:r>
    </w:p>
    <w:p w14:paraId="50AAF7BD" w14:textId="77777777" w:rsidR="003A180D" w:rsidRDefault="0049792D">
      <w:pPr>
        <w:pStyle w:val="ListParagraph"/>
        <w:keepLines/>
        <w:numPr>
          <w:ilvl w:val="0"/>
          <w:numId w:val="15"/>
        </w:numPr>
        <w:spacing w:after="80"/>
      </w:pPr>
      <w:r>
        <w:t xml:space="preserve">Click </w:t>
      </w:r>
      <w:r>
        <w:rPr>
          <w:b/>
          <w:bCs/>
        </w:rPr>
        <w:t>Close</w:t>
      </w:r>
      <w:r>
        <w:t>.</w:t>
      </w:r>
    </w:p>
    <w:p w14:paraId="49EEDDAF" w14:textId="77777777" w:rsidR="003A180D" w:rsidRDefault="0049792D">
      <w:pPr>
        <w:keepNext/>
        <w:spacing w:before="80" w:after="60"/>
        <w:jc w:val="center"/>
      </w:pPr>
      <w:r>
        <w:rPr>
          <w:noProof/>
        </w:rPr>
        <w:drawing>
          <wp:inline distT="0" distB="0" distL="0" distR="0" wp14:anchorId="075CF14F" wp14:editId="13A2166E">
            <wp:extent cx="4524375" cy="1838325"/>
            <wp:effectExtent l="0" t="0" r="0" b="0"/>
            <wp:docPr id="39" name="s3-daily-resigned-list.png" descr="s3-daily-resigned-list.png" title="s3-daily-resigned-l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4524375" cy="1838325"/>
                    </a:xfrm>
                    <a:prstGeom prst="rect">
                      <a:avLst/>
                    </a:prstGeom>
                  </pic:spPr>
                </pic:pic>
              </a:graphicData>
            </a:graphic>
          </wp:inline>
        </w:drawing>
      </w:r>
    </w:p>
    <w:p w14:paraId="6BBB5C1C" w14:textId="77777777" w:rsidR="003A180D" w:rsidRDefault="0049792D">
      <w:pPr>
        <w:pStyle w:val="Caption"/>
      </w:pPr>
      <w:r>
        <w:rPr>
          <w:b/>
          <w:bCs/>
        </w:rPr>
        <w:t xml:space="preserve">Figure 38. </w:t>
      </w:r>
      <w:r>
        <w:t>The list opened by the eye icon: (1) Delete, (2) Rejoin.</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86"/>
      </w:tblGrid>
      <w:tr w:rsidR="003A180D" w14:paraId="0B26B6B1" w14:textId="77777777">
        <w:trPr>
          <w:cantSplit/>
        </w:trPr>
        <w:tc>
          <w:tcPr>
            <w:tcW w:w="9386" w:type="dxa"/>
            <w:tcBorders>
              <w:top w:val="none" w:sz="0" w:space="0" w:color="FFFFFF"/>
              <w:left w:val="single" w:sz="24" w:space="0" w:color="C0392B"/>
              <w:bottom w:val="none" w:sz="0" w:space="0" w:color="FFFFFF"/>
              <w:right w:val="none" w:sz="0" w:space="0" w:color="FFFFFF"/>
            </w:tcBorders>
            <w:shd w:val="clear" w:color="auto" w:fill="FDECEC"/>
            <w:tcMar>
              <w:top w:w="90" w:type="dxa"/>
              <w:left w:w="170" w:type="dxa"/>
              <w:bottom w:w="70" w:type="dxa"/>
              <w:right w:w="140" w:type="dxa"/>
            </w:tcMar>
          </w:tcPr>
          <w:p w14:paraId="0DC9A0B3" w14:textId="77777777" w:rsidR="003A180D" w:rsidRDefault="0049792D">
            <w:pPr>
              <w:spacing w:after="50"/>
            </w:pPr>
            <w:r>
              <w:rPr>
                <w:b/>
                <w:bCs/>
                <w:color w:val="C0392B"/>
              </w:rPr>
              <w:t xml:space="preserve">Caution:  </w:t>
            </w:r>
            <w:r>
              <w:t>Delete removes the employee record for good and cannot be undone. Rejoin is the correct action for a person who returns to work.</w:t>
            </w:r>
          </w:p>
        </w:tc>
      </w:tr>
    </w:tbl>
    <w:p w14:paraId="673B5899" w14:textId="77777777" w:rsidR="003A180D" w:rsidRDefault="003A180D">
      <w:pPr>
        <w:spacing w:line="120" w:lineRule="auto"/>
      </w:pPr>
    </w:p>
    <w:p w14:paraId="6AC2DD8A" w14:textId="77777777" w:rsidR="003A180D" w:rsidRDefault="0049792D">
      <w:pPr>
        <w:pStyle w:val="Heading3"/>
      </w:pPr>
      <w:bookmarkStart w:id="28" w:name="_Toc29"/>
      <w:r>
        <w:lastRenderedPageBreak/>
        <w:t>3.3.9 Editing a record</w:t>
      </w:r>
      <w:bookmarkEnd w:id="28"/>
    </w:p>
    <w:p w14:paraId="50B9EFEB" w14:textId="77777777" w:rsidR="003A180D" w:rsidRDefault="0049792D">
      <w:pPr>
        <w:pStyle w:val="ListParagraph"/>
        <w:keepLines/>
        <w:numPr>
          <w:ilvl w:val="0"/>
          <w:numId w:val="16"/>
        </w:numPr>
        <w:spacing w:after="80"/>
      </w:pPr>
      <w:r>
        <w:t xml:space="preserve">In </w:t>
      </w:r>
      <w:r>
        <w:rPr>
          <w:b/>
          <w:bCs/>
        </w:rPr>
        <w:t>Daily Data Records</w:t>
      </w:r>
      <w:r>
        <w:t xml:space="preserve">, use the </w:t>
      </w:r>
      <w:r>
        <w:rPr>
          <w:b/>
          <w:bCs/>
        </w:rPr>
        <w:t>Month</w:t>
      </w:r>
      <w:r>
        <w:t xml:space="preserve"> (and, if you have it, </w:t>
      </w:r>
      <w:r>
        <w:rPr>
          <w:b/>
          <w:bCs/>
        </w:rPr>
        <w:t>Factory</w:t>
      </w:r>
      <w:r>
        <w:t>) filter to find the record.</w:t>
      </w:r>
    </w:p>
    <w:p w14:paraId="0835DCB9" w14:textId="77777777" w:rsidR="003A180D" w:rsidRDefault="0049792D">
      <w:pPr>
        <w:pStyle w:val="ListParagraph"/>
        <w:keepLines/>
        <w:numPr>
          <w:ilvl w:val="0"/>
          <w:numId w:val="16"/>
        </w:numPr>
        <w:spacing w:after="80"/>
      </w:pPr>
      <w:r>
        <w:t xml:space="preserve">Scroll right and click </w:t>
      </w:r>
      <w:r>
        <w:rPr>
          <w:b/>
          <w:bCs/>
        </w:rPr>
        <w:t>Edit</w:t>
      </w:r>
      <w:r>
        <w:t xml:space="preserve"> at the end of the row. The message “Record loaded. Make your changes and click Update Record.” appears and the form fills with the saved values.</w:t>
      </w:r>
    </w:p>
    <w:p w14:paraId="15614A39" w14:textId="77777777" w:rsidR="003A180D" w:rsidRDefault="0049792D">
      <w:pPr>
        <w:pStyle w:val="ListParagraph"/>
        <w:keepLines/>
        <w:numPr>
          <w:ilvl w:val="0"/>
          <w:numId w:val="16"/>
        </w:numPr>
        <w:spacing w:after="80"/>
      </w:pPr>
      <w:r>
        <w:t xml:space="preserve">An orange banner (1) reminds you that you are </w:t>
      </w:r>
      <w:r>
        <w:rPr>
          <w:b/>
          <w:bCs/>
        </w:rPr>
        <w:t>editing an existing record</w:t>
      </w:r>
      <w:r>
        <w:t>. Make your changes. Resigned and Transfer details can be reviewed through the eye icons.</w:t>
      </w:r>
    </w:p>
    <w:p w14:paraId="50693C35" w14:textId="77777777" w:rsidR="003A180D" w:rsidRDefault="0049792D">
      <w:pPr>
        <w:pStyle w:val="ListParagraph"/>
        <w:keepLines/>
        <w:numPr>
          <w:ilvl w:val="0"/>
          <w:numId w:val="16"/>
        </w:numPr>
        <w:spacing w:after="80"/>
      </w:pPr>
      <w:r>
        <w:t xml:space="preserve">Click </w:t>
      </w:r>
      <w:r>
        <w:rPr>
          <w:b/>
          <w:bCs/>
        </w:rPr>
        <w:t>Update Record</w:t>
      </w:r>
      <w:r>
        <w:t xml:space="preserve"> (2). To abandon the changes, click </w:t>
      </w:r>
      <w:r>
        <w:rPr>
          <w:b/>
          <w:bCs/>
        </w:rPr>
        <w:t>Clear</w:t>
      </w:r>
      <w:r>
        <w:t>.</w:t>
      </w:r>
    </w:p>
    <w:p w14:paraId="70378C60" w14:textId="77777777" w:rsidR="003A180D" w:rsidRDefault="0049792D">
      <w:pPr>
        <w:keepNext/>
        <w:spacing w:before="80" w:after="60"/>
        <w:jc w:val="center"/>
      </w:pPr>
      <w:r>
        <w:rPr>
          <w:noProof/>
        </w:rPr>
        <w:drawing>
          <wp:inline distT="0" distB="0" distL="0" distR="0" wp14:anchorId="4C432C50" wp14:editId="4807D54D">
            <wp:extent cx="4181475" cy="581025"/>
            <wp:effectExtent l="0" t="0" r="0" b="0"/>
            <wp:docPr id="40" name="s3-daily-edit.png" descr="s3-daily-edit.png" title="s3-daily-ed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4181475" cy="581025"/>
                    </a:xfrm>
                    <a:prstGeom prst="rect">
                      <a:avLst/>
                    </a:prstGeom>
                  </pic:spPr>
                </pic:pic>
              </a:graphicData>
            </a:graphic>
          </wp:inline>
        </w:drawing>
      </w:r>
    </w:p>
    <w:p w14:paraId="1E1137E3" w14:textId="77777777" w:rsidR="003A180D" w:rsidRDefault="0049792D">
      <w:pPr>
        <w:pStyle w:val="Caption"/>
      </w:pPr>
      <w:r>
        <w:rPr>
          <w:b/>
          <w:bCs/>
        </w:rPr>
        <w:t xml:space="preserve">Figure 39. </w:t>
      </w:r>
      <w:r>
        <w:t>Editing mode: (1) the banner, (2) Update Record replaces Add to Table.</w:t>
      </w:r>
    </w:p>
    <w:p w14:paraId="1599C06E" w14:textId="77777777" w:rsidR="003A180D" w:rsidRDefault="0049792D">
      <w:pPr>
        <w:pStyle w:val="Heading3"/>
      </w:pPr>
      <w:bookmarkStart w:id="29" w:name="_Toc30"/>
      <w:r>
        <w:t>3.3.10 Deleting a record</w:t>
      </w:r>
      <w:bookmarkEnd w:id="29"/>
    </w:p>
    <w:p w14:paraId="467801F2" w14:textId="77777777" w:rsidR="003A180D" w:rsidRDefault="0049792D">
      <w:pPr>
        <w:pStyle w:val="ListParagraph"/>
        <w:keepLines/>
        <w:numPr>
          <w:ilvl w:val="0"/>
          <w:numId w:val="17"/>
        </w:numPr>
        <w:spacing w:after="80"/>
      </w:pPr>
      <w:r>
        <w:t xml:space="preserve">Find the record in </w:t>
      </w:r>
      <w:r>
        <w:rPr>
          <w:b/>
          <w:bCs/>
        </w:rPr>
        <w:t>Daily Data Records</w:t>
      </w:r>
      <w:r>
        <w:t xml:space="preserve"> and click </w:t>
      </w:r>
      <w:r>
        <w:rPr>
          <w:b/>
          <w:bCs/>
        </w:rPr>
        <w:t>Delete</w:t>
      </w:r>
      <w:r>
        <w:t xml:space="preserve"> at the end of its row.</w:t>
      </w:r>
    </w:p>
    <w:p w14:paraId="04EF6D6B" w14:textId="77777777" w:rsidR="003A180D" w:rsidRDefault="0049792D">
      <w:pPr>
        <w:pStyle w:val="ListParagraph"/>
        <w:keepLines/>
        <w:numPr>
          <w:ilvl w:val="0"/>
          <w:numId w:val="17"/>
        </w:numPr>
        <w:spacing w:after="80"/>
      </w:pPr>
      <w:r>
        <w:t xml:space="preserve">Your browser asks </w:t>
      </w:r>
      <w:r>
        <w:rPr>
          <w:b/>
          <w:bCs/>
        </w:rPr>
        <w:t>“Delete this record?”</w:t>
      </w:r>
      <w:r>
        <w:t xml:space="preserve"> Click </w:t>
      </w:r>
      <w:r>
        <w:rPr>
          <w:b/>
          <w:bCs/>
        </w:rPr>
        <w:t>OK</w:t>
      </w:r>
      <w:r>
        <w:t xml:space="preserve"> to confirm. The message “Record deleted.” appears.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86"/>
      </w:tblGrid>
      <w:tr w:rsidR="003A180D" w14:paraId="3185CADF" w14:textId="77777777">
        <w:trPr>
          <w:cantSplit/>
        </w:trPr>
        <w:tc>
          <w:tcPr>
            <w:tcW w:w="9386" w:type="dxa"/>
            <w:tcBorders>
              <w:top w:val="none" w:sz="0" w:space="0" w:color="FFFFFF"/>
              <w:left w:val="single" w:sz="24" w:space="0" w:color="C0392B"/>
              <w:bottom w:val="none" w:sz="0" w:space="0" w:color="FFFFFF"/>
              <w:right w:val="none" w:sz="0" w:space="0" w:color="FFFFFF"/>
            </w:tcBorders>
            <w:shd w:val="clear" w:color="auto" w:fill="FDECEC"/>
            <w:tcMar>
              <w:top w:w="90" w:type="dxa"/>
              <w:left w:w="170" w:type="dxa"/>
              <w:bottom w:w="70" w:type="dxa"/>
              <w:right w:w="140" w:type="dxa"/>
            </w:tcMar>
          </w:tcPr>
          <w:p w14:paraId="704566CD" w14:textId="77777777" w:rsidR="003A180D" w:rsidRDefault="0049792D">
            <w:pPr>
              <w:spacing w:after="50"/>
            </w:pPr>
            <w:r>
              <w:rPr>
                <w:b/>
                <w:bCs/>
                <w:color w:val="C0392B"/>
              </w:rPr>
              <w:t xml:space="preserve">Caution:  </w:t>
            </w:r>
            <w:r>
              <w:t xml:space="preserve">Delete a record only with your supervisor’s approval. Employees recorded on a deleted record are not deleted, but they become </w:t>
            </w:r>
            <w:r>
              <w:rPr>
                <w:b/>
                <w:bCs/>
              </w:rPr>
              <w:t>unlinked</w:t>
            </w:r>
            <w:r>
              <w:t xml:space="preserve"> (section 3.3.12) and no longer count on the Dashboard.</w:t>
            </w:r>
          </w:p>
        </w:tc>
      </w:tr>
    </w:tbl>
    <w:p w14:paraId="74C4A559" w14:textId="77777777" w:rsidR="003A180D" w:rsidRDefault="003A180D">
      <w:pPr>
        <w:spacing w:line="120" w:lineRule="auto"/>
      </w:pPr>
    </w:p>
    <w:p w14:paraId="37084D74" w14:textId="77777777" w:rsidR="003A180D" w:rsidRDefault="0049792D">
      <w:pPr>
        <w:pStyle w:val="Heading3"/>
      </w:pPr>
      <w:bookmarkStart w:id="30" w:name="_Toc31"/>
      <w:r>
        <w:t>3.3.11 Downloading to Excel</w:t>
      </w:r>
      <w:bookmarkEnd w:id="30"/>
    </w:p>
    <w:p w14:paraId="54903A60" w14:textId="77777777" w:rsidR="003A180D" w:rsidRDefault="0049792D">
      <w:r>
        <w:t xml:space="preserve">Click </w:t>
      </w:r>
      <w:r>
        <w:rPr>
          <w:b/>
          <w:bCs/>
        </w:rPr>
        <w:t>Download Excel</w:t>
      </w:r>
      <w:r>
        <w:t xml:space="preserve"> (the right-hand button under the form). The records currently listed in Daily Data Records – the month and factory you have selected – are saved as an Excel file, and “Daily Excel downloaded successfully.” appears. If nothing is listed you see “There are no records to download.”</w:t>
      </w:r>
    </w:p>
    <w:p w14:paraId="3C1C498B" w14:textId="77777777" w:rsidR="003A180D" w:rsidRDefault="0049792D">
      <w:pPr>
        <w:pStyle w:val="Heading3"/>
      </w:pPr>
      <w:bookmarkStart w:id="31" w:name="_Toc32"/>
      <w:r>
        <w:t>3.3.12 Unlinked Employees (Administrators and SuperUsers)</w:t>
      </w:r>
      <w:bookmarkEnd w:id="31"/>
    </w:p>
    <w:p w14:paraId="243E3D14" w14:textId="77777777" w:rsidR="003A180D" w:rsidRDefault="0049792D">
      <w:r>
        <w:t xml:space="preserve">Click </w:t>
      </w:r>
      <w:r>
        <w:rPr>
          <w:b/>
          <w:bCs/>
        </w:rPr>
        <w:t>Unlinked Employees</w:t>
      </w:r>
      <w:r>
        <w:t xml:space="preserve"> to open a list of employees who have a Date of Resign but are no longer part of any daily record – for example because their record was deleted. They are not counted on the Dashboard. Use the list to find them, then re-add them to the correct entry or correct them on the Employees page. The list is view-only and can be searched by EPF number or name.</w:t>
      </w:r>
    </w:p>
    <w:p w14:paraId="02B9EB1B" w14:textId="77777777" w:rsidR="003A180D" w:rsidRDefault="0049792D">
      <w:pPr>
        <w:keepNext/>
        <w:spacing w:before="80" w:after="60"/>
        <w:jc w:val="center"/>
      </w:pPr>
      <w:r>
        <w:rPr>
          <w:noProof/>
        </w:rPr>
        <w:drawing>
          <wp:inline distT="0" distB="0" distL="0" distR="0" wp14:anchorId="6F8EB573" wp14:editId="50D3EBBF">
            <wp:extent cx="5143500" cy="1685925"/>
            <wp:effectExtent l="0" t="0" r="0" b="0"/>
            <wp:docPr id="41" name="s3-unlinked.png" descr="s3-unlinked.png" title="s3-unlink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5143500" cy="1685925"/>
                    </a:xfrm>
                    <a:prstGeom prst="rect">
                      <a:avLst/>
                    </a:prstGeom>
                  </pic:spPr>
                </pic:pic>
              </a:graphicData>
            </a:graphic>
          </wp:inline>
        </w:drawing>
      </w:r>
    </w:p>
    <w:p w14:paraId="317D1F2F" w14:textId="77777777" w:rsidR="003A180D" w:rsidRDefault="0049792D">
      <w:pPr>
        <w:pStyle w:val="Caption"/>
      </w:pPr>
      <w:r>
        <w:rPr>
          <w:b/>
          <w:bCs/>
        </w:rPr>
        <w:t xml:space="preserve">Figure 40. </w:t>
      </w:r>
      <w:r>
        <w:t>The Unlinked Employees list.</w:t>
      </w:r>
    </w:p>
    <w:p w14:paraId="282226A5" w14:textId="77777777" w:rsidR="003A180D" w:rsidRDefault="0049792D">
      <w:pPr>
        <w:pStyle w:val="Heading2"/>
      </w:pPr>
      <w:bookmarkStart w:id="32" w:name="_Toc33"/>
      <w:r>
        <w:lastRenderedPageBreak/>
        <w:t>3.4 Weekly Data View</w:t>
      </w:r>
      <w:bookmarkEnd w:id="32"/>
    </w:p>
    <w:p w14:paraId="413146E2" w14:textId="77777777" w:rsidR="003A180D" w:rsidRDefault="0049792D">
      <w:r>
        <w:t xml:space="preserve">The Weekly Data View shows each factory’s figures week by week. It </w:t>
      </w:r>
      <w:r>
        <w:rPr>
          <w:b/>
          <w:bCs/>
        </w:rPr>
        <w:t>has no data of its own</w:t>
      </w:r>
      <w:r>
        <w:t xml:space="preserve"> – it is built automatically from the daily records, so there is nothing to type. To correct a number, correct the daily record (section 3.3.9).</w:t>
      </w:r>
    </w:p>
    <w:p w14:paraId="1A7915C2" w14:textId="77777777" w:rsidR="003A180D" w:rsidRDefault="0049792D">
      <w:pPr>
        <w:pStyle w:val="SubHead"/>
      </w:pPr>
      <w:r>
        <w:t>Using the Weekly Data View</w:t>
      </w:r>
    </w:p>
    <w:p w14:paraId="32447C28" w14:textId="77777777" w:rsidR="003A180D" w:rsidRDefault="0049792D">
      <w:pPr>
        <w:keepNext/>
        <w:spacing w:before="80" w:after="60"/>
        <w:jc w:val="center"/>
      </w:pPr>
      <w:r>
        <w:rPr>
          <w:noProof/>
        </w:rPr>
        <w:drawing>
          <wp:inline distT="0" distB="0" distL="0" distR="0" wp14:anchorId="6D07D8AC" wp14:editId="611039F7">
            <wp:extent cx="5381625" cy="4114800"/>
            <wp:effectExtent l="0" t="0" r="0" b="0"/>
            <wp:docPr id="42" name="s3-weekly-view.png" descr="s3-weekly-view.png" title="s3-weekly-vie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5381625" cy="4114800"/>
                    </a:xfrm>
                    <a:prstGeom prst="rect">
                      <a:avLst/>
                    </a:prstGeom>
                  </pic:spPr>
                </pic:pic>
              </a:graphicData>
            </a:graphic>
          </wp:inline>
        </w:drawing>
      </w:r>
    </w:p>
    <w:p w14:paraId="085BEBB8" w14:textId="77777777" w:rsidR="003A180D" w:rsidRDefault="0049792D">
      <w:pPr>
        <w:pStyle w:val="Caption"/>
      </w:pPr>
      <w:r>
        <w:rPr>
          <w:b/>
          <w:bCs/>
        </w:rPr>
        <w:t xml:space="preserve">Figure 41. </w:t>
      </w:r>
      <w:r>
        <w:t>Weekly Data View: (1) menu, (2) factory, (3) week, (4) Clear, (5) Download Excel, (6) Download Excel 2, (7) a factory-week block.</w:t>
      </w:r>
    </w:p>
    <w:p w14:paraId="496E9582" w14:textId="77777777" w:rsidR="003A180D" w:rsidRDefault="0049792D">
      <w:pPr>
        <w:pStyle w:val="ListParagraph"/>
        <w:keepLines/>
        <w:numPr>
          <w:ilvl w:val="0"/>
          <w:numId w:val="18"/>
        </w:numPr>
        <w:spacing w:after="80"/>
      </w:pPr>
      <w:r>
        <w:t xml:space="preserve">Click </w:t>
      </w:r>
      <w:r>
        <w:rPr>
          <w:b/>
          <w:bCs/>
        </w:rPr>
        <w:t>Weekly Data View</w:t>
      </w:r>
      <w:r>
        <w:t xml:space="preserve"> (1).</w:t>
      </w:r>
    </w:p>
    <w:p w14:paraId="326A87C0" w14:textId="77777777" w:rsidR="003A180D" w:rsidRDefault="0049792D">
      <w:pPr>
        <w:pStyle w:val="ListParagraph"/>
        <w:keepLines/>
        <w:numPr>
          <w:ilvl w:val="0"/>
          <w:numId w:val="18"/>
        </w:numPr>
        <w:spacing w:after="80"/>
      </w:pPr>
      <w:r>
        <w:t xml:space="preserve">Optionally narrow the list with </w:t>
      </w:r>
      <w:r>
        <w:rPr>
          <w:b/>
          <w:bCs/>
        </w:rPr>
        <w:t>Factory</w:t>
      </w:r>
      <w:r>
        <w:t xml:space="preserve"> (2) and </w:t>
      </w:r>
      <w:r>
        <w:rPr>
          <w:b/>
          <w:bCs/>
        </w:rPr>
        <w:t>Week</w:t>
      </w:r>
      <w:r>
        <w:t xml:space="preserve"> (3). Click </w:t>
      </w:r>
      <w:r>
        <w:rPr>
          <w:b/>
          <w:bCs/>
        </w:rPr>
        <w:t>Clear</w:t>
      </w:r>
      <w:r>
        <w:t xml:space="preserve"> (4) to remove both filters.</w:t>
      </w:r>
    </w:p>
    <w:p w14:paraId="3BE69D54" w14:textId="77777777" w:rsidR="003A180D" w:rsidRDefault="0049792D">
      <w:pPr>
        <w:pStyle w:val="ListParagraph"/>
        <w:keepLines/>
        <w:numPr>
          <w:ilvl w:val="0"/>
          <w:numId w:val="18"/>
        </w:numPr>
        <w:spacing w:after="80"/>
      </w:pPr>
      <w:r>
        <w:t xml:space="preserve">Each block is one factory in one week, with the number of daily records it contains. The columns show </w:t>
      </w:r>
      <w:r>
        <w:rPr>
          <w:b/>
          <w:bCs/>
        </w:rPr>
        <w:t>Allocated</w:t>
      </w:r>
      <w:r>
        <w:t xml:space="preserve"> MO / TMO / Total, </w:t>
      </w:r>
      <w:r>
        <w:rPr>
          <w:b/>
          <w:bCs/>
        </w:rPr>
        <w:t>Absent</w:t>
      </w:r>
      <w:r>
        <w:t xml:space="preserve">, </w:t>
      </w:r>
      <w:r>
        <w:rPr>
          <w:b/>
          <w:bCs/>
        </w:rPr>
        <w:t>Present</w:t>
      </w:r>
      <w:r>
        <w:t xml:space="preserve">, and the </w:t>
      </w:r>
      <w:r>
        <w:rPr>
          <w:b/>
          <w:bCs/>
        </w:rPr>
        <w:t>TMO_Training Center</w:t>
      </w:r>
      <w:r>
        <w:t xml:space="preserve"> Allocated, Absent and Present figures.</w:t>
      </w:r>
    </w:p>
    <w:p w14:paraId="192E6B6C" w14:textId="77777777" w:rsidR="003A180D" w:rsidRDefault="0049792D">
      <w:pPr>
        <w:pStyle w:val="ListParagraph"/>
        <w:keepLines/>
        <w:numPr>
          <w:ilvl w:val="0"/>
          <w:numId w:val="18"/>
        </w:numPr>
        <w:spacing w:after="80"/>
      </w:pPr>
      <w:r>
        <w:t>Click a row to highlight it as you read.</w:t>
      </w:r>
    </w:p>
    <w:p w14:paraId="24DBC1C9" w14:textId="77777777" w:rsidR="003A180D" w:rsidRDefault="0049792D">
      <w:pPr>
        <w:pStyle w:val="ListParagraph"/>
        <w:keepLines/>
        <w:numPr>
          <w:ilvl w:val="0"/>
          <w:numId w:val="18"/>
        </w:numPr>
        <w:spacing w:after="80"/>
      </w:pPr>
      <w:r>
        <w:t xml:space="preserve">Click </w:t>
      </w:r>
      <w:r>
        <w:rPr>
          <w:b/>
          <w:bCs/>
        </w:rPr>
        <w:t>Download Excel</w:t>
      </w:r>
      <w:r>
        <w:t xml:space="preserve"> (5) to save the displayed weekly records to an Excel file.</w:t>
      </w:r>
    </w:p>
    <w:p w14:paraId="1DA614AA" w14:textId="77777777" w:rsidR="003A180D" w:rsidRDefault="0049792D">
      <w:pPr>
        <w:pStyle w:val="ListParagraph"/>
        <w:keepLines/>
        <w:numPr>
          <w:ilvl w:val="0"/>
          <w:numId w:val="18"/>
        </w:numPr>
        <w:spacing w:after="80"/>
      </w:pPr>
      <w:r>
        <w:t xml:space="preserve">Click </w:t>
      </w:r>
      <w:r>
        <w:rPr>
          <w:b/>
          <w:bCs/>
        </w:rPr>
        <w:t>Download Excel 2</w:t>
      </w:r>
      <w:r>
        <w:t xml:space="preserve"> (6) for the </w:t>
      </w:r>
      <w:r>
        <w:rPr>
          <w:b/>
          <w:bCs/>
        </w:rPr>
        <w:t>Weekly Cadre Status Report</w:t>
      </w:r>
      <w:r>
        <w:t xml:space="preserve"> (below).</w:t>
      </w:r>
    </w:p>
    <w:p w14:paraId="07736CAB" w14:textId="77777777" w:rsidR="003A180D" w:rsidRDefault="0049792D">
      <w:pPr>
        <w:pStyle w:val="SubHead"/>
      </w:pPr>
      <w:r>
        <w:t>Weekly Cadre Status Report (Download Excel 2)</w:t>
      </w:r>
    </w:p>
    <w:p w14:paraId="721C845B" w14:textId="77777777" w:rsidR="003A180D" w:rsidRDefault="0049792D">
      <w:pPr>
        <w:pStyle w:val="ListParagraph"/>
        <w:keepLines/>
        <w:numPr>
          <w:ilvl w:val="0"/>
          <w:numId w:val="19"/>
        </w:numPr>
        <w:spacing w:after="80"/>
      </w:pPr>
      <w:r>
        <w:t xml:space="preserve">Click </w:t>
      </w:r>
      <w:r>
        <w:rPr>
          <w:b/>
          <w:bCs/>
        </w:rPr>
        <w:t>Download Excel 2</w:t>
      </w:r>
      <w:r>
        <w:t xml:space="preserve">. The </w:t>
      </w:r>
      <w:r>
        <w:rPr>
          <w:b/>
          <w:bCs/>
        </w:rPr>
        <w:t>Weekly Cadre Status Report</w:t>
      </w:r>
      <w:r>
        <w:t xml:space="preserve"> window opens. It names the factory that is currently filtered, or </w:t>
      </w:r>
      <w:r>
        <w:rPr>
          <w:b/>
          <w:bCs/>
        </w:rPr>
        <w:t>All factories</w:t>
      </w:r>
      <w:r>
        <w:t>.</w:t>
      </w:r>
    </w:p>
    <w:p w14:paraId="4B0E85A7" w14:textId="77777777" w:rsidR="003A180D" w:rsidRDefault="0049792D">
      <w:pPr>
        <w:pStyle w:val="ListParagraph"/>
        <w:keepLines/>
        <w:numPr>
          <w:ilvl w:val="0"/>
          <w:numId w:val="19"/>
        </w:numPr>
        <w:spacing w:after="80"/>
      </w:pPr>
      <w:r>
        <w:t xml:space="preserve">Choose the </w:t>
      </w:r>
      <w:r>
        <w:rPr>
          <w:b/>
          <w:bCs/>
        </w:rPr>
        <w:t>From</w:t>
      </w:r>
      <w:r>
        <w:t xml:space="preserve"> (1) and </w:t>
      </w:r>
      <w:r>
        <w:rPr>
          <w:b/>
          <w:bCs/>
        </w:rPr>
        <w:t>To</w:t>
      </w:r>
      <w:r>
        <w:t xml:space="preserve"> (2) dates. The default range runs from the first day of the month two months ago to today.</w:t>
      </w:r>
    </w:p>
    <w:p w14:paraId="072A3568" w14:textId="77777777" w:rsidR="003A180D" w:rsidRDefault="0049792D">
      <w:pPr>
        <w:pStyle w:val="ListParagraph"/>
        <w:keepLines/>
        <w:numPr>
          <w:ilvl w:val="0"/>
          <w:numId w:val="19"/>
        </w:numPr>
        <w:spacing w:after="80"/>
      </w:pPr>
      <w:r>
        <w:lastRenderedPageBreak/>
        <w:t xml:space="preserve">Click </w:t>
      </w:r>
      <w:r>
        <w:rPr>
          <w:b/>
          <w:bCs/>
        </w:rPr>
        <w:t>Download</w:t>
      </w:r>
      <w:r>
        <w:t xml:space="preserve"> (3). A factory-wise report for that period is saved as an Excel file. Each week’s figures come from that factory’s first daily entry of the week.</w:t>
      </w:r>
    </w:p>
    <w:p w14:paraId="794F932C" w14:textId="77777777" w:rsidR="003A180D" w:rsidRDefault="0049792D">
      <w:pPr>
        <w:keepNext/>
        <w:spacing w:before="80" w:after="60"/>
        <w:jc w:val="center"/>
      </w:pPr>
      <w:r>
        <w:rPr>
          <w:noProof/>
        </w:rPr>
        <w:drawing>
          <wp:inline distT="0" distB="0" distL="0" distR="0" wp14:anchorId="468C9FC2" wp14:editId="1BD9A5F4">
            <wp:extent cx="3028950" cy="1752600"/>
            <wp:effectExtent l="0" t="0" r="0" b="0"/>
            <wp:docPr id="43" name="s3-weekly-excel2.png" descr="s3-weekly-excel2.png" title="s3-weekly-excel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3028950" cy="1752600"/>
                    </a:xfrm>
                    <a:prstGeom prst="rect">
                      <a:avLst/>
                    </a:prstGeom>
                  </pic:spPr>
                </pic:pic>
              </a:graphicData>
            </a:graphic>
          </wp:inline>
        </w:drawing>
      </w:r>
    </w:p>
    <w:p w14:paraId="7CCDE841" w14:textId="77777777" w:rsidR="003A180D" w:rsidRDefault="0049792D">
      <w:pPr>
        <w:pStyle w:val="Caption"/>
      </w:pPr>
      <w:r>
        <w:rPr>
          <w:b/>
          <w:bCs/>
        </w:rPr>
        <w:t xml:space="preserve">Figure 42. </w:t>
      </w:r>
      <w:r>
        <w:t>Choosing the report period.</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0"/>
        <w:gridCol w:w="5086"/>
      </w:tblGrid>
      <w:tr w:rsidR="003A180D" w14:paraId="47322341" w14:textId="77777777">
        <w:trPr>
          <w:cantSplit/>
          <w:tblHeader/>
        </w:trPr>
        <w:tc>
          <w:tcPr>
            <w:tcW w:w="4300" w:type="dxa"/>
            <w:tcBorders>
              <w:top w:val="single" w:sz="4" w:space="0" w:color="C9D1DB"/>
              <w:left w:val="single" w:sz="4" w:space="0" w:color="C9D1DB"/>
              <w:bottom w:val="single" w:sz="4" w:space="0" w:color="C9D1DB"/>
              <w:right w:val="single" w:sz="4" w:space="0" w:color="C9D1DB"/>
            </w:tcBorders>
            <w:shd w:val="clear" w:color="auto" w:fill="183B5F"/>
            <w:tcMar>
              <w:top w:w="70" w:type="dxa"/>
              <w:left w:w="110" w:type="dxa"/>
              <w:bottom w:w="70" w:type="dxa"/>
              <w:right w:w="110" w:type="dxa"/>
            </w:tcMar>
            <w:vAlign w:val="center"/>
          </w:tcPr>
          <w:p w14:paraId="02540DC3" w14:textId="77777777" w:rsidR="003A180D" w:rsidRDefault="0049792D">
            <w:pPr>
              <w:keepNext/>
              <w:spacing w:after="0"/>
            </w:pPr>
            <w:r>
              <w:rPr>
                <w:b/>
                <w:bCs/>
                <w:color w:val="FFFFFF"/>
                <w:sz w:val="19"/>
                <w:szCs w:val="19"/>
              </w:rPr>
              <w:t>Message</w:t>
            </w:r>
          </w:p>
        </w:tc>
        <w:tc>
          <w:tcPr>
            <w:tcW w:w="5086" w:type="dxa"/>
            <w:tcBorders>
              <w:top w:val="single" w:sz="4" w:space="0" w:color="C9D1DB"/>
              <w:left w:val="single" w:sz="4" w:space="0" w:color="C9D1DB"/>
              <w:bottom w:val="single" w:sz="4" w:space="0" w:color="C9D1DB"/>
              <w:right w:val="single" w:sz="4" w:space="0" w:color="C9D1DB"/>
            </w:tcBorders>
            <w:shd w:val="clear" w:color="auto" w:fill="183B5F"/>
            <w:tcMar>
              <w:top w:w="70" w:type="dxa"/>
              <w:left w:w="110" w:type="dxa"/>
              <w:bottom w:w="70" w:type="dxa"/>
              <w:right w:w="110" w:type="dxa"/>
            </w:tcMar>
            <w:vAlign w:val="center"/>
          </w:tcPr>
          <w:p w14:paraId="6DA0A6F6" w14:textId="77777777" w:rsidR="003A180D" w:rsidRDefault="0049792D">
            <w:pPr>
              <w:keepNext/>
              <w:spacing w:after="0"/>
            </w:pPr>
            <w:r>
              <w:rPr>
                <w:b/>
                <w:bCs/>
                <w:color w:val="FFFFFF"/>
                <w:sz w:val="19"/>
                <w:szCs w:val="19"/>
              </w:rPr>
              <w:t>Meaning</w:t>
            </w:r>
          </w:p>
        </w:tc>
      </w:tr>
      <w:tr w:rsidR="003A180D" w14:paraId="6C28C544" w14:textId="77777777">
        <w:trPr>
          <w:cantSplit/>
        </w:trPr>
        <w:tc>
          <w:tcPr>
            <w:tcW w:w="43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697F5724" w14:textId="77777777" w:rsidR="003A180D" w:rsidRDefault="0049792D">
            <w:pPr>
              <w:keepNext/>
              <w:spacing w:after="40"/>
            </w:pPr>
            <w:r>
              <w:rPr>
                <w:b/>
                <w:bCs/>
                <w:sz w:val="19"/>
                <w:szCs w:val="19"/>
              </w:rPr>
              <w:t>No weekly records available for the selected factory/week.</w:t>
            </w:r>
          </w:p>
        </w:tc>
        <w:tc>
          <w:tcPr>
            <w:tcW w:w="508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553EFACF" w14:textId="77777777" w:rsidR="003A180D" w:rsidRDefault="0049792D">
            <w:pPr>
              <w:keepNext/>
              <w:spacing w:after="40"/>
            </w:pPr>
            <w:r>
              <w:rPr>
                <w:sz w:val="19"/>
                <w:szCs w:val="19"/>
              </w:rPr>
              <w:t>No daily records exist for the filter. Use the Go to Daily Data Entry button, or change the filter.</w:t>
            </w:r>
          </w:p>
        </w:tc>
      </w:tr>
      <w:tr w:rsidR="003A180D" w14:paraId="1B03179F" w14:textId="77777777">
        <w:trPr>
          <w:cantSplit/>
        </w:trPr>
        <w:tc>
          <w:tcPr>
            <w:tcW w:w="43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7324BB62" w14:textId="77777777" w:rsidR="003A180D" w:rsidRDefault="0049792D">
            <w:pPr>
              <w:keepNext/>
              <w:spacing w:after="40"/>
            </w:pPr>
            <w:r>
              <w:rPr>
                <w:b/>
                <w:bCs/>
                <w:sz w:val="19"/>
                <w:szCs w:val="19"/>
              </w:rPr>
              <w:t>No daily entries found in the selected date range.</w:t>
            </w:r>
          </w:p>
        </w:tc>
        <w:tc>
          <w:tcPr>
            <w:tcW w:w="5086" w:type="dxa"/>
            <w:tcBorders>
              <w:top w:val="single" w:sz="4" w:space="0" w:color="C9D1DB"/>
              <w:left w:val="single" w:sz="4" w:space="0" w:color="C9D1DB"/>
              <w:bottom w:val="single" w:sz="4" w:space="0" w:color="C9D1DB"/>
              <w:right w:val="single" w:sz="4" w:space="0" w:color="C9D1DB"/>
            </w:tcBorders>
            <w:shd w:val="clear" w:color="auto" w:fill="FAFBFC"/>
            <w:tcMar>
              <w:top w:w="60" w:type="dxa"/>
              <w:left w:w="110" w:type="dxa"/>
              <w:bottom w:w="60" w:type="dxa"/>
              <w:right w:w="110" w:type="dxa"/>
            </w:tcMar>
          </w:tcPr>
          <w:p w14:paraId="63359E34" w14:textId="77777777" w:rsidR="003A180D" w:rsidRDefault="0049792D">
            <w:pPr>
              <w:keepNext/>
              <w:spacing w:after="40"/>
            </w:pPr>
            <w:r>
              <w:rPr>
                <w:sz w:val="19"/>
                <w:szCs w:val="19"/>
              </w:rPr>
              <w:t>Choose a wider date range.</w:t>
            </w:r>
          </w:p>
        </w:tc>
      </w:tr>
      <w:tr w:rsidR="003A180D" w14:paraId="11056C22" w14:textId="77777777">
        <w:trPr>
          <w:cantSplit/>
        </w:trPr>
        <w:tc>
          <w:tcPr>
            <w:tcW w:w="43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60ADE35C" w14:textId="77777777" w:rsidR="003A180D" w:rsidRDefault="0049792D">
            <w:pPr>
              <w:spacing w:after="40"/>
            </w:pPr>
            <w:r>
              <w:rPr>
                <w:b/>
                <w:bCs/>
                <w:sz w:val="19"/>
                <w:szCs w:val="19"/>
              </w:rPr>
              <w:t>The From date cannot be after the To date.</w:t>
            </w:r>
          </w:p>
        </w:tc>
        <w:tc>
          <w:tcPr>
            <w:tcW w:w="508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09F82DE5" w14:textId="77777777" w:rsidR="003A180D" w:rsidRDefault="0049792D">
            <w:pPr>
              <w:spacing w:after="40"/>
            </w:pPr>
            <w:r>
              <w:rPr>
                <w:sz w:val="19"/>
                <w:szCs w:val="19"/>
              </w:rPr>
              <w:t>Swap or correct the dates.</w:t>
            </w:r>
          </w:p>
        </w:tc>
      </w:tr>
    </w:tbl>
    <w:p w14:paraId="181201D6" w14:textId="77777777" w:rsidR="003A180D" w:rsidRDefault="003A180D">
      <w:pPr>
        <w:spacing w:line="120" w:lineRule="auto"/>
      </w:pPr>
    </w:p>
    <w:p w14:paraId="05DD2C0A" w14:textId="77777777" w:rsidR="003A180D" w:rsidRDefault="0049792D">
      <w:pPr>
        <w:pStyle w:val="Heading2"/>
      </w:pPr>
      <w:bookmarkStart w:id="33" w:name="_Toc34"/>
      <w:r>
        <w:t>3.5 Employees</w:t>
      </w:r>
      <w:bookmarkEnd w:id="33"/>
    </w:p>
    <w:p w14:paraId="10EF1F14" w14:textId="77777777" w:rsidR="003A180D" w:rsidRDefault="0049792D">
      <w:r>
        <w:t xml:space="preserve">The Employees page lists the employees recorded as resigned or transferred in Daily Data Entry. Records are </w:t>
      </w:r>
      <w:r>
        <w:rPr>
          <w:b/>
          <w:bCs/>
        </w:rPr>
        <w:t>created automatically from Daily Data Entry</w:t>
      </w:r>
      <w:r>
        <w:t xml:space="preserve"> – you cannot add or delete employees on this page. Its purpose is to review and correct employee details, especially </w:t>
      </w:r>
      <w:r>
        <w:rPr>
          <w:b/>
          <w:bCs/>
        </w:rPr>
        <w:t>Date of Birth, Civil Status and Gender</w:t>
      </w:r>
      <w:r>
        <w:t>, which the Dashboard’s turnover analyses rely on.</w:t>
      </w:r>
    </w:p>
    <w:p w14:paraId="4087F285" w14:textId="77777777" w:rsidR="003A180D" w:rsidRDefault="0049792D">
      <w:r>
        <w:rPr>
          <w:b/>
          <w:bCs/>
        </w:rPr>
        <w:t>Who can use it:</w:t>
      </w:r>
      <w:r>
        <w:t xml:space="preserve"> Users (their own factory) and Administrators can edit; SuperUsers can view.</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86"/>
      </w:tblGrid>
      <w:tr w:rsidR="003A180D" w14:paraId="69EFFBC1" w14:textId="77777777">
        <w:trPr>
          <w:cantSplit/>
        </w:trPr>
        <w:tc>
          <w:tcPr>
            <w:tcW w:w="9386" w:type="dxa"/>
            <w:tcBorders>
              <w:top w:val="none" w:sz="0" w:space="0" w:color="FFFFFF"/>
              <w:left w:val="single" w:sz="24" w:space="0" w:color="2F6FB5"/>
              <w:bottom w:val="none" w:sz="0" w:space="0" w:color="FFFFFF"/>
              <w:right w:val="none" w:sz="0" w:space="0" w:color="FFFFFF"/>
            </w:tcBorders>
            <w:shd w:val="clear" w:color="auto" w:fill="EAF2FB"/>
            <w:tcMar>
              <w:top w:w="90" w:type="dxa"/>
              <w:left w:w="170" w:type="dxa"/>
              <w:bottom w:w="70" w:type="dxa"/>
              <w:right w:w="140" w:type="dxa"/>
            </w:tcMar>
          </w:tcPr>
          <w:p w14:paraId="3A6FB142" w14:textId="77777777" w:rsidR="003A180D" w:rsidRDefault="0049792D">
            <w:pPr>
              <w:spacing w:after="50"/>
            </w:pPr>
            <w:r>
              <w:rPr>
                <w:b/>
                <w:bCs/>
                <w:color w:val="2F6FB5"/>
              </w:rPr>
              <w:t xml:space="preserve">Note:  </w:t>
            </w:r>
            <w:r>
              <w:t>Access to this page for the User role is a temporary arrangement so that missing Date of Birth, Civil Status and Gender can be filled in on older records. It may be withdrawn once that data is complete.</w:t>
            </w:r>
          </w:p>
        </w:tc>
      </w:tr>
    </w:tbl>
    <w:p w14:paraId="3699FF98" w14:textId="77777777" w:rsidR="003A180D" w:rsidRDefault="003A180D">
      <w:pPr>
        <w:spacing w:line="120" w:lineRule="auto"/>
      </w:pPr>
    </w:p>
    <w:p w14:paraId="4CEF33F3" w14:textId="77777777" w:rsidR="003A180D" w:rsidRDefault="0049792D">
      <w:pPr>
        <w:pStyle w:val="SubHead"/>
      </w:pPr>
      <w:r>
        <w:lastRenderedPageBreak/>
        <w:t>Finding employees</w:t>
      </w:r>
    </w:p>
    <w:p w14:paraId="0FA8C0EE" w14:textId="77777777" w:rsidR="003A180D" w:rsidRDefault="0049792D">
      <w:pPr>
        <w:keepNext/>
        <w:spacing w:before="80" w:after="60"/>
        <w:jc w:val="center"/>
      </w:pPr>
      <w:r>
        <w:rPr>
          <w:noProof/>
        </w:rPr>
        <w:drawing>
          <wp:inline distT="0" distB="0" distL="0" distR="0" wp14:anchorId="07C03844" wp14:editId="743B4C23">
            <wp:extent cx="5381625" cy="3133725"/>
            <wp:effectExtent l="0" t="0" r="0" b="0"/>
            <wp:docPr id="44" name="s3-employees-list.png" descr="s3-employees-list.png" title="s3-employees-lis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5381625" cy="3133725"/>
                    </a:xfrm>
                    <a:prstGeom prst="rect">
                      <a:avLst/>
                    </a:prstGeom>
                  </pic:spPr>
                </pic:pic>
              </a:graphicData>
            </a:graphic>
          </wp:inline>
        </w:drawing>
      </w:r>
    </w:p>
    <w:p w14:paraId="57FE2128" w14:textId="77777777" w:rsidR="003A180D" w:rsidRDefault="0049792D">
      <w:pPr>
        <w:pStyle w:val="Caption"/>
      </w:pPr>
      <w:r>
        <w:rPr>
          <w:b/>
          <w:bCs/>
        </w:rPr>
        <w:t xml:space="preserve">Figure 43. </w:t>
      </w:r>
      <w:r>
        <w:t>Employees: (1) menu, (2) Show all, (3) search, (4) Edit.</w:t>
      </w:r>
    </w:p>
    <w:p w14:paraId="4B4AEC4C" w14:textId="77777777" w:rsidR="003A180D" w:rsidRDefault="0049792D">
      <w:pPr>
        <w:pStyle w:val="ListParagraph"/>
        <w:keepLines/>
        <w:numPr>
          <w:ilvl w:val="0"/>
          <w:numId w:val="20"/>
        </w:numPr>
        <w:spacing w:after="80"/>
      </w:pPr>
      <w:r>
        <w:t xml:space="preserve">Click </w:t>
      </w:r>
      <w:r>
        <w:rPr>
          <w:b/>
          <w:bCs/>
        </w:rPr>
        <w:t>Employees</w:t>
      </w:r>
      <w:r>
        <w:t xml:space="preserve"> (1). By default the list is titled </w:t>
      </w:r>
      <w:r>
        <w:rPr>
          <w:b/>
          <w:bCs/>
        </w:rPr>
        <w:t>Employees Missing Date of Birth / Civil Status</w:t>
      </w:r>
      <w:r>
        <w:t>: it shows only employees who still need one of those details.</w:t>
      </w:r>
    </w:p>
    <w:p w14:paraId="1458079D" w14:textId="77777777" w:rsidR="003A180D" w:rsidRDefault="0049792D">
      <w:pPr>
        <w:pStyle w:val="ListParagraph"/>
        <w:keepLines/>
        <w:numPr>
          <w:ilvl w:val="0"/>
          <w:numId w:val="20"/>
        </w:numPr>
        <w:spacing w:after="80"/>
      </w:pPr>
      <w:r>
        <w:t xml:space="preserve">Tick </w:t>
      </w:r>
      <w:r>
        <w:rPr>
          <w:b/>
          <w:bCs/>
        </w:rPr>
        <w:t>Show all</w:t>
      </w:r>
      <w:r>
        <w:t xml:space="preserve"> (2) to list every employee (</w:t>
      </w:r>
      <w:r>
        <w:rPr>
          <w:b/>
          <w:bCs/>
        </w:rPr>
        <w:t>All Employees</w:t>
      </w:r>
      <w:r>
        <w:t>).</w:t>
      </w:r>
    </w:p>
    <w:p w14:paraId="1028CA03" w14:textId="77777777" w:rsidR="003A180D" w:rsidRDefault="0049792D">
      <w:pPr>
        <w:pStyle w:val="ListParagraph"/>
        <w:keepLines/>
        <w:numPr>
          <w:ilvl w:val="0"/>
          <w:numId w:val="20"/>
        </w:numPr>
        <w:spacing w:after="80"/>
      </w:pPr>
      <w:r>
        <w:t xml:space="preserve">Type an EPF number in </w:t>
      </w:r>
      <w:r>
        <w:rPr>
          <w:b/>
          <w:bCs/>
        </w:rPr>
        <w:t>Search by EPF number</w:t>
      </w:r>
      <w:r>
        <w:t xml:space="preserve"> (3) to find a person. Click </w:t>
      </w:r>
      <w:r>
        <w:rPr>
          <w:b/>
          <w:bCs/>
        </w:rPr>
        <w:t>Clear</w:t>
      </w:r>
      <w:r>
        <w:t xml:space="preserve"> to cancel the search.</w:t>
      </w:r>
    </w:p>
    <w:p w14:paraId="07DA7C82" w14:textId="77777777" w:rsidR="003A180D" w:rsidRDefault="0049792D">
      <w:pPr>
        <w:pStyle w:val="ListParagraph"/>
        <w:keepLines/>
        <w:numPr>
          <w:ilvl w:val="0"/>
          <w:numId w:val="20"/>
        </w:numPr>
        <w:spacing w:after="80"/>
      </w:pPr>
      <w:r>
        <w:t xml:space="preserve">Administrators and SuperUsers can also pick a </w:t>
      </w:r>
      <w:r>
        <w:rPr>
          <w:b/>
          <w:bCs/>
        </w:rPr>
        <w:t>Factory</w:t>
      </w:r>
      <w:r>
        <w:t xml:space="preserve"> in the selector. Users only see their own factory’s employees.</w:t>
      </w:r>
    </w:p>
    <w:p w14:paraId="63E7292B" w14:textId="77777777" w:rsidR="003A180D" w:rsidRDefault="0049792D">
      <w:pPr>
        <w:pStyle w:val="ListParagraph"/>
        <w:keepLines/>
        <w:numPr>
          <w:ilvl w:val="0"/>
          <w:numId w:val="20"/>
        </w:numPr>
        <w:spacing w:after="80"/>
      </w:pPr>
      <w:r>
        <w:t xml:space="preserve">The list shows 20 employees per page; use </w:t>
      </w:r>
      <w:r>
        <w:rPr>
          <w:b/>
          <w:bCs/>
        </w:rPr>
        <w:t>Previous</w:t>
      </w:r>
      <w:r>
        <w:t xml:space="preserve"> and </w:t>
      </w:r>
      <w:r>
        <w:rPr>
          <w:b/>
          <w:bCs/>
        </w:rPr>
        <w:t>Next</w:t>
      </w:r>
      <w:r>
        <w:t xml:space="preserve"> below the table.</w:t>
      </w:r>
    </w:p>
    <w:p w14:paraId="36233B53" w14:textId="77777777" w:rsidR="003A180D" w:rsidRDefault="0049792D">
      <w:pPr>
        <w:keepNext/>
        <w:spacing w:before="80" w:after="60"/>
        <w:jc w:val="center"/>
      </w:pPr>
      <w:r>
        <w:rPr>
          <w:noProof/>
        </w:rPr>
        <w:drawing>
          <wp:inline distT="0" distB="0" distL="0" distR="0" wp14:anchorId="21E4C6D7" wp14:editId="60ACDDC7">
            <wp:extent cx="5848350" cy="3429000"/>
            <wp:effectExtent l="0" t="0" r="0" b="0"/>
            <wp:docPr id="45" name="s3-employees-admin.png" descr="s3-employees-admin.png" title="s3-employees-admi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5848350" cy="3429000"/>
                    </a:xfrm>
                    <a:prstGeom prst="rect">
                      <a:avLst/>
                    </a:prstGeom>
                  </pic:spPr>
                </pic:pic>
              </a:graphicData>
            </a:graphic>
          </wp:inline>
        </w:drawing>
      </w:r>
    </w:p>
    <w:p w14:paraId="00A7BDCA" w14:textId="77777777" w:rsidR="003A180D" w:rsidRDefault="0049792D">
      <w:pPr>
        <w:pStyle w:val="Caption"/>
      </w:pPr>
      <w:r>
        <w:rPr>
          <w:b/>
          <w:bCs/>
        </w:rPr>
        <w:t xml:space="preserve">Figure 44. </w:t>
      </w:r>
      <w:r>
        <w:t>The Administrator view with **Show all** ticked: (1) Show all, (2) factory filter, (3) search, (4) Edit.</w:t>
      </w:r>
    </w:p>
    <w:p w14:paraId="3E28B1AB" w14:textId="77777777" w:rsidR="003A180D" w:rsidRDefault="0049792D">
      <w:r>
        <w:lastRenderedPageBreak/>
        <w:t xml:space="preserve">The </w:t>
      </w:r>
      <w:r>
        <w:rPr>
          <w:b/>
          <w:bCs/>
        </w:rPr>
        <w:t>Status</w:t>
      </w:r>
      <w:r>
        <w:t xml:space="preserve"> column reads </w:t>
      </w:r>
      <w:r>
        <w:rPr>
          <w:b/>
          <w:bCs/>
        </w:rPr>
        <w:t>Resigned</w:t>
      </w:r>
      <w:r>
        <w:t xml:space="preserve"> when the employee has a Date of Resign, and </w:t>
      </w:r>
      <w:r>
        <w:rPr>
          <w:b/>
          <w:bCs/>
        </w:rPr>
        <w:t>Active</w:t>
      </w:r>
      <w:r>
        <w:t xml:space="preserve"> otherwise.</w:t>
      </w:r>
    </w:p>
    <w:p w14:paraId="3A34CB4F" w14:textId="77777777" w:rsidR="003A180D" w:rsidRDefault="0049792D">
      <w:pPr>
        <w:pStyle w:val="SubHead"/>
      </w:pPr>
      <w:r>
        <w:t>Completing or correcting an employee</w:t>
      </w:r>
    </w:p>
    <w:p w14:paraId="16686101" w14:textId="77777777" w:rsidR="003A180D" w:rsidRDefault="0049792D">
      <w:pPr>
        <w:pStyle w:val="ListParagraph"/>
        <w:keepLines/>
        <w:numPr>
          <w:ilvl w:val="0"/>
          <w:numId w:val="21"/>
        </w:numPr>
        <w:spacing w:after="80"/>
      </w:pPr>
      <w:r>
        <w:t xml:space="preserve">Click the </w:t>
      </w:r>
      <w:r>
        <w:rPr>
          <w:b/>
          <w:bCs/>
        </w:rPr>
        <w:t>pencil (Edit)</w:t>
      </w:r>
      <w:r>
        <w:t xml:space="preserve"> icon on the employee’s row. The </w:t>
      </w:r>
      <w:r>
        <w:rPr>
          <w:b/>
          <w:bCs/>
        </w:rPr>
        <w:t>Edit Employee</w:t>
      </w:r>
      <w:r>
        <w:t xml:space="preserve"> form opens above the list.</w:t>
      </w:r>
    </w:p>
    <w:p w14:paraId="3D5E2BE5" w14:textId="77777777" w:rsidR="003A180D" w:rsidRDefault="0049792D">
      <w:pPr>
        <w:pStyle w:val="ListParagraph"/>
        <w:keepLines/>
        <w:numPr>
          <w:ilvl w:val="0"/>
          <w:numId w:val="21"/>
        </w:numPr>
        <w:spacing w:after="80"/>
      </w:pPr>
      <w:r>
        <w:t xml:space="preserve">Fill in </w:t>
      </w:r>
      <w:r>
        <w:rPr>
          <w:b/>
          <w:bCs/>
        </w:rPr>
        <w:t>Date of Birth</w:t>
      </w:r>
      <w:r>
        <w:t xml:space="preserve"> (1), </w:t>
      </w:r>
      <w:r>
        <w:rPr>
          <w:b/>
          <w:bCs/>
        </w:rPr>
        <w:t>Civil Status</w:t>
      </w:r>
      <w:r>
        <w:t xml:space="preserve"> (2) – Married or Unmarried – and </w:t>
      </w:r>
      <w:r>
        <w:rPr>
          <w:b/>
          <w:bCs/>
        </w:rPr>
        <w:t>Gender</w:t>
      </w:r>
      <w:r>
        <w:t xml:space="preserve"> (3) – Male or Female. The other fields (EPF Number, Name, Designation, Department, Section, dates and reason) can also be corrected if they were entered wrongly.</w:t>
      </w:r>
    </w:p>
    <w:p w14:paraId="60C6C36F" w14:textId="77777777" w:rsidR="003A180D" w:rsidRDefault="0049792D">
      <w:pPr>
        <w:pStyle w:val="ListParagraph"/>
        <w:keepLines/>
        <w:numPr>
          <w:ilvl w:val="0"/>
          <w:numId w:val="21"/>
        </w:numPr>
        <w:spacing w:after="80"/>
      </w:pPr>
      <w:r>
        <w:t xml:space="preserve">Click </w:t>
      </w:r>
      <w:r>
        <w:rPr>
          <w:b/>
          <w:bCs/>
        </w:rPr>
        <w:t>Update</w:t>
      </w:r>
      <w:r>
        <w:t xml:space="preserve"> (4). </w:t>
      </w:r>
      <w:r>
        <w:rPr>
          <w:b/>
          <w:bCs/>
        </w:rPr>
        <w:t>“Employee updated successfully.”</w:t>
      </w:r>
      <w:r>
        <w:t xml:space="preserve"> appears. Click </w:t>
      </w:r>
      <w:r>
        <w:rPr>
          <w:b/>
          <w:bCs/>
        </w:rPr>
        <w:t>Cancel</w:t>
      </w:r>
      <w:r>
        <w:t xml:space="preserve"> to leave without saving (you are asked to confirm if you have made changes).</w:t>
      </w:r>
    </w:p>
    <w:p w14:paraId="444471F5" w14:textId="77777777" w:rsidR="003A180D" w:rsidRDefault="0049792D">
      <w:pPr>
        <w:keepNext/>
        <w:spacing w:before="80" w:after="60"/>
        <w:jc w:val="center"/>
      </w:pPr>
      <w:r>
        <w:rPr>
          <w:noProof/>
        </w:rPr>
        <w:drawing>
          <wp:inline distT="0" distB="0" distL="0" distR="0" wp14:anchorId="62C4F38F" wp14:editId="38C08DBD">
            <wp:extent cx="5438775" cy="4581525"/>
            <wp:effectExtent l="0" t="0" r="0" b="0"/>
            <wp:docPr id="46" name="s3-employees-edit.png" descr="s3-employees-edit.png" title="s3-employees-ed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5438775" cy="4581525"/>
                    </a:xfrm>
                    <a:prstGeom prst="rect">
                      <a:avLst/>
                    </a:prstGeom>
                  </pic:spPr>
                </pic:pic>
              </a:graphicData>
            </a:graphic>
          </wp:inline>
        </w:drawing>
      </w:r>
    </w:p>
    <w:p w14:paraId="10D4AEC8" w14:textId="77777777" w:rsidR="003A180D" w:rsidRDefault="0049792D">
      <w:pPr>
        <w:pStyle w:val="Caption"/>
      </w:pPr>
      <w:r>
        <w:rPr>
          <w:b/>
          <w:bCs/>
        </w:rPr>
        <w:t xml:space="preserve">Figure 45. </w:t>
      </w:r>
      <w:r>
        <w:t>Edit Employee: (1) Date of Birth, (2) Civil Status, (3) Gender, (4) Update.</w:t>
      </w:r>
    </w:p>
    <w:p w14:paraId="4A41DBEA" w14:textId="77777777" w:rsidR="003A180D" w:rsidRDefault="0049792D">
      <w:pPr>
        <w:keepNext/>
        <w:spacing w:before="80" w:after="60"/>
        <w:jc w:val="center"/>
      </w:pPr>
      <w:r>
        <w:rPr>
          <w:noProof/>
        </w:rPr>
        <w:lastRenderedPageBreak/>
        <w:drawing>
          <wp:inline distT="0" distB="0" distL="0" distR="0" wp14:anchorId="4E0A6EDD" wp14:editId="014C0103">
            <wp:extent cx="5381625" cy="3429000"/>
            <wp:effectExtent l="0" t="0" r="0" b="0"/>
            <wp:docPr id="47" name="s3-employees-saved.png" descr="s3-employees-saved.png" title="s3-employees-save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5381625" cy="3429000"/>
                    </a:xfrm>
                    <a:prstGeom prst="rect">
                      <a:avLst/>
                    </a:prstGeom>
                  </pic:spPr>
                </pic:pic>
              </a:graphicData>
            </a:graphic>
          </wp:inline>
        </w:drawing>
      </w:r>
    </w:p>
    <w:p w14:paraId="5B9E6EC2" w14:textId="77777777" w:rsidR="003A180D" w:rsidRDefault="0049792D">
      <w:pPr>
        <w:pStyle w:val="Caption"/>
      </w:pPr>
      <w:r>
        <w:rPr>
          <w:b/>
          <w:bCs/>
        </w:rPr>
        <w:t xml:space="preserve">Figure 46. </w:t>
      </w:r>
      <w:r>
        <w:t>Confirmation after updating an employee. The list now has one fewer employee missing details.</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86"/>
      </w:tblGrid>
      <w:tr w:rsidR="003A180D" w14:paraId="2A693570" w14:textId="77777777">
        <w:trPr>
          <w:cantSplit/>
        </w:trPr>
        <w:tc>
          <w:tcPr>
            <w:tcW w:w="9386" w:type="dxa"/>
            <w:tcBorders>
              <w:top w:val="none" w:sz="0" w:space="0" w:color="FFFFFF"/>
              <w:left w:val="single" w:sz="24" w:space="0" w:color="2E8B57"/>
              <w:bottom w:val="none" w:sz="0" w:space="0" w:color="FFFFFF"/>
              <w:right w:val="none" w:sz="0" w:space="0" w:color="FFFFFF"/>
            </w:tcBorders>
            <w:shd w:val="clear" w:color="auto" w:fill="E8F5EE"/>
            <w:tcMar>
              <w:top w:w="90" w:type="dxa"/>
              <w:left w:w="170" w:type="dxa"/>
              <w:bottom w:w="70" w:type="dxa"/>
              <w:right w:w="140" w:type="dxa"/>
            </w:tcMar>
          </w:tcPr>
          <w:p w14:paraId="680BDEA4" w14:textId="77777777" w:rsidR="003A180D" w:rsidRDefault="0049792D">
            <w:pPr>
              <w:spacing w:after="50"/>
            </w:pPr>
            <w:r>
              <w:rPr>
                <w:b/>
                <w:bCs/>
                <w:color w:val="2E8B57"/>
              </w:rPr>
              <w:t xml:space="preserve">Tip:  </w:t>
            </w:r>
            <w:r>
              <w:t>Completing Date of Birth and Civil Status removes the grey “Not Recorded” slices from the Dashboard’s LTO by Age and LTO by Civil Status charts.</w:t>
            </w:r>
          </w:p>
        </w:tc>
      </w:tr>
    </w:tbl>
    <w:p w14:paraId="2133C6D5" w14:textId="77777777" w:rsidR="003A180D" w:rsidRDefault="003A180D">
      <w:pPr>
        <w:spacing w:line="120" w:lineRule="auto"/>
      </w:pPr>
    </w:p>
    <w:p w14:paraId="5A5F953F" w14:textId="77777777" w:rsidR="003A180D" w:rsidRDefault="0049792D">
      <w:pPr>
        <w:pStyle w:val="Heading2"/>
      </w:pPr>
      <w:bookmarkStart w:id="34" w:name="_Toc35"/>
      <w:r>
        <w:t>3.6 Administration</w:t>
      </w:r>
      <w:bookmarkEnd w:id="34"/>
    </w:p>
    <w:p w14:paraId="1FED70C0" w14:textId="77777777" w:rsidR="003A180D" w:rsidRDefault="0049792D">
      <w:r>
        <w:t xml:space="preserve">The </w:t>
      </w:r>
      <w:r>
        <w:rPr>
          <w:b/>
          <w:bCs/>
        </w:rPr>
        <w:t>Admin</w:t>
      </w:r>
      <w:r>
        <w:t xml:space="preserve"> section of the menu holds the pages that maintain the system’s reference data. </w:t>
      </w:r>
      <w:r>
        <w:rPr>
          <w:b/>
          <w:bCs/>
        </w:rPr>
        <w:t>Administrators</w:t>
      </w:r>
      <w:r>
        <w:t xml:space="preserve"> can add, change and delete; </w:t>
      </w:r>
      <w:r>
        <w:rPr>
          <w:b/>
          <w:bCs/>
        </w:rPr>
        <w:t>SuperUsers</w:t>
      </w:r>
      <w:r>
        <w:t xml:space="preserve"> can open these pages but every add, edit and delete control is hidden. </w:t>
      </w:r>
      <w:r>
        <w:rPr>
          <w:b/>
          <w:bCs/>
        </w:rPr>
        <w:t>Users</w:t>
      </w:r>
      <w:r>
        <w:t xml:space="preserve"> do not see the section (except Employees, section 3.5).</w:t>
      </w:r>
    </w:p>
    <w:p w14:paraId="730B2793" w14:textId="77777777" w:rsidR="003A180D" w:rsidRDefault="0049792D">
      <w:pPr>
        <w:pStyle w:val="Heading3"/>
      </w:pPr>
      <w:bookmarkStart w:id="35" w:name="_Toc36"/>
      <w:r>
        <w:t>3.6.1 Users (Administrators only)</w:t>
      </w:r>
      <w:bookmarkEnd w:id="35"/>
    </w:p>
    <w:p w14:paraId="0DFA2A97" w14:textId="77777777" w:rsidR="003A180D" w:rsidRDefault="0049792D">
      <w:r>
        <w:t xml:space="preserve">Use </w:t>
      </w:r>
      <w:r>
        <w:rPr>
          <w:b/>
          <w:bCs/>
        </w:rPr>
        <w:t>Users</w:t>
      </w:r>
      <w:r>
        <w:t xml:space="preserve"> to activate new accounts, give each person a role and a factory, reset passwords and remove accounts.</w:t>
      </w:r>
    </w:p>
    <w:p w14:paraId="5140A3D1" w14:textId="77777777" w:rsidR="003A180D" w:rsidRDefault="0049792D">
      <w:pPr>
        <w:keepNext/>
        <w:spacing w:before="80" w:after="60"/>
        <w:jc w:val="center"/>
      </w:pPr>
      <w:r>
        <w:rPr>
          <w:noProof/>
        </w:rPr>
        <w:lastRenderedPageBreak/>
        <w:drawing>
          <wp:inline distT="0" distB="0" distL="0" distR="0" wp14:anchorId="5BCF72B5" wp14:editId="40706073">
            <wp:extent cx="5848350" cy="3867150"/>
            <wp:effectExtent l="0" t="0" r="0" b="0"/>
            <wp:docPr id="15" name="s3-users.png" descr="s3-users.png" title="s3-us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5848350" cy="3867150"/>
                    </a:xfrm>
                    <a:prstGeom prst="rect">
                      <a:avLst/>
                    </a:prstGeom>
                  </pic:spPr>
                </pic:pic>
              </a:graphicData>
            </a:graphic>
          </wp:inline>
        </w:drawing>
      </w:r>
    </w:p>
    <w:p w14:paraId="37D97546" w14:textId="77777777" w:rsidR="003A180D" w:rsidRDefault="0049792D">
      <w:pPr>
        <w:pStyle w:val="Caption"/>
      </w:pPr>
      <w:r>
        <w:rPr>
          <w:b/>
          <w:bCs/>
        </w:rPr>
        <w:t xml:space="preserve">Figure 14. </w:t>
      </w:r>
      <w:r>
        <w:t>Users: (1) factory filter, (2) Edit, (3) Activate, (4) Reset Password, (5) Delete, (6) Deactivate.</w:t>
      </w:r>
    </w:p>
    <w:p w14:paraId="2C74CAEF" w14:textId="77777777" w:rsidR="003A180D" w:rsidRDefault="0049792D">
      <w:r>
        <w:t xml:space="preserve">The table shows each person’s name, email, role, factory, </w:t>
      </w:r>
      <w:r>
        <w:rPr>
          <w:b/>
          <w:bCs/>
        </w:rPr>
        <w:t>Status</w:t>
      </w:r>
      <w:r>
        <w:t xml:space="preserve"> (</w:t>
      </w:r>
      <w:r>
        <w:rPr>
          <w:b/>
          <w:bCs/>
        </w:rPr>
        <w:t>Active</w:t>
      </w:r>
      <w:r>
        <w:t xml:space="preserve"> or </w:t>
      </w:r>
      <w:r>
        <w:rPr>
          <w:b/>
          <w:bCs/>
        </w:rPr>
        <w:t>Pending activation</w:t>
      </w:r>
      <w:r>
        <w:t>) and last login.</w:t>
      </w:r>
    </w:p>
    <w:p w14:paraId="1799F7C3" w14:textId="77777777" w:rsidR="003A180D" w:rsidRDefault="0049792D">
      <w:pPr>
        <w:pStyle w:val="SubHead"/>
      </w:pPr>
      <w:r>
        <w:t>Activating a new account</w:t>
      </w:r>
    </w:p>
    <w:p w14:paraId="08C2AB84" w14:textId="77777777" w:rsidR="003A180D" w:rsidRDefault="0049792D">
      <w:pPr>
        <w:pStyle w:val="ListParagraph"/>
        <w:keepLines/>
        <w:numPr>
          <w:ilvl w:val="0"/>
          <w:numId w:val="22"/>
        </w:numPr>
        <w:spacing w:after="80"/>
      </w:pPr>
      <w:r>
        <w:t xml:space="preserve">Open </w:t>
      </w:r>
      <w:r>
        <w:rPr>
          <w:b/>
          <w:bCs/>
        </w:rPr>
        <w:t>Users</w:t>
      </w:r>
      <w:r>
        <w:t xml:space="preserve">. New registrations show </w:t>
      </w:r>
      <w:r>
        <w:rPr>
          <w:b/>
          <w:bCs/>
        </w:rPr>
        <w:t>Pending activation</w:t>
      </w:r>
      <w:r>
        <w:t>.</w:t>
      </w:r>
    </w:p>
    <w:p w14:paraId="2F3A98DB" w14:textId="77777777" w:rsidR="003A180D" w:rsidRDefault="0049792D">
      <w:pPr>
        <w:pStyle w:val="ListParagraph"/>
        <w:keepLines/>
        <w:numPr>
          <w:ilvl w:val="0"/>
          <w:numId w:val="22"/>
        </w:numPr>
        <w:spacing w:after="80"/>
      </w:pPr>
      <w:r>
        <w:t xml:space="preserve">Click </w:t>
      </w:r>
      <w:r>
        <w:rPr>
          <w:b/>
          <w:bCs/>
        </w:rPr>
        <w:t>Edit</w:t>
      </w:r>
      <w:r>
        <w:t xml:space="preserve"> (2) first if you want to set the role and factory (see below).</w:t>
      </w:r>
    </w:p>
    <w:p w14:paraId="7606E258" w14:textId="77777777" w:rsidR="003A180D" w:rsidRDefault="0049792D">
      <w:pPr>
        <w:pStyle w:val="ListParagraph"/>
        <w:keepLines/>
        <w:numPr>
          <w:ilvl w:val="0"/>
          <w:numId w:val="22"/>
        </w:numPr>
        <w:spacing w:after="80"/>
      </w:pPr>
      <w:r>
        <w:t xml:space="preserve">Click </w:t>
      </w:r>
      <w:r>
        <w:rPr>
          <w:b/>
          <w:bCs/>
        </w:rPr>
        <w:t>Activate</w:t>
      </w:r>
      <w:r>
        <w:t xml:space="preserve"> (3). The message “… activated.” appears and the person can now log in.</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86"/>
      </w:tblGrid>
      <w:tr w:rsidR="003A180D" w14:paraId="365F9B7E" w14:textId="77777777">
        <w:trPr>
          <w:cantSplit/>
        </w:trPr>
        <w:tc>
          <w:tcPr>
            <w:tcW w:w="9386" w:type="dxa"/>
            <w:tcBorders>
              <w:top w:val="none" w:sz="0" w:space="0" w:color="FFFFFF"/>
              <w:left w:val="single" w:sz="24" w:space="0" w:color="C77700"/>
              <w:bottom w:val="none" w:sz="0" w:space="0" w:color="FFFFFF"/>
              <w:right w:val="none" w:sz="0" w:space="0" w:color="FFFFFF"/>
            </w:tcBorders>
            <w:shd w:val="clear" w:color="auto" w:fill="FFF4E0"/>
            <w:tcMar>
              <w:top w:w="90" w:type="dxa"/>
              <w:left w:w="170" w:type="dxa"/>
              <w:bottom w:w="70" w:type="dxa"/>
              <w:right w:w="140" w:type="dxa"/>
            </w:tcMar>
          </w:tcPr>
          <w:p w14:paraId="0126538B" w14:textId="77777777" w:rsidR="003A180D" w:rsidRDefault="0049792D">
            <w:pPr>
              <w:spacing w:after="50"/>
            </w:pPr>
            <w:r>
              <w:rPr>
                <w:b/>
                <w:bCs/>
                <w:color w:val="C77700"/>
              </w:rPr>
              <w:t xml:space="preserve">Important:  </w:t>
            </w:r>
            <w:r>
              <w:t xml:space="preserve">New accounts are created with the </w:t>
            </w:r>
            <w:r>
              <w:rPr>
                <w:b/>
                <w:bCs/>
              </w:rPr>
              <w:t>User</w:t>
            </w:r>
            <w:r>
              <w:t xml:space="preserve"> role and </w:t>
            </w:r>
            <w:r>
              <w:rPr>
                <w:b/>
                <w:bCs/>
              </w:rPr>
              <w:t>no factory</w:t>
            </w:r>
            <w:r>
              <w:t>. A User with no factory sees empty charts on the Dashboard. Assign the correct factory before telling the person that the account is ready.</w:t>
            </w:r>
          </w:p>
        </w:tc>
      </w:tr>
    </w:tbl>
    <w:p w14:paraId="0CDCF9C2" w14:textId="77777777" w:rsidR="003A180D" w:rsidRDefault="003A180D">
      <w:pPr>
        <w:spacing w:line="120" w:lineRule="auto"/>
      </w:pPr>
    </w:p>
    <w:p w14:paraId="14664346" w14:textId="77777777" w:rsidR="003A180D" w:rsidRDefault="0049792D">
      <w:pPr>
        <w:pStyle w:val="SubHead"/>
      </w:pPr>
      <w:r>
        <w:t>Changing a person’s role or factory</w:t>
      </w:r>
    </w:p>
    <w:p w14:paraId="322F85F5" w14:textId="77777777" w:rsidR="003A180D" w:rsidRDefault="0049792D">
      <w:pPr>
        <w:pStyle w:val="ListParagraph"/>
        <w:keepLines/>
        <w:numPr>
          <w:ilvl w:val="0"/>
          <w:numId w:val="23"/>
        </w:numPr>
        <w:spacing w:after="80"/>
      </w:pPr>
      <w:r>
        <w:t xml:space="preserve">Click </w:t>
      </w:r>
      <w:r>
        <w:rPr>
          <w:b/>
          <w:bCs/>
        </w:rPr>
        <w:t>Edit</w:t>
      </w:r>
      <w:r>
        <w:t xml:space="preserve"> (2) on the person’s row. The </w:t>
      </w:r>
      <w:r>
        <w:rPr>
          <w:b/>
          <w:bCs/>
        </w:rPr>
        <w:t>Edit User</w:t>
      </w:r>
      <w:r>
        <w:t xml:space="preserve"> panel opens above the table.</w:t>
      </w:r>
    </w:p>
    <w:p w14:paraId="6432E450" w14:textId="77777777" w:rsidR="003A180D" w:rsidRDefault="0049792D">
      <w:pPr>
        <w:pStyle w:val="ListParagraph"/>
        <w:keepLines/>
        <w:numPr>
          <w:ilvl w:val="0"/>
          <w:numId w:val="23"/>
        </w:numPr>
        <w:spacing w:after="80"/>
      </w:pPr>
      <w:r>
        <w:t xml:space="preserve">Change </w:t>
      </w:r>
      <w:r>
        <w:rPr>
          <w:b/>
          <w:bCs/>
        </w:rPr>
        <w:t>Full Name</w:t>
      </w:r>
      <w:r>
        <w:t xml:space="preserve"> (1), </w:t>
      </w:r>
      <w:r>
        <w:rPr>
          <w:b/>
          <w:bCs/>
        </w:rPr>
        <w:t>Email</w:t>
      </w:r>
      <w:r>
        <w:t xml:space="preserve"> (2), </w:t>
      </w:r>
      <w:r>
        <w:rPr>
          <w:b/>
          <w:bCs/>
        </w:rPr>
        <w:t>Role</w:t>
      </w:r>
      <w:r>
        <w:t xml:space="preserve"> (3) – User, SuperUser or Administrator – or </w:t>
      </w:r>
      <w:r>
        <w:rPr>
          <w:b/>
          <w:bCs/>
        </w:rPr>
        <w:t>Factory</w:t>
      </w:r>
      <w:r>
        <w:t xml:space="preserve"> (4). Choose </w:t>
      </w:r>
      <w:r>
        <w:rPr>
          <w:b/>
          <w:bCs/>
        </w:rPr>
        <w:t>Unassigned</w:t>
      </w:r>
      <w:r>
        <w:t xml:space="preserve"> to remove the factory.</w:t>
      </w:r>
    </w:p>
    <w:p w14:paraId="0F6DC8E0" w14:textId="77777777" w:rsidR="003A180D" w:rsidRDefault="0049792D">
      <w:pPr>
        <w:pStyle w:val="ListParagraph"/>
        <w:keepLines/>
        <w:numPr>
          <w:ilvl w:val="0"/>
          <w:numId w:val="23"/>
        </w:numPr>
        <w:spacing w:after="80"/>
      </w:pPr>
      <w:r>
        <w:t xml:space="preserve">Click </w:t>
      </w:r>
      <w:r>
        <w:rPr>
          <w:b/>
          <w:bCs/>
        </w:rPr>
        <w:t>Save Changes</w:t>
      </w:r>
      <w:r>
        <w:t xml:space="preserve"> (5). “User updated.” appears. Click </w:t>
      </w:r>
      <w:r>
        <w:rPr>
          <w:b/>
          <w:bCs/>
        </w:rPr>
        <w:t>Cancel</w:t>
      </w:r>
      <w:r>
        <w:t xml:space="preserve"> to close without saving.</w:t>
      </w:r>
    </w:p>
    <w:p w14:paraId="01BFFDDD" w14:textId="77777777" w:rsidR="003A180D" w:rsidRDefault="0049792D">
      <w:pPr>
        <w:keepNext/>
        <w:spacing w:before="80" w:after="60"/>
        <w:jc w:val="center"/>
      </w:pPr>
      <w:r>
        <w:rPr>
          <w:noProof/>
        </w:rPr>
        <w:drawing>
          <wp:inline distT="0" distB="0" distL="0" distR="0" wp14:anchorId="3230E0CA" wp14:editId="182C6407">
            <wp:extent cx="5848350" cy="1181100"/>
            <wp:effectExtent l="0" t="0" r="0" b="0"/>
            <wp:docPr id="16" name="s3-users-edit.png" descr="s3-users-edit.png" title="s3-users-ed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5848350" cy="1181100"/>
                    </a:xfrm>
                    <a:prstGeom prst="rect">
                      <a:avLst/>
                    </a:prstGeom>
                  </pic:spPr>
                </pic:pic>
              </a:graphicData>
            </a:graphic>
          </wp:inline>
        </w:drawing>
      </w:r>
    </w:p>
    <w:p w14:paraId="3D7ABB83" w14:textId="77777777" w:rsidR="003A180D" w:rsidRDefault="0049792D">
      <w:pPr>
        <w:pStyle w:val="Caption"/>
      </w:pPr>
      <w:r>
        <w:rPr>
          <w:b/>
          <w:bCs/>
        </w:rPr>
        <w:t xml:space="preserve">Figure 15. </w:t>
      </w:r>
      <w:r>
        <w:t>Edit User: (1) name, (2) email, (3) role, (4) factory, (5) Save Changes.</w:t>
      </w:r>
    </w:p>
    <w:p w14:paraId="28785B39" w14:textId="77777777" w:rsidR="003A180D" w:rsidRDefault="0049792D">
      <w:pPr>
        <w:pStyle w:val="SubHead"/>
      </w:pPr>
      <w:r>
        <w:lastRenderedPageBreak/>
        <w:t>Deactivating or reactivating an account</w:t>
      </w:r>
    </w:p>
    <w:p w14:paraId="2C5060E4" w14:textId="77777777" w:rsidR="003A180D" w:rsidRDefault="0049792D">
      <w:r>
        <w:t xml:space="preserve">Click </w:t>
      </w:r>
      <w:r>
        <w:rPr>
          <w:b/>
          <w:bCs/>
        </w:rPr>
        <w:t>Deactivate</w:t>
      </w:r>
      <w:r>
        <w:t xml:space="preserve"> (6) to stop someone signing in without deleting their account; click </w:t>
      </w:r>
      <w:r>
        <w:rPr>
          <w:b/>
          <w:bCs/>
        </w:rPr>
        <w:t>Activate</w:t>
      </w:r>
      <w:r>
        <w:t xml:space="preserve"> to restore access. You cannot deactivate or delete your own account. Deactivate the account of anyone who leaves the company or changes duties </w:t>
      </w:r>
      <w:r>
        <w:rPr>
          <w:b/>
          <w:bCs/>
        </w:rPr>
        <w:t>immediately</w:t>
      </w:r>
      <w:r>
        <w:t>.</w:t>
      </w:r>
    </w:p>
    <w:p w14:paraId="22A1D3BC" w14:textId="77777777" w:rsidR="003A180D" w:rsidRDefault="0049792D">
      <w:pPr>
        <w:pStyle w:val="SubHead"/>
      </w:pPr>
      <w:r>
        <w:t>Resetting a password</w:t>
      </w:r>
    </w:p>
    <w:p w14:paraId="3544A306" w14:textId="77777777" w:rsidR="003A180D" w:rsidRDefault="0049792D">
      <w:pPr>
        <w:pStyle w:val="ListParagraph"/>
        <w:keepLines/>
        <w:numPr>
          <w:ilvl w:val="0"/>
          <w:numId w:val="24"/>
        </w:numPr>
        <w:spacing w:after="80"/>
      </w:pPr>
      <w:r>
        <w:t xml:space="preserve">Click </w:t>
      </w:r>
      <w:r>
        <w:rPr>
          <w:b/>
          <w:bCs/>
        </w:rPr>
        <w:t>Reset Password</w:t>
      </w:r>
      <w:r>
        <w:t xml:space="preserve"> (4) on the person’s row and confirm the prompt. The person’s current password stops working at once.</w:t>
      </w:r>
    </w:p>
    <w:p w14:paraId="252EDAD9" w14:textId="77777777" w:rsidR="003A180D" w:rsidRDefault="0049792D">
      <w:pPr>
        <w:pStyle w:val="ListParagraph"/>
        <w:keepLines/>
        <w:numPr>
          <w:ilvl w:val="0"/>
          <w:numId w:val="24"/>
        </w:numPr>
        <w:spacing w:after="80"/>
      </w:pPr>
      <w:r>
        <w:t xml:space="preserve">A </w:t>
      </w:r>
      <w:r>
        <w:rPr>
          <w:b/>
          <w:bCs/>
        </w:rPr>
        <w:t>Password Reset</w:t>
      </w:r>
      <w:r>
        <w:t xml:space="preserve"> panel shows the new </w:t>
      </w:r>
      <w:r>
        <w:rPr>
          <w:b/>
          <w:bCs/>
        </w:rPr>
        <w:t>temporary password</w:t>
      </w:r>
      <w:r>
        <w:t xml:space="preserve"> (1). It is shown </w:t>
      </w:r>
      <w:r>
        <w:rPr>
          <w:b/>
          <w:bCs/>
        </w:rPr>
        <w:t>only once</w:t>
      </w:r>
      <w:r>
        <w:t xml:space="preserve">. Click </w:t>
      </w:r>
      <w:r>
        <w:rPr>
          <w:b/>
          <w:bCs/>
        </w:rPr>
        <w:t>Copy</w:t>
      </w:r>
      <w:r>
        <w:t xml:space="preserve"> (2) or write it down.</w:t>
      </w:r>
    </w:p>
    <w:p w14:paraId="118E7D1E" w14:textId="77777777" w:rsidR="003A180D" w:rsidRDefault="0049792D">
      <w:pPr>
        <w:pStyle w:val="ListParagraph"/>
        <w:keepLines/>
        <w:numPr>
          <w:ilvl w:val="0"/>
          <w:numId w:val="24"/>
        </w:numPr>
        <w:spacing w:after="80"/>
      </w:pPr>
      <w:r>
        <w:t>Give the temporary password to the person through a private channel. Do not email it with their username in the same message or post it in a group chat.</w:t>
      </w:r>
    </w:p>
    <w:p w14:paraId="2262A9EA" w14:textId="77777777" w:rsidR="003A180D" w:rsidRDefault="0049792D">
      <w:pPr>
        <w:pStyle w:val="ListParagraph"/>
        <w:keepLines/>
        <w:numPr>
          <w:ilvl w:val="0"/>
          <w:numId w:val="24"/>
        </w:numPr>
        <w:spacing w:after="80"/>
      </w:pPr>
      <w:r>
        <w:t xml:space="preserve">Click </w:t>
      </w:r>
      <w:r>
        <w:rPr>
          <w:b/>
          <w:bCs/>
        </w:rPr>
        <w:t>Dismiss</w:t>
      </w:r>
      <w:r>
        <w:t xml:space="preserve"> (3) when done. At next login the person must choose their own password (section 2.5).</w:t>
      </w:r>
    </w:p>
    <w:p w14:paraId="3E1D2A75" w14:textId="77777777" w:rsidR="003A180D" w:rsidRDefault="0049792D">
      <w:pPr>
        <w:keepNext/>
        <w:spacing w:before="80" w:after="60"/>
        <w:jc w:val="center"/>
      </w:pPr>
      <w:r>
        <w:rPr>
          <w:noProof/>
        </w:rPr>
        <w:drawing>
          <wp:inline distT="0" distB="0" distL="0" distR="0" wp14:anchorId="7A060E52" wp14:editId="55605F51">
            <wp:extent cx="5848350" cy="1133475"/>
            <wp:effectExtent l="0" t="0" r="0" b="0"/>
            <wp:docPr id="17" name="s3-users-reset.png" descr="s3-users-reset.png" title="s3-users-res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5848350" cy="1133475"/>
                    </a:xfrm>
                    <a:prstGeom prst="rect">
                      <a:avLst/>
                    </a:prstGeom>
                  </pic:spPr>
                </pic:pic>
              </a:graphicData>
            </a:graphic>
          </wp:inline>
        </w:drawing>
      </w:r>
    </w:p>
    <w:p w14:paraId="7FF2AA09" w14:textId="77777777" w:rsidR="003A180D" w:rsidRDefault="0049792D">
      <w:pPr>
        <w:pStyle w:val="Caption"/>
      </w:pPr>
      <w:r>
        <w:rPr>
          <w:b/>
          <w:bCs/>
        </w:rPr>
        <w:t xml:space="preserve">Figure 16. </w:t>
      </w:r>
      <w:r>
        <w:t>A reset password panel: (1) temporary password, (2) Copy, (3) Dismiss.</w:t>
      </w:r>
    </w:p>
    <w:p w14:paraId="1B720BD0" w14:textId="77777777" w:rsidR="003A180D" w:rsidRDefault="0049792D">
      <w:pPr>
        <w:pStyle w:val="SubHead"/>
      </w:pPr>
      <w:r>
        <w:t>Deleting an account</w:t>
      </w:r>
    </w:p>
    <w:p w14:paraId="013BFDD0" w14:textId="77777777" w:rsidR="003A180D" w:rsidRDefault="0049792D">
      <w:r>
        <w:t xml:space="preserve">Click </w:t>
      </w:r>
      <w:r>
        <w:rPr>
          <w:b/>
          <w:bCs/>
        </w:rPr>
        <w:t>Delete</w:t>
      </w:r>
      <w:r>
        <w:t xml:space="preserve"> (5) and confirm the prompt “Permanently delete …? This cannot be undone.” Prefer </w:t>
      </w:r>
      <w:r>
        <w:rPr>
          <w:b/>
          <w:bCs/>
        </w:rPr>
        <w:t>Deactivate</w:t>
      </w:r>
      <w:r>
        <w:t xml:space="preserve"> unless an account was created by mistake.</w:t>
      </w:r>
    </w:p>
    <w:p w14:paraId="7584C078" w14:textId="77777777" w:rsidR="003A180D" w:rsidRDefault="0049792D">
      <w:pPr>
        <w:pStyle w:val="Heading3"/>
      </w:pPr>
      <w:bookmarkStart w:id="36" w:name="_Toc37"/>
      <w:r>
        <w:t>3.6.2 Factory Master</w:t>
      </w:r>
      <w:bookmarkEnd w:id="36"/>
    </w:p>
    <w:p w14:paraId="00D8A65F" w14:textId="77777777" w:rsidR="003A180D" w:rsidRDefault="0049792D">
      <w:r>
        <w:t>Factory Master lists the factories (code and name). Every other page that has a factory selector uses this list.</w:t>
      </w:r>
    </w:p>
    <w:p w14:paraId="12734363" w14:textId="77777777" w:rsidR="003A180D" w:rsidRDefault="0049792D">
      <w:pPr>
        <w:keepNext/>
        <w:spacing w:before="80" w:after="60"/>
        <w:jc w:val="center"/>
      </w:pPr>
      <w:r>
        <w:rPr>
          <w:noProof/>
        </w:rPr>
        <w:drawing>
          <wp:inline distT="0" distB="0" distL="0" distR="0" wp14:anchorId="6D358642" wp14:editId="396C7808">
            <wp:extent cx="5381625" cy="2743200"/>
            <wp:effectExtent l="0" t="0" r="0" b="0"/>
            <wp:docPr id="18" name="s4-factory.png" descr="s4-factory.png" title="s4-facto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5381625" cy="2743200"/>
                    </a:xfrm>
                    <a:prstGeom prst="rect">
                      <a:avLst/>
                    </a:prstGeom>
                  </pic:spPr>
                </pic:pic>
              </a:graphicData>
            </a:graphic>
          </wp:inline>
        </w:drawing>
      </w:r>
    </w:p>
    <w:p w14:paraId="6AECDB45" w14:textId="77777777" w:rsidR="003A180D" w:rsidRDefault="0049792D">
      <w:pPr>
        <w:pStyle w:val="Caption"/>
      </w:pPr>
      <w:r>
        <w:rPr>
          <w:b/>
          <w:bCs/>
        </w:rPr>
        <w:t xml:space="preserve">Figure 17. </w:t>
      </w:r>
      <w:r>
        <w:t>Factory Master: (1) menu item, (2) Add Factory, (3) Edit, (4) Delete.</w:t>
      </w:r>
    </w:p>
    <w:p w14:paraId="1BA4D526" w14:textId="77777777" w:rsidR="003A180D" w:rsidRDefault="0049792D">
      <w:pPr>
        <w:pStyle w:val="ListParagraph"/>
        <w:keepLines/>
        <w:numPr>
          <w:ilvl w:val="0"/>
          <w:numId w:val="25"/>
        </w:numPr>
        <w:spacing w:after="80"/>
      </w:pPr>
      <w:r>
        <w:t xml:space="preserve">Click </w:t>
      </w:r>
      <w:r>
        <w:rPr>
          <w:b/>
          <w:bCs/>
        </w:rPr>
        <w:t>Factory Master</w:t>
      </w:r>
      <w:r>
        <w:t xml:space="preserve">, then </w:t>
      </w:r>
      <w:r>
        <w:rPr>
          <w:b/>
          <w:bCs/>
        </w:rPr>
        <w:t>Add Factory</w:t>
      </w:r>
      <w:r>
        <w:t xml:space="preserve"> (2).</w:t>
      </w:r>
    </w:p>
    <w:p w14:paraId="1D91E467" w14:textId="77777777" w:rsidR="003A180D" w:rsidRDefault="0049792D">
      <w:pPr>
        <w:pStyle w:val="ListParagraph"/>
        <w:keepLines/>
        <w:numPr>
          <w:ilvl w:val="0"/>
          <w:numId w:val="25"/>
        </w:numPr>
        <w:spacing w:after="80"/>
      </w:pPr>
      <w:r>
        <w:t xml:space="preserve">Type the </w:t>
      </w:r>
      <w:r>
        <w:rPr>
          <w:b/>
          <w:bCs/>
        </w:rPr>
        <w:t>Factory Code</w:t>
      </w:r>
      <w:r>
        <w:t xml:space="preserve"> (1) – a short unique code – and the </w:t>
      </w:r>
      <w:r>
        <w:rPr>
          <w:b/>
          <w:bCs/>
        </w:rPr>
        <w:t>Factory Name</w:t>
      </w:r>
      <w:r>
        <w:t xml:space="preserve"> (2).</w:t>
      </w:r>
    </w:p>
    <w:p w14:paraId="00F415D8" w14:textId="77777777" w:rsidR="003A180D" w:rsidRDefault="0049792D">
      <w:pPr>
        <w:pStyle w:val="ListParagraph"/>
        <w:keepLines/>
        <w:numPr>
          <w:ilvl w:val="0"/>
          <w:numId w:val="25"/>
        </w:numPr>
        <w:spacing w:after="80"/>
      </w:pPr>
      <w:r>
        <w:lastRenderedPageBreak/>
        <w:t xml:space="preserve">Click </w:t>
      </w:r>
      <w:r>
        <w:rPr>
          <w:b/>
          <w:bCs/>
        </w:rPr>
        <w:t>Save</w:t>
      </w:r>
      <w:r>
        <w:t xml:space="preserve"> (3). “Factory created successfully” appears. Click </w:t>
      </w:r>
      <w:r>
        <w:rPr>
          <w:b/>
          <w:bCs/>
        </w:rPr>
        <w:t>Cancel</w:t>
      </w:r>
      <w:r>
        <w:t xml:space="preserve"> (4) to close the form.</w:t>
      </w:r>
    </w:p>
    <w:p w14:paraId="2EF6AB74" w14:textId="77777777" w:rsidR="003A180D" w:rsidRDefault="0049792D">
      <w:pPr>
        <w:pStyle w:val="ListParagraph"/>
        <w:keepLines/>
        <w:numPr>
          <w:ilvl w:val="0"/>
          <w:numId w:val="25"/>
        </w:numPr>
        <w:spacing w:after="80"/>
      </w:pPr>
      <w:r>
        <w:t xml:space="preserve">To change a factory, click the </w:t>
      </w:r>
      <w:r>
        <w:rPr>
          <w:b/>
          <w:bCs/>
        </w:rPr>
        <w:t>pencil</w:t>
      </w:r>
      <w:r>
        <w:t xml:space="preserve"> icon, edit, and click </w:t>
      </w:r>
      <w:r>
        <w:rPr>
          <w:b/>
          <w:bCs/>
        </w:rPr>
        <w:t>Update</w:t>
      </w:r>
      <w:r>
        <w:t>.</w:t>
      </w:r>
    </w:p>
    <w:p w14:paraId="481C4C85" w14:textId="77777777" w:rsidR="003A180D" w:rsidRDefault="0049792D">
      <w:pPr>
        <w:pStyle w:val="ListParagraph"/>
        <w:keepLines/>
        <w:numPr>
          <w:ilvl w:val="0"/>
          <w:numId w:val="25"/>
        </w:numPr>
        <w:spacing w:after="80"/>
      </w:pPr>
      <w:r>
        <w:t xml:space="preserve">To remove a factory, click the </w:t>
      </w:r>
      <w:r>
        <w:rPr>
          <w:b/>
          <w:bCs/>
        </w:rPr>
        <w:t>bin</w:t>
      </w:r>
      <w:r>
        <w:t xml:space="preserve"> icon and confirm “Are you sure you want to delete …?”</w:t>
      </w:r>
    </w:p>
    <w:p w14:paraId="00B06552" w14:textId="77777777" w:rsidR="003A180D" w:rsidRDefault="0049792D">
      <w:pPr>
        <w:keepNext/>
        <w:spacing w:before="80" w:after="60"/>
        <w:jc w:val="center"/>
      </w:pPr>
      <w:r>
        <w:rPr>
          <w:noProof/>
        </w:rPr>
        <w:drawing>
          <wp:inline distT="0" distB="0" distL="0" distR="0" wp14:anchorId="11458DAC" wp14:editId="3458ACE4">
            <wp:extent cx="5438775" cy="3514725"/>
            <wp:effectExtent l="0" t="0" r="0" b="0"/>
            <wp:docPr id="19" name="s4-factory-form.png" descr="s4-factory-form.png" title="s4-factory-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5438775" cy="3514725"/>
                    </a:xfrm>
                    <a:prstGeom prst="rect">
                      <a:avLst/>
                    </a:prstGeom>
                  </pic:spPr>
                </pic:pic>
              </a:graphicData>
            </a:graphic>
          </wp:inline>
        </w:drawing>
      </w:r>
    </w:p>
    <w:p w14:paraId="0A2BB23D" w14:textId="77777777" w:rsidR="003A180D" w:rsidRDefault="0049792D">
      <w:pPr>
        <w:pStyle w:val="Caption"/>
      </w:pPr>
      <w:r>
        <w:rPr>
          <w:b/>
          <w:bCs/>
        </w:rPr>
        <w:t xml:space="preserve">Figure 18. </w:t>
      </w:r>
      <w:r>
        <w:t>Adding a factory: (1) code, (2) name, (3) Save, (4) Cancel.</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86"/>
      </w:tblGrid>
      <w:tr w:rsidR="003A180D" w14:paraId="3F188BF9" w14:textId="77777777">
        <w:trPr>
          <w:cantSplit/>
        </w:trPr>
        <w:tc>
          <w:tcPr>
            <w:tcW w:w="9386" w:type="dxa"/>
            <w:tcBorders>
              <w:top w:val="none" w:sz="0" w:space="0" w:color="FFFFFF"/>
              <w:left w:val="single" w:sz="24" w:space="0" w:color="C0392B"/>
              <w:bottom w:val="none" w:sz="0" w:space="0" w:color="FFFFFF"/>
              <w:right w:val="none" w:sz="0" w:space="0" w:color="FFFFFF"/>
            </w:tcBorders>
            <w:shd w:val="clear" w:color="auto" w:fill="FDECEC"/>
            <w:tcMar>
              <w:top w:w="90" w:type="dxa"/>
              <w:left w:w="170" w:type="dxa"/>
              <w:bottom w:w="70" w:type="dxa"/>
              <w:right w:w="140" w:type="dxa"/>
            </w:tcMar>
          </w:tcPr>
          <w:p w14:paraId="49619186" w14:textId="77777777" w:rsidR="003A180D" w:rsidRDefault="0049792D">
            <w:pPr>
              <w:spacing w:after="50"/>
            </w:pPr>
            <w:r>
              <w:rPr>
                <w:b/>
                <w:bCs/>
                <w:color w:val="C0392B"/>
              </w:rPr>
              <w:t xml:space="preserve">Caution:  </w:t>
            </w:r>
            <w:r>
              <w:t>Delete a factory only if it was created by mistake. Factory codes must be unique.</w:t>
            </w:r>
          </w:p>
        </w:tc>
      </w:tr>
    </w:tbl>
    <w:p w14:paraId="2BBE99CA" w14:textId="77777777" w:rsidR="003A180D" w:rsidRDefault="003A180D">
      <w:pPr>
        <w:spacing w:line="120" w:lineRule="auto"/>
      </w:pPr>
    </w:p>
    <w:p w14:paraId="4A1E950D" w14:textId="77777777" w:rsidR="003A180D" w:rsidRDefault="0049792D">
      <w:pPr>
        <w:pStyle w:val="Heading3"/>
      </w:pPr>
      <w:bookmarkStart w:id="37" w:name="_Toc38"/>
      <w:r>
        <w:t>3.6.3 Department Master</w:t>
      </w:r>
      <w:bookmarkEnd w:id="37"/>
    </w:p>
    <w:p w14:paraId="1248F62E" w14:textId="77777777" w:rsidR="003A180D" w:rsidRDefault="0049792D">
      <w:r>
        <w:t>Departments belong to a factory (for example, Cutting or Sewing in Alpha Factory). They are chosen in the employee pop-ups and on the Employees page.</w:t>
      </w:r>
    </w:p>
    <w:p w14:paraId="1419101D" w14:textId="77777777" w:rsidR="003A180D" w:rsidRDefault="0049792D">
      <w:pPr>
        <w:keepNext/>
        <w:spacing w:before="80" w:after="60"/>
        <w:jc w:val="center"/>
      </w:pPr>
      <w:r>
        <w:rPr>
          <w:noProof/>
        </w:rPr>
        <w:lastRenderedPageBreak/>
        <w:drawing>
          <wp:inline distT="0" distB="0" distL="0" distR="0" wp14:anchorId="48ED8384" wp14:editId="5ADB2CE1">
            <wp:extent cx="5438775" cy="4838700"/>
            <wp:effectExtent l="0" t="0" r="0" b="0"/>
            <wp:docPr id="20" name="s4-department.png" descr="s4-department.png" title="s4-departmen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5438775" cy="4838700"/>
                    </a:xfrm>
                    <a:prstGeom prst="rect">
                      <a:avLst/>
                    </a:prstGeom>
                  </pic:spPr>
                </pic:pic>
              </a:graphicData>
            </a:graphic>
          </wp:inline>
        </w:drawing>
      </w:r>
    </w:p>
    <w:p w14:paraId="208BF45D" w14:textId="77777777" w:rsidR="003A180D" w:rsidRDefault="0049792D">
      <w:pPr>
        <w:pStyle w:val="Caption"/>
      </w:pPr>
      <w:r>
        <w:rPr>
          <w:b/>
          <w:bCs/>
        </w:rPr>
        <w:t xml:space="preserve">Figure 19. </w:t>
      </w:r>
      <w:r>
        <w:t>Department Master: (1) factory filter, (2) Add Department.</w:t>
      </w:r>
    </w:p>
    <w:p w14:paraId="342A66BB" w14:textId="77777777" w:rsidR="003A180D" w:rsidRDefault="0049792D">
      <w:pPr>
        <w:pStyle w:val="ListParagraph"/>
        <w:keepLines/>
        <w:numPr>
          <w:ilvl w:val="0"/>
          <w:numId w:val="26"/>
        </w:numPr>
        <w:spacing w:after="80"/>
      </w:pPr>
      <w:r>
        <w:t xml:space="preserve">Click </w:t>
      </w:r>
      <w:r>
        <w:rPr>
          <w:b/>
          <w:bCs/>
        </w:rPr>
        <w:t>Department Master</w:t>
      </w:r>
      <w:r>
        <w:t xml:space="preserve">. Use the </w:t>
      </w:r>
      <w:r>
        <w:rPr>
          <w:b/>
          <w:bCs/>
        </w:rPr>
        <w:t>Factory</w:t>
      </w:r>
      <w:r>
        <w:t xml:space="preserve"> filter (1) to narrow the list.</w:t>
      </w:r>
    </w:p>
    <w:p w14:paraId="59B3F0B2" w14:textId="77777777" w:rsidR="003A180D" w:rsidRDefault="0049792D">
      <w:pPr>
        <w:pStyle w:val="ListParagraph"/>
        <w:keepLines/>
        <w:numPr>
          <w:ilvl w:val="0"/>
          <w:numId w:val="26"/>
        </w:numPr>
        <w:spacing w:after="80"/>
      </w:pPr>
      <w:r>
        <w:t xml:space="preserve">Click </w:t>
      </w:r>
      <w:r>
        <w:rPr>
          <w:b/>
          <w:bCs/>
        </w:rPr>
        <w:t>+ Add Department</w:t>
      </w:r>
      <w:r>
        <w:t xml:space="preserve"> (2), choose the </w:t>
      </w:r>
      <w:r>
        <w:rPr>
          <w:b/>
          <w:bCs/>
        </w:rPr>
        <w:t>Factory</w:t>
      </w:r>
      <w:r>
        <w:t xml:space="preserve">, type the </w:t>
      </w:r>
      <w:r>
        <w:rPr>
          <w:b/>
          <w:bCs/>
        </w:rPr>
        <w:t>Department Name</w:t>
      </w:r>
      <w:r>
        <w:t xml:space="preserve">, and click </w:t>
      </w:r>
      <w:r>
        <w:rPr>
          <w:b/>
          <w:bCs/>
        </w:rPr>
        <w:t>Save</w:t>
      </w:r>
      <w:r>
        <w:t>.</w:t>
      </w:r>
    </w:p>
    <w:p w14:paraId="6725B18E" w14:textId="77777777" w:rsidR="003A180D" w:rsidRDefault="0049792D">
      <w:pPr>
        <w:pStyle w:val="ListParagraph"/>
        <w:keepLines/>
        <w:numPr>
          <w:ilvl w:val="0"/>
          <w:numId w:val="26"/>
        </w:numPr>
        <w:spacing w:after="80"/>
      </w:pPr>
      <w:r>
        <w:t xml:space="preserve">Use the </w:t>
      </w:r>
      <w:r>
        <w:rPr>
          <w:b/>
          <w:bCs/>
        </w:rPr>
        <w:t>pencil</w:t>
      </w:r>
      <w:r>
        <w:t xml:space="preserve"> to rename and the </w:t>
      </w:r>
      <w:r>
        <w:rPr>
          <w:b/>
          <w:bCs/>
        </w:rPr>
        <w:t>bin</w:t>
      </w:r>
      <w:r>
        <w:t xml:space="preserve"> to delete. A department that is still used by employees cannot be deleted (“This department is still assigned to one or more employees…”).</w:t>
      </w:r>
    </w:p>
    <w:p w14:paraId="2C198D12" w14:textId="77777777" w:rsidR="003A180D" w:rsidRDefault="0049792D">
      <w:pPr>
        <w:pStyle w:val="Heading3"/>
      </w:pPr>
      <w:bookmarkStart w:id="38" w:name="_Toc39"/>
      <w:r>
        <w:t>3.6.4 Section Master and 3.6.5 Designation Master</w:t>
      </w:r>
      <w:bookmarkEnd w:id="38"/>
    </w:p>
    <w:p w14:paraId="6B45C85F" w14:textId="77777777" w:rsidR="003A180D" w:rsidRDefault="0049792D">
      <w:r>
        <w:t xml:space="preserve">Sections (for example, Section A) and designations (for example, Machine Operator) are lists shared by all factories. Both pages work the same way: click </w:t>
      </w:r>
      <w:r>
        <w:rPr>
          <w:b/>
          <w:bCs/>
        </w:rPr>
        <w:t>+ Add Section</w:t>
      </w:r>
      <w:r>
        <w:t xml:space="preserve"> or </w:t>
      </w:r>
      <w:r>
        <w:rPr>
          <w:b/>
          <w:bCs/>
        </w:rPr>
        <w:t>+ Add Designation</w:t>
      </w:r>
      <w:r>
        <w:t xml:space="preserve">, type the name, click </w:t>
      </w:r>
      <w:r>
        <w:rPr>
          <w:b/>
          <w:bCs/>
        </w:rPr>
        <w:t>Save</w:t>
      </w:r>
      <w:r>
        <w:t>; use the pencil to rename and the bin to delete. An entry that is still used by employees cannot be deleted.</w:t>
      </w:r>
    </w:p>
    <w:p w14:paraId="6F24E6BC" w14:textId="77777777" w:rsidR="003A180D" w:rsidRDefault="0049792D">
      <w:pPr>
        <w:keepNext/>
        <w:spacing w:before="80" w:after="60"/>
        <w:jc w:val="center"/>
      </w:pPr>
      <w:r>
        <w:rPr>
          <w:noProof/>
        </w:rPr>
        <w:lastRenderedPageBreak/>
        <w:drawing>
          <wp:inline distT="0" distB="0" distL="0" distR="0" wp14:anchorId="255589FC" wp14:editId="5D9B3EA5">
            <wp:extent cx="5438775" cy="2743200"/>
            <wp:effectExtent l="0" t="0" r="0" b="0"/>
            <wp:docPr id="21" name="s4-section.png" descr="s4-section.png" title="s4-sec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5438775" cy="2743200"/>
                    </a:xfrm>
                    <a:prstGeom prst="rect">
                      <a:avLst/>
                    </a:prstGeom>
                  </pic:spPr>
                </pic:pic>
              </a:graphicData>
            </a:graphic>
          </wp:inline>
        </w:drawing>
      </w:r>
    </w:p>
    <w:p w14:paraId="75B4AECF" w14:textId="77777777" w:rsidR="003A180D" w:rsidRDefault="0049792D">
      <w:pPr>
        <w:pStyle w:val="Caption"/>
      </w:pPr>
      <w:r>
        <w:rPr>
          <w:b/>
          <w:bCs/>
        </w:rPr>
        <w:t xml:space="preserve">Figure 20. </w:t>
      </w:r>
      <w:r>
        <w:t>Section Master.</w:t>
      </w:r>
    </w:p>
    <w:p w14:paraId="2FA3266C" w14:textId="77777777" w:rsidR="003A180D" w:rsidRDefault="0049792D">
      <w:pPr>
        <w:keepNext/>
        <w:spacing w:before="80" w:after="60"/>
        <w:jc w:val="center"/>
      </w:pPr>
      <w:r>
        <w:rPr>
          <w:noProof/>
        </w:rPr>
        <w:drawing>
          <wp:inline distT="0" distB="0" distL="0" distR="0" wp14:anchorId="27BF1F54" wp14:editId="6A2195C1">
            <wp:extent cx="5153025" cy="3238500"/>
            <wp:effectExtent l="0" t="0" r="0" b="0"/>
            <wp:docPr id="22" name="s4-designation.png" descr="s4-designation.png" title="s4-design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5153025" cy="3238500"/>
                    </a:xfrm>
                    <a:prstGeom prst="rect">
                      <a:avLst/>
                    </a:prstGeom>
                  </pic:spPr>
                </pic:pic>
              </a:graphicData>
            </a:graphic>
          </wp:inline>
        </w:drawing>
      </w:r>
    </w:p>
    <w:p w14:paraId="2105D461" w14:textId="77777777" w:rsidR="003A180D" w:rsidRDefault="0049792D">
      <w:pPr>
        <w:pStyle w:val="Caption"/>
      </w:pPr>
      <w:r>
        <w:rPr>
          <w:b/>
          <w:bCs/>
        </w:rPr>
        <w:t xml:space="preserve">Figure 21. </w:t>
      </w:r>
      <w:r>
        <w:t>Designation Master.</w:t>
      </w:r>
    </w:p>
    <w:p w14:paraId="77B14A3A" w14:textId="77777777" w:rsidR="003A180D" w:rsidRDefault="0049792D">
      <w:pPr>
        <w:pStyle w:val="Heading3"/>
      </w:pPr>
      <w:bookmarkStart w:id="39" w:name="_Toc40"/>
      <w:r>
        <w:t>3.6.6 Service Range</w:t>
      </w:r>
      <w:bookmarkEnd w:id="39"/>
    </w:p>
    <w:p w14:paraId="67798DBA" w14:textId="77777777" w:rsidR="003A180D" w:rsidRDefault="0049792D">
      <w:r>
        <w:t xml:space="preserve">Service Ranges define the length-of-service groups in the Dashboard’s </w:t>
      </w:r>
      <w:r>
        <w:rPr>
          <w:b/>
          <w:bCs/>
        </w:rPr>
        <w:t>LTO by Length of Service</w:t>
      </w:r>
      <w:r>
        <w:t xml:space="preserve"> chart. Each range is an upper limit in years and months. The chart groups resigned employees as “less than the first limit”, “between one limit and the next”, and “the last limit and above”.</w:t>
      </w:r>
    </w:p>
    <w:p w14:paraId="3D3EFFBF" w14:textId="77777777" w:rsidR="003A180D" w:rsidRDefault="0049792D">
      <w:pPr>
        <w:keepNext/>
        <w:spacing w:before="80" w:after="60"/>
        <w:jc w:val="center"/>
      </w:pPr>
      <w:r>
        <w:rPr>
          <w:noProof/>
        </w:rPr>
        <w:lastRenderedPageBreak/>
        <w:drawing>
          <wp:inline distT="0" distB="0" distL="0" distR="0" wp14:anchorId="257B0ED1" wp14:editId="7CF42B82">
            <wp:extent cx="5295900" cy="3429000"/>
            <wp:effectExtent l="0" t="0" r="0" b="0"/>
            <wp:docPr id="23" name="s4-service.png" descr="s4-service.png" title="s4-servi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5295900" cy="3429000"/>
                    </a:xfrm>
                    <a:prstGeom prst="rect">
                      <a:avLst/>
                    </a:prstGeom>
                  </pic:spPr>
                </pic:pic>
              </a:graphicData>
            </a:graphic>
          </wp:inline>
        </w:drawing>
      </w:r>
    </w:p>
    <w:p w14:paraId="34E620CC" w14:textId="77777777" w:rsidR="003A180D" w:rsidRDefault="0049792D">
      <w:pPr>
        <w:pStyle w:val="Caption"/>
      </w:pPr>
      <w:r>
        <w:rPr>
          <w:b/>
          <w:bCs/>
        </w:rPr>
        <w:t xml:space="preserve">Figure 22. </w:t>
      </w:r>
      <w:r>
        <w:t>Service Range list. The **Text** column shows how each limit appears on the Dashboard.</w:t>
      </w:r>
    </w:p>
    <w:p w14:paraId="7B8506DA" w14:textId="77777777" w:rsidR="003A180D" w:rsidRDefault="0049792D">
      <w:pPr>
        <w:pStyle w:val="ListParagraph"/>
        <w:keepLines/>
        <w:numPr>
          <w:ilvl w:val="0"/>
          <w:numId w:val="27"/>
        </w:numPr>
        <w:spacing w:after="80"/>
      </w:pPr>
      <w:r>
        <w:t xml:space="preserve">Click </w:t>
      </w:r>
      <w:r>
        <w:rPr>
          <w:b/>
          <w:bCs/>
        </w:rPr>
        <w:t>Service Range</w:t>
      </w:r>
      <w:r>
        <w:t xml:space="preserve">, then </w:t>
      </w:r>
      <w:r>
        <w:rPr>
          <w:b/>
          <w:bCs/>
        </w:rPr>
        <w:t>Add Service Range</w:t>
      </w:r>
      <w:r>
        <w:t>.</w:t>
      </w:r>
    </w:p>
    <w:p w14:paraId="3964C3BE" w14:textId="77777777" w:rsidR="003A180D" w:rsidRDefault="0049792D">
      <w:pPr>
        <w:pStyle w:val="ListParagraph"/>
        <w:keepLines/>
        <w:numPr>
          <w:ilvl w:val="0"/>
          <w:numId w:val="27"/>
        </w:numPr>
        <w:spacing w:after="80"/>
      </w:pPr>
      <w:r>
        <w:t xml:space="preserve">Enter </w:t>
      </w:r>
      <w:r>
        <w:rPr>
          <w:b/>
          <w:bCs/>
        </w:rPr>
        <w:t>Years</w:t>
      </w:r>
      <w:r>
        <w:t xml:space="preserve"> (1) and </w:t>
      </w:r>
      <w:r>
        <w:rPr>
          <w:b/>
          <w:bCs/>
        </w:rPr>
        <w:t>Months</w:t>
      </w:r>
      <w:r>
        <w:t xml:space="preserve"> (2), for example 4 years and 0 months, and click </w:t>
      </w:r>
      <w:r>
        <w:rPr>
          <w:b/>
          <w:bCs/>
        </w:rPr>
        <w:t>Save</w:t>
      </w:r>
      <w:r>
        <w:t xml:space="preserve"> (3).</w:t>
      </w:r>
    </w:p>
    <w:p w14:paraId="69B63540" w14:textId="77777777" w:rsidR="003A180D" w:rsidRDefault="0049792D">
      <w:pPr>
        <w:pStyle w:val="ListParagraph"/>
        <w:keepLines/>
        <w:numPr>
          <w:ilvl w:val="0"/>
          <w:numId w:val="27"/>
        </w:numPr>
        <w:spacing w:after="80"/>
      </w:pPr>
      <w:r>
        <w:t>Use the pencil or bin to change or remove a range. A range that already exists (same years and months) is rejected.</w:t>
      </w:r>
    </w:p>
    <w:p w14:paraId="0E25C14E" w14:textId="77777777" w:rsidR="003A180D" w:rsidRDefault="0049792D">
      <w:pPr>
        <w:keepNext/>
        <w:spacing w:before="80" w:after="60"/>
        <w:jc w:val="center"/>
      </w:pPr>
      <w:r>
        <w:rPr>
          <w:noProof/>
        </w:rPr>
        <w:drawing>
          <wp:inline distT="0" distB="0" distL="0" distR="0" wp14:anchorId="3E361449" wp14:editId="3BB50A50">
            <wp:extent cx="5086350" cy="2857500"/>
            <wp:effectExtent l="0" t="0" r="0" b="0"/>
            <wp:docPr id="24" name="s4-service-form.png" descr="s4-service-form.png" title="s4-service-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5086350" cy="2857500"/>
                    </a:xfrm>
                    <a:prstGeom prst="rect">
                      <a:avLst/>
                    </a:prstGeom>
                  </pic:spPr>
                </pic:pic>
              </a:graphicData>
            </a:graphic>
          </wp:inline>
        </w:drawing>
      </w:r>
    </w:p>
    <w:p w14:paraId="597573C6" w14:textId="77777777" w:rsidR="003A180D" w:rsidRDefault="0049792D">
      <w:pPr>
        <w:pStyle w:val="Caption"/>
      </w:pPr>
      <w:r>
        <w:rPr>
          <w:b/>
          <w:bCs/>
        </w:rPr>
        <w:t xml:space="preserve">Figure 23. </w:t>
      </w:r>
      <w:r>
        <w:t>Adding a service range: (1) years, (2) months, (3) Save.</w:t>
      </w:r>
    </w:p>
    <w:p w14:paraId="09E753BE" w14:textId="77777777" w:rsidR="003A180D" w:rsidRDefault="0049792D">
      <w:pPr>
        <w:pStyle w:val="Heading3"/>
      </w:pPr>
      <w:bookmarkStart w:id="40" w:name="_Toc41"/>
      <w:r>
        <w:t>3.6.7 Budget Master</w:t>
      </w:r>
      <w:bookmarkEnd w:id="40"/>
    </w:p>
    <w:p w14:paraId="0A844737" w14:textId="77777777" w:rsidR="003A180D" w:rsidRDefault="0049792D">
      <w:r>
        <w:t xml:space="preserve">Budget Master holds the </w:t>
      </w:r>
      <w:r>
        <w:rPr>
          <w:b/>
          <w:bCs/>
        </w:rPr>
        <w:t>planned cadre</w:t>
      </w:r>
      <w:r>
        <w:t xml:space="preserve"> for each factory. It has two tabs: </w:t>
      </w:r>
      <w:r>
        <w:rPr>
          <w:b/>
          <w:bCs/>
        </w:rPr>
        <w:t>Budget</w:t>
      </w:r>
      <w:r>
        <w:t xml:space="preserve"> (planned MO and TMO) and </w:t>
      </w:r>
      <w:r>
        <w:rPr>
          <w:b/>
          <w:bCs/>
        </w:rPr>
        <w:t>Training Center Budget</w:t>
      </w:r>
      <w:r>
        <w:t xml:space="preserve"> (planned trainees). The </w:t>
      </w:r>
      <w:r>
        <w:rPr>
          <w:b/>
          <w:bCs/>
        </w:rPr>
        <w:t>active</w:t>
      </w:r>
      <w:r>
        <w:t xml:space="preserve"> budget for a factory supplies the </w:t>
      </w:r>
      <w:r>
        <w:rPr>
          <w:b/>
          <w:bCs/>
        </w:rPr>
        <w:t>Planned</w:t>
      </w:r>
      <w:r>
        <w:t xml:space="preserve"> figures on Daily Data Entry.</w:t>
      </w:r>
    </w:p>
    <w:p w14:paraId="0FACBC62" w14:textId="77777777" w:rsidR="003A180D" w:rsidRDefault="0049792D">
      <w:pPr>
        <w:keepNext/>
        <w:spacing w:before="80" w:after="60"/>
        <w:jc w:val="center"/>
      </w:pPr>
      <w:r>
        <w:rPr>
          <w:noProof/>
        </w:rPr>
        <w:lastRenderedPageBreak/>
        <w:drawing>
          <wp:inline distT="0" distB="0" distL="0" distR="0" wp14:anchorId="2B597814" wp14:editId="22606904">
            <wp:extent cx="5438775" cy="4133850"/>
            <wp:effectExtent l="0" t="0" r="0" b="0"/>
            <wp:docPr id="25" name="s4-budget.png" descr="s4-budget.png" title="s4-budg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5438775" cy="4133850"/>
                    </a:xfrm>
                    <a:prstGeom prst="rect">
                      <a:avLst/>
                    </a:prstGeom>
                  </pic:spPr>
                </pic:pic>
              </a:graphicData>
            </a:graphic>
          </wp:inline>
        </w:drawing>
      </w:r>
    </w:p>
    <w:p w14:paraId="70C3C64D" w14:textId="77777777" w:rsidR="003A180D" w:rsidRDefault="0049792D">
      <w:pPr>
        <w:pStyle w:val="Caption"/>
      </w:pPr>
      <w:r>
        <w:rPr>
          <w:b/>
          <w:bCs/>
        </w:rPr>
        <w:t xml:space="preserve">Figure 24. </w:t>
      </w:r>
      <w:r>
        <w:t>Budget Master: (1) Training Center Budget tab, (2) Add Budget, (3) Active checkbox.</w:t>
      </w:r>
    </w:p>
    <w:p w14:paraId="219B7BD9" w14:textId="77777777" w:rsidR="003A180D" w:rsidRDefault="0049792D">
      <w:pPr>
        <w:pStyle w:val="ListParagraph"/>
        <w:keepLines/>
        <w:numPr>
          <w:ilvl w:val="0"/>
          <w:numId w:val="28"/>
        </w:numPr>
        <w:spacing w:after="80"/>
      </w:pPr>
      <w:r>
        <w:t xml:space="preserve">Click </w:t>
      </w:r>
      <w:r>
        <w:rPr>
          <w:b/>
          <w:bCs/>
        </w:rPr>
        <w:t>Budget Master</w:t>
      </w:r>
      <w:r>
        <w:t xml:space="preserve">. The </w:t>
      </w:r>
      <w:r>
        <w:rPr>
          <w:b/>
          <w:bCs/>
        </w:rPr>
        <w:t>Budget History</w:t>
      </w:r>
      <w:r>
        <w:t xml:space="preserve"> table lists every budget, with the factory filter at its top right.</w:t>
      </w:r>
    </w:p>
    <w:p w14:paraId="64EB01AE" w14:textId="77777777" w:rsidR="003A180D" w:rsidRDefault="0049792D">
      <w:pPr>
        <w:pStyle w:val="ListParagraph"/>
        <w:keepLines/>
        <w:numPr>
          <w:ilvl w:val="0"/>
          <w:numId w:val="28"/>
        </w:numPr>
        <w:spacing w:after="80"/>
      </w:pPr>
      <w:r>
        <w:t xml:space="preserve">Click </w:t>
      </w:r>
      <w:r>
        <w:rPr>
          <w:b/>
          <w:bCs/>
        </w:rPr>
        <w:t>+ Add Budget</w:t>
      </w:r>
      <w:r>
        <w:t xml:space="preserve"> (2). Choose the </w:t>
      </w:r>
      <w:r>
        <w:rPr>
          <w:b/>
          <w:bCs/>
        </w:rPr>
        <w:t>Factory</w:t>
      </w:r>
      <w:r>
        <w:t xml:space="preserve"> (1), and type the </w:t>
      </w:r>
      <w:r>
        <w:rPr>
          <w:b/>
          <w:bCs/>
        </w:rPr>
        <w:t>MO</w:t>
      </w:r>
      <w:r>
        <w:t xml:space="preserve"> (2) and </w:t>
      </w:r>
      <w:r>
        <w:rPr>
          <w:b/>
          <w:bCs/>
        </w:rPr>
        <w:t>TMO</w:t>
      </w:r>
      <w:r>
        <w:t xml:space="preserve"> (3) counts. </w:t>
      </w:r>
      <w:r>
        <w:rPr>
          <w:b/>
          <w:bCs/>
        </w:rPr>
        <w:t>Total</w:t>
      </w:r>
      <w:r>
        <w:t xml:space="preserve"> is calculated.</w:t>
      </w:r>
    </w:p>
    <w:p w14:paraId="26AC65DA" w14:textId="77777777" w:rsidR="003A180D" w:rsidRDefault="0049792D">
      <w:pPr>
        <w:pStyle w:val="ListParagraph"/>
        <w:keepLines/>
        <w:numPr>
          <w:ilvl w:val="0"/>
          <w:numId w:val="28"/>
        </w:numPr>
        <w:spacing w:after="80"/>
      </w:pPr>
      <w:r>
        <w:t xml:space="preserve">Click </w:t>
      </w:r>
      <w:r>
        <w:rPr>
          <w:b/>
          <w:bCs/>
        </w:rPr>
        <w:t>Add</w:t>
      </w:r>
      <w:r>
        <w:t xml:space="preserve"> (4). Click </w:t>
      </w:r>
      <w:r>
        <w:rPr>
          <w:b/>
          <w:bCs/>
        </w:rPr>
        <w:t>Close</w:t>
      </w:r>
      <w:r>
        <w:t xml:space="preserve"> (5) to leave the form without saving.</w:t>
      </w:r>
    </w:p>
    <w:p w14:paraId="3ECC166A" w14:textId="77777777" w:rsidR="003A180D" w:rsidRDefault="0049792D">
      <w:pPr>
        <w:pStyle w:val="ListParagraph"/>
        <w:keepLines/>
        <w:numPr>
          <w:ilvl w:val="0"/>
          <w:numId w:val="28"/>
        </w:numPr>
        <w:spacing w:after="80"/>
      </w:pPr>
      <w:r>
        <w:t xml:space="preserve">Tick the </w:t>
      </w:r>
      <w:r>
        <w:rPr>
          <w:b/>
          <w:bCs/>
        </w:rPr>
        <w:t>Active</w:t>
      </w:r>
      <w:r>
        <w:t xml:space="preserve"> box (marked 3 in the Budget Master screenshot) on the budget that should apply from now on. A factory has only </w:t>
      </w:r>
      <w:r>
        <w:rPr>
          <w:b/>
          <w:bCs/>
        </w:rPr>
        <w:t>one active budget</w:t>
      </w:r>
      <w:r>
        <w:t>: ticking one automatically un-ticks that factory’s others.</w:t>
      </w:r>
    </w:p>
    <w:p w14:paraId="3684BF85" w14:textId="77777777" w:rsidR="003A180D" w:rsidRDefault="0049792D">
      <w:pPr>
        <w:pStyle w:val="ListParagraph"/>
        <w:keepLines/>
        <w:numPr>
          <w:ilvl w:val="0"/>
          <w:numId w:val="28"/>
        </w:numPr>
        <w:spacing w:after="80"/>
      </w:pPr>
      <w:r>
        <w:t xml:space="preserve">Click the </w:t>
      </w:r>
      <w:r>
        <w:rPr>
          <w:b/>
          <w:bCs/>
        </w:rPr>
        <w:t>Training Center Budget</w:t>
      </w:r>
      <w:r>
        <w:t xml:space="preserve"> tab (1) to do the same for the trainee budget, which has a single </w:t>
      </w:r>
      <w:r>
        <w:rPr>
          <w:b/>
          <w:bCs/>
        </w:rPr>
        <w:t>Planned</w:t>
      </w:r>
      <w:r>
        <w:t xml:space="preserve"> number.</w:t>
      </w:r>
    </w:p>
    <w:p w14:paraId="1DB41115" w14:textId="77777777" w:rsidR="003A180D" w:rsidRDefault="0049792D">
      <w:pPr>
        <w:keepNext/>
        <w:spacing w:before="80" w:after="60"/>
        <w:jc w:val="center"/>
      </w:pPr>
      <w:r>
        <w:rPr>
          <w:noProof/>
        </w:rPr>
        <w:lastRenderedPageBreak/>
        <w:drawing>
          <wp:inline distT="0" distB="0" distL="0" distR="0" wp14:anchorId="67A97872" wp14:editId="6B7E9DE1">
            <wp:extent cx="5353050" cy="4381500"/>
            <wp:effectExtent l="0" t="0" r="0" b="0"/>
            <wp:docPr id="26" name="s4-budget-form.png" descr="s4-budget-form.png" title="s4-budget-for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5353050" cy="4381500"/>
                    </a:xfrm>
                    <a:prstGeom prst="rect">
                      <a:avLst/>
                    </a:prstGeom>
                  </pic:spPr>
                </pic:pic>
              </a:graphicData>
            </a:graphic>
          </wp:inline>
        </w:drawing>
      </w:r>
    </w:p>
    <w:p w14:paraId="20001C36" w14:textId="77777777" w:rsidR="003A180D" w:rsidRDefault="0049792D">
      <w:pPr>
        <w:pStyle w:val="Caption"/>
      </w:pPr>
      <w:r>
        <w:rPr>
          <w:b/>
          <w:bCs/>
        </w:rPr>
        <w:t xml:space="preserve">Figure 25. </w:t>
      </w:r>
      <w:r>
        <w:t>Adding a budget: (1) factory, (2) MO, (3) TMO, (4) Add, (5) Close.</w:t>
      </w:r>
    </w:p>
    <w:p w14:paraId="3F470554" w14:textId="77777777" w:rsidR="003A180D" w:rsidRDefault="0049792D">
      <w:pPr>
        <w:keepNext/>
        <w:spacing w:before="80" w:after="60"/>
        <w:jc w:val="center"/>
      </w:pPr>
      <w:r>
        <w:rPr>
          <w:noProof/>
        </w:rPr>
        <w:drawing>
          <wp:inline distT="0" distB="0" distL="0" distR="0" wp14:anchorId="737BB33A" wp14:editId="6B97A6E3">
            <wp:extent cx="5438775" cy="2724150"/>
            <wp:effectExtent l="0" t="0" r="0" b="0"/>
            <wp:docPr id="27" name="s4-budget-tc.png" descr="s4-budget-tc.png" title="s4-budget-t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5438775" cy="2724150"/>
                    </a:xfrm>
                    <a:prstGeom prst="rect">
                      <a:avLst/>
                    </a:prstGeom>
                  </pic:spPr>
                </pic:pic>
              </a:graphicData>
            </a:graphic>
          </wp:inline>
        </w:drawing>
      </w:r>
    </w:p>
    <w:p w14:paraId="22A44CD2" w14:textId="77777777" w:rsidR="003A180D" w:rsidRDefault="0049792D">
      <w:pPr>
        <w:pStyle w:val="Caption"/>
      </w:pPr>
      <w:r>
        <w:rPr>
          <w:b/>
          <w:bCs/>
        </w:rPr>
        <w:t xml:space="preserve">Figure 26. </w:t>
      </w:r>
      <w:r>
        <w:t>The Training Center Budget tab.</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86"/>
      </w:tblGrid>
      <w:tr w:rsidR="003A180D" w14:paraId="3F065598" w14:textId="77777777">
        <w:trPr>
          <w:cantSplit/>
        </w:trPr>
        <w:tc>
          <w:tcPr>
            <w:tcW w:w="9386" w:type="dxa"/>
            <w:tcBorders>
              <w:top w:val="none" w:sz="0" w:space="0" w:color="FFFFFF"/>
              <w:left w:val="single" w:sz="24" w:space="0" w:color="2E8B57"/>
              <w:bottom w:val="none" w:sz="0" w:space="0" w:color="FFFFFF"/>
              <w:right w:val="none" w:sz="0" w:space="0" w:color="FFFFFF"/>
            </w:tcBorders>
            <w:shd w:val="clear" w:color="auto" w:fill="E8F5EE"/>
            <w:tcMar>
              <w:top w:w="90" w:type="dxa"/>
              <w:left w:w="170" w:type="dxa"/>
              <w:bottom w:w="70" w:type="dxa"/>
              <w:right w:w="140" w:type="dxa"/>
            </w:tcMar>
          </w:tcPr>
          <w:p w14:paraId="1423DDF2" w14:textId="77777777" w:rsidR="003A180D" w:rsidRDefault="0049792D">
            <w:pPr>
              <w:spacing w:after="50"/>
            </w:pPr>
            <w:r>
              <w:rPr>
                <w:b/>
                <w:bCs/>
                <w:color w:val="2E8B57"/>
              </w:rPr>
              <w:t xml:space="preserve">Tip:  </w:t>
            </w:r>
            <w:r>
              <w:t xml:space="preserve">To change a budget going forward, add a </w:t>
            </w:r>
            <w:r>
              <w:rPr>
                <w:b/>
                <w:bCs/>
              </w:rPr>
              <w:t>new</w:t>
            </w:r>
            <w:r>
              <w:t xml:space="preserve"> budget and make it active instead of editing the old one. Earlier daily records refer to the budget they were saved with.</w:t>
            </w:r>
          </w:p>
        </w:tc>
      </w:tr>
    </w:tbl>
    <w:p w14:paraId="710E8966" w14:textId="77777777" w:rsidR="003A180D" w:rsidRDefault="003A180D">
      <w:pPr>
        <w:spacing w:line="120" w:lineRule="auto"/>
      </w:pPr>
    </w:p>
    <w:p w14:paraId="55B9FE72" w14:textId="77777777" w:rsidR="003A180D" w:rsidRDefault="0049792D">
      <w:pPr>
        <w:pStyle w:val="Heading3"/>
      </w:pPr>
      <w:bookmarkStart w:id="41" w:name="_Toc42"/>
      <w:r>
        <w:lastRenderedPageBreak/>
        <w:t>3.6.8 Resignation Reasons</w:t>
      </w:r>
      <w:bookmarkEnd w:id="41"/>
    </w:p>
    <w:p w14:paraId="5B6346EF" w14:textId="77777777" w:rsidR="003A180D" w:rsidRDefault="0049792D">
      <w:r>
        <w:t xml:space="preserve">This list supplies the </w:t>
      </w:r>
      <w:r>
        <w:rPr>
          <w:b/>
          <w:bCs/>
        </w:rPr>
        <w:t>Reason for Resign</w:t>
      </w:r>
      <w:r>
        <w:t xml:space="preserve"> choices in the employee pop-ups, and the reasons shown in the Dashboard’s </w:t>
      </w:r>
      <w:r>
        <w:rPr>
          <w:b/>
          <w:bCs/>
        </w:rPr>
        <w:t>LTO by Reason</w:t>
      </w:r>
      <w:r>
        <w:t xml:space="preserve"> chart.</w:t>
      </w:r>
    </w:p>
    <w:p w14:paraId="0AA531C5" w14:textId="77777777" w:rsidR="003A180D" w:rsidRDefault="0049792D">
      <w:pPr>
        <w:keepNext/>
        <w:spacing w:before="80" w:after="60"/>
        <w:jc w:val="center"/>
      </w:pPr>
      <w:r>
        <w:rPr>
          <w:noProof/>
        </w:rPr>
        <w:drawing>
          <wp:inline distT="0" distB="0" distL="0" distR="0" wp14:anchorId="33EA452E" wp14:editId="3D6CD326">
            <wp:extent cx="5314950" cy="4000500"/>
            <wp:effectExtent l="0" t="0" r="0" b="0"/>
            <wp:docPr id="28" name="s4-reasons.png" descr="s4-reasons.png" title="s4-reason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5314950" cy="4000500"/>
                    </a:xfrm>
                    <a:prstGeom prst="rect">
                      <a:avLst/>
                    </a:prstGeom>
                  </pic:spPr>
                </pic:pic>
              </a:graphicData>
            </a:graphic>
          </wp:inline>
        </w:drawing>
      </w:r>
    </w:p>
    <w:p w14:paraId="7E72F81A" w14:textId="77777777" w:rsidR="003A180D" w:rsidRDefault="0049792D">
      <w:pPr>
        <w:pStyle w:val="Caption"/>
      </w:pPr>
      <w:r>
        <w:rPr>
          <w:b/>
          <w:bCs/>
        </w:rPr>
        <w:t xml:space="preserve">Figure 27. </w:t>
      </w:r>
      <w:r>
        <w:t>Resignation Reasons. The **Transfer** tag marks the reasons used by the Transfer pop-up.</w:t>
      </w:r>
    </w:p>
    <w:p w14:paraId="1BA4FDBA" w14:textId="77777777" w:rsidR="003A180D" w:rsidRDefault="0049792D">
      <w:pPr>
        <w:pStyle w:val="ListParagraph"/>
        <w:keepLines/>
        <w:numPr>
          <w:ilvl w:val="0"/>
          <w:numId w:val="29"/>
        </w:numPr>
        <w:spacing w:after="80"/>
      </w:pPr>
      <w:r>
        <w:t xml:space="preserve">Click </w:t>
      </w:r>
      <w:r>
        <w:rPr>
          <w:b/>
          <w:bCs/>
        </w:rPr>
        <w:t>Resignation Reasons</w:t>
      </w:r>
      <w:r>
        <w:t xml:space="preserve">, then </w:t>
      </w:r>
      <w:r>
        <w:rPr>
          <w:b/>
          <w:bCs/>
        </w:rPr>
        <w:t>+ Add Reason</w:t>
      </w:r>
      <w:r>
        <w:t xml:space="preserve"> (1).</w:t>
      </w:r>
    </w:p>
    <w:p w14:paraId="23A67AD9" w14:textId="77777777" w:rsidR="003A180D" w:rsidRDefault="0049792D">
      <w:pPr>
        <w:pStyle w:val="ListParagraph"/>
        <w:keepLines/>
        <w:numPr>
          <w:ilvl w:val="0"/>
          <w:numId w:val="29"/>
        </w:numPr>
        <w:spacing w:after="80"/>
      </w:pPr>
      <w:r>
        <w:t xml:space="preserve">Type the </w:t>
      </w:r>
      <w:r>
        <w:rPr>
          <w:b/>
          <w:bCs/>
        </w:rPr>
        <w:t>Resignation Reason</w:t>
      </w:r>
      <w:r>
        <w:t xml:space="preserve"> and click </w:t>
      </w:r>
      <w:r>
        <w:rPr>
          <w:b/>
          <w:bCs/>
        </w:rPr>
        <w:t>Save</w:t>
      </w:r>
      <w:r>
        <w:t>.</w:t>
      </w:r>
    </w:p>
    <w:p w14:paraId="44C3AC1A" w14:textId="77777777" w:rsidR="003A180D" w:rsidRDefault="0049792D">
      <w:pPr>
        <w:pStyle w:val="ListParagraph"/>
        <w:keepLines/>
        <w:numPr>
          <w:ilvl w:val="0"/>
          <w:numId w:val="29"/>
        </w:numPr>
        <w:spacing w:after="80"/>
      </w:pPr>
      <w:r>
        <w:t>Use the pencil to rename and the bin to delete.</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86"/>
      </w:tblGrid>
      <w:tr w:rsidR="003A180D" w14:paraId="32760497" w14:textId="77777777">
        <w:trPr>
          <w:cantSplit/>
        </w:trPr>
        <w:tc>
          <w:tcPr>
            <w:tcW w:w="9386" w:type="dxa"/>
            <w:tcBorders>
              <w:top w:val="none" w:sz="0" w:space="0" w:color="FFFFFF"/>
              <w:left w:val="single" w:sz="24" w:space="0" w:color="2F6FB5"/>
              <w:bottom w:val="none" w:sz="0" w:space="0" w:color="FFFFFF"/>
              <w:right w:val="none" w:sz="0" w:space="0" w:color="FFFFFF"/>
            </w:tcBorders>
            <w:shd w:val="clear" w:color="auto" w:fill="EAF2FB"/>
            <w:tcMar>
              <w:top w:w="90" w:type="dxa"/>
              <w:left w:w="170" w:type="dxa"/>
              <w:bottom w:w="70" w:type="dxa"/>
              <w:right w:w="140" w:type="dxa"/>
            </w:tcMar>
          </w:tcPr>
          <w:p w14:paraId="21AE300C" w14:textId="77777777" w:rsidR="003A180D" w:rsidRDefault="0049792D">
            <w:pPr>
              <w:spacing w:after="50"/>
            </w:pPr>
            <w:r>
              <w:rPr>
                <w:b/>
                <w:bCs/>
                <w:color w:val="2F6FB5"/>
              </w:rPr>
              <w:t xml:space="preserve">Note:  </w:t>
            </w:r>
            <w:r>
              <w:rPr>
                <w:b/>
                <w:bCs/>
              </w:rPr>
              <w:t>Internal Transfer</w:t>
            </w:r>
            <w:r>
              <w:t xml:space="preserve"> and </w:t>
            </w:r>
            <w:r>
              <w:rPr>
                <w:b/>
                <w:bCs/>
              </w:rPr>
              <w:t>External Transfer</w:t>
            </w:r>
            <w:r>
              <w:t xml:space="preserve"> are marked as transfer-related and are suggested by the Transfer pop-up. Leave them in place.</w:t>
            </w:r>
          </w:p>
        </w:tc>
      </w:tr>
    </w:tbl>
    <w:p w14:paraId="749AF296" w14:textId="77777777" w:rsidR="003A180D" w:rsidRDefault="003A180D">
      <w:pPr>
        <w:spacing w:line="120" w:lineRule="auto"/>
      </w:pPr>
    </w:p>
    <w:p w14:paraId="77596D9C" w14:textId="77777777" w:rsidR="003A180D" w:rsidRDefault="0049792D">
      <w:pPr>
        <w:pStyle w:val="Heading2"/>
      </w:pPr>
      <w:bookmarkStart w:id="42" w:name="_Toc43"/>
      <w:r>
        <w:t>3.7 Messages and troubleshooting</w:t>
      </w:r>
      <w:bookmarkEnd w:id="42"/>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105"/>
        <w:gridCol w:w="5281"/>
      </w:tblGrid>
      <w:tr w:rsidR="003A180D" w14:paraId="3D563EDC" w14:textId="77777777">
        <w:trPr>
          <w:cantSplit/>
          <w:tblHeader/>
        </w:trPr>
        <w:tc>
          <w:tcPr>
            <w:tcW w:w="4000" w:type="dxa"/>
            <w:tcBorders>
              <w:top w:val="single" w:sz="4" w:space="0" w:color="C9D1DB"/>
              <w:left w:val="single" w:sz="4" w:space="0" w:color="C9D1DB"/>
              <w:bottom w:val="single" w:sz="4" w:space="0" w:color="C9D1DB"/>
              <w:right w:val="single" w:sz="4" w:space="0" w:color="C9D1DB"/>
            </w:tcBorders>
            <w:shd w:val="clear" w:color="auto" w:fill="183B5F"/>
            <w:tcMar>
              <w:top w:w="70" w:type="dxa"/>
              <w:left w:w="110" w:type="dxa"/>
              <w:bottom w:w="70" w:type="dxa"/>
              <w:right w:w="110" w:type="dxa"/>
            </w:tcMar>
            <w:vAlign w:val="center"/>
          </w:tcPr>
          <w:p w14:paraId="3CCEE319" w14:textId="77777777" w:rsidR="003A180D" w:rsidRDefault="0049792D">
            <w:pPr>
              <w:spacing w:after="0"/>
            </w:pPr>
            <w:r>
              <w:rPr>
                <w:b/>
                <w:bCs/>
                <w:color w:val="FFFFFF"/>
                <w:sz w:val="19"/>
                <w:szCs w:val="19"/>
              </w:rPr>
              <w:t>What you see</w:t>
            </w:r>
          </w:p>
        </w:tc>
        <w:tc>
          <w:tcPr>
            <w:tcW w:w="5386" w:type="dxa"/>
            <w:tcBorders>
              <w:top w:val="single" w:sz="4" w:space="0" w:color="C9D1DB"/>
              <w:left w:val="single" w:sz="4" w:space="0" w:color="C9D1DB"/>
              <w:bottom w:val="single" w:sz="4" w:space="0" w:color="C9D1DB"/>
              <w:right w:val="single" w:sz="4" w:space="0" w:color="C9D1DB"/>
            </w:tcBorders>
            <w:shd w:val="clear" w:color="auto" w:fill="183B5F"/>
            <w:tcMar>
              <w:top w:w="70" w:type="dxa"/>
              <w:left w:w="110" w:type="dxa"/>
              <w:bottom w:w="70" w:type="dxa"/>
              <w:right w:w="110" w:type="dxa"/>
            </w:tcMar>
            <w:vAlign w:val="center"/>
          </w:tcPr>
          <w:p w14:paraId="67EAFF6F" w14:textId="77777777" w:rsidR="003A180D" w:rsidRDefault="0049792D">
            <w:pPr>
              <w:spacing w:after="0"/>
            </w:pPr>
            <w:r>
              <w:rPr>
                <w:b/>
                <w:bCs/>
                <w:color w:val="FFFFFF"/>
                <w:sz w:val="19"/>
                <w:szCs w:val="19"/>
              </w:rPr>
              <w:t>Likely cause and what to do</w:t>
            </w:r>
          </w:p>
        </w:tc>
      </w:tr>
      <w:tr w:rsidR="003A180D" w14:paraId="6BEB2D30" w14:textId="77777777">
        <w:trPr>
          <w:cantSplit/>
        </w:trPr>
        <w:tc>
          <w:tcPr>
            <w:tcW w:w="40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30B6493A" w14:textId="77777777" w:rsidR="003A180D" w:rsidRDefault="0049792D">
            <w:pPr>
              <w:spacing w:after="40"/>
            </w:pPr>
            <w:r>
              <w:rPr>
                <w:b/>
                <w:bCs/>
                <w:sz w:val="19"/>
                <w:szCs w:val="19"/>
              </w:rPr>
              <w:t>Your account is pending admin activation.</w:t>
            </w:r>
          </w:p>
        </w:tc>
        <w:tc>
          <w:tcPr>
            <w:tcW w:w="538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5C23FE99" w14:textId="77777777" w:rsidR="003A180D" w:rsidRDefault="0049792D">
            <w:pPr>
              <w:spacing w:after="40"/>
            </w:pPr>
            <w:r>
              <w:rPr>
                <w:sz w:val="19"/>
                <w:szCs w:val="19"/>
              </w:rPr>
              <w:t>An administrator has not activated the account yet. Contact them.</w:t>
            </w:r>
          </w:p>
        </w:tc>
      </w:tr>
      <w:tr w:rsidR="003A180D" w14:paraId="2AAF746D" w14:textId="77777777">
        <w:trPr>
          <w:cantSplit/>
        </w:trPr>
        <w:tc>
          <w:tcPr>
            <w:tcW w:w="40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38318313" w14:textId="77777777" w:rsidR="003A180D" w:rsidRDefault="0049792D">
            <w:pPr>
              <w:spacing w:after="40"/>
            </w:pPr>
            <w:r>
              <w:rPr>
                <w:b/>
                <w:bCs/>
                <w:sz w:val="19"/>
                <w:szCs w:val="19"/>
              </w:rPr>
              <w:t>You must change your password before continuing.</w:t>
            </w:r>
          </w:p>
        </w:tc>
        <w:tc>
          <w:tcPr>
            <w:tcW w:w="5386" w:type="dxa"/>
            <w:tcBorders>
              <w:top w:val="single" w:sz="4" w:space="0" w:color="C9D1DB"/>
              <w:left w:val="single" w:sz="4" w:space="0" w:color="C9D1DB"/>
              <w:bottom w:val="single" w:sz="4" w:space="0" w:color="C9D1DB"/>
              <w:right w:val="single" w:sz="4" w:space="0" w:color="C9D1DB"/>
            </w:tcBorders>
            <w:shd w:val="clear" w:color="auto" w:fill="FAFBFC"/>
            <w:tcMar>
              <w:top w:w="60" w:type="dxa"/>
              <w:left w:w="110" w:type="dxa"/>
              <w:bottom w:w="60" w:type="dxa"/>
              <w:right w:w="110" w:type="dxa"/>
            </w:tcMar>
          </w:tcPr>
          <w:p w14:paraId="5E7E3476" w14:textId="77777777" w:rsidR="003A180D" w:rsidRDefault="0049792D">
            <w:pPr>
              <w:spacing w:after="40"/>
            </w:pPr>
            <w:r>
              <w:rPr>
                <w:sz w:val="19"/>
                <w:szCs w:val="19"/>
              </w:rPr>
              <w:t>An administrator reset your password. Complete the Set a new password page (section 2.5).</w:t>
            </w:r>
          </w:p>
        </w:tc>
      </w:tr>
      <w:tr w:rsidR="003A180D" w14:paraId="216B0806" w14:textId="77777777">
        <w:trPr>
          <w:cantSplit/>
        </w:trPr>
        <w:tc>
          <w:tcPr>
            <w:tcW w:w="40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2812401B" w14:textId="77777777" w:rsidR="003A180D" w:rsidRDefault="0049792D">
            <w:pPr>
              <w:spacing w:after="40"/>
            </w:pPr>
            <w:r>
              <w:rPr>
                <w:b/>
                <w:bCs/>
                <w:sz w:val="19"/>
                <w:szCs w:val="19"/>
              </w:rPr>
              <w:t>Invalid or expired session. Please log in again.</w:t>
            </w:r>
          </w:p>
        </w:tc>
        <w:tc>
          <w:tcPr>
            <w:tcW w:w="538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5F3222B9" w14:textId="77777777" w:rsidR="003A180D" w:rsidRDefault="0049792D">
            <w:pPr>
              <w:spacing w:after="40"/>
            </w:pPr>
            <w:r>
              <w:rPr>
                <w:sz w:val="19"/>
                <w:szCs w:val="19"/>
              </w:rPr>
              <w:t>Your sign-in has timed out (about 24 hours). Log in again.</w:t>
            </w:r>
          </w:p>
        </w:tc>
      </w:tr>
      <w:tr w:rsidR="003A180D" w14:paraId="1AAA05D5" w14:textId="77777777">
        <w:trPr>
          <w:cantSplit/>
        </w:trPr>
        <w:tc>
          <w:tcPr>
            <w:tcW w:w="40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221F887A" w14:textId="77777777" w:rsidR="003A180D" w:rsidRDefault="0049792D">
            <w:pPr>
              <w:spacing w:after="40"/>
            </w:pPr>
            <w:r>
              <w:rPr>
                <w:b/>
                <w:bCs/>
                <w:sz w:val="19"/>
                <w:szCs w:val="19"/>
              </w:rPr>
              <w:t>You don’t have permission to do that. / Your account only has view access.</w:t>
            </w:r>
          </w:p>
        </w:tc>
        <w:tc>
          <w:tcPr>
            <w:tcW w:w="5386" w:type="dxa"/>
            <w:tcBorders>
              <w:top w:val="single" w:sz="4" w:space="0" w:color="C9D1DB"/>
              <w:left w:val="single" w:sz="4" w:space="0" w:color="C9D1DB"/>
              <w:bottom w:val="single" w:sz="4" w:space="0" w:color="C9D1DB"/>
              <w:right w:val="single" w:sz="4" w:space="0" w:color="C9D1DB"/>
            </w:tcBorders>
            <w:shd w:val="clear" w:color="auto" w:fill="FAFBFC"/>
            <w:tcMar>
              <w:top w:w="60" w:type="dxa"/>
              <w:left w:w="110" w:type="dxa"/>
              <w:bottom w:w="60" w:type="dxa"/>
              <w:right w:w="110" w:type="dxa"/>
            </w:tcMar>
          </w:tcPr>
          <w:p w14:paraId="2EC36FF0" w14:textId="77777777" w:rsidR="003A180D" w:rsidRDefault="0049792D">
            <w:pPr>
              <w:spacing w:after="40"/>
            </w:pPr>
            <w:r>
              <w:rPr>
                <w:sz w:val="19"/>
                <w:szCs w:val="19"/>
              </w:rPr>
              <w:t>Your role does not allow that action. If you believe it should, ask an administrator to check your role.</w:t>
            </w:r>
          </w:p>
        </w:tc>
      </w:tr>
      <w:tr w:rsidR="003A180D" w14:paraId="1C482606" w14:textId="77777777">
        <w:trPr>
          <w:cantSplit/>
        </w:trPr>
        <w:tc>
          <w:tcPr>
            <w:tcW w:w="40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07AE8656" w14:textId="77777777" w:rsidR="003A180D" w:rsidRDefault="0049792D">
            <w:pPr>
              <w:spacing w:after="40"/>
            </w:pPr>
            <w:r>
              <w:rPr>
                <w:b/>
                <w:bCs/>
                <w:sz w:val="19"/>
                <w:szCs w:val="19"/>
              </w:rPr>
              <w:lastRenderedPageBreak/>
              <w:t>Dashboard charts say “No data to show yet.”</w:t>
            </w:r>
          </w:p>
        </w:tc>
        <w:tc>
          <w:tcPr>
            <w:tcW w:w="538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4D644F6F" w14:textId="77777777" w:rsidR="003A180D" w:rsidRDefault="0049792D">
            <w:pPr>
              <w:spacing w:after="40"/>
            </w:pPr>
            <w:r>
              <w:rPr>
                <w:sz w:val="19"/>
                <w:szCs w:val="19"/>
              </w:rPr>
              <w:t>No daily records exist for the chosen factory, month or year. Change the filters, or enter data.</w:t>
            </w:r>
          </w:p>
        </w:tc>
      </w:tr>
      <w:tr w:rsidR="003A180D" w14:paraId="0DAEBEB0" w14:textId="77777777">
        <w:trPr>
          <w:cantSplit/>
        </w:trPr>
        <w:tc>
          <w:tcPr>
            <w:tcW w:w="40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16E77FB6" w14:textId="77777777" w:rsidR="003A180D" w:rsidRDefault="0049792D">
            <w:pPr>
              <w:spacing w:after="40"/>
            </w:pPr>
            <w:r>
              <w:rPr>
                <w:b/>
                <w:bCs/>
                <w:sz w:val="19"/>
                <w:szCs w:val="19"/>
              </w:rPr>
              <w:t>“No factory is assigned to your account.”</w:t>
            </w:r>
          </w:p>
        </w:tc>
        <w:tc>
          <w:tcPr>
            <w:tcW w:w="5386" w:type="dxa"/>
            <w:tcBorders>
              <w:top w:val="single" w:sz="4" w:space="0" w:color="C9D1DB"/>
              <w:left w:val="single" w:sz="4" w:space="0" w:color="C9D1DB"/>
              <w:bottom w:val="single" w:sz="4" w:space="0" w:color="C9D1DB"/>
              <w:right w:val="single" w:sz="4" w:space="0" w:color="C9D1DB"/>
            </w:tcBorders>
            <w:shd w:val="clear" w:color="auto" w:fill="FAFBFC"/>
            <w:tcMar>
              <w:top w:w="60" w:type="dxa"/>
              <w:left w:w="110" w:type="dxa"/>
              <w:bottom w:w="60" w:type="dxa"/>
              <w:right w:w="110" w:type="dxa"/>
            </w:tcMar>
          </w:tcPr>
          <w:p w14:paraId="4A1B2030" w14:textId="77777777" w:rsidR="003A180D" w:rsidRDefault="0049792D">
            <w:pPr>
              <w:spacing w:after="40"/>
            </w:pPr>
            <w:r>
              <w:rPr>
                <w:sz w:val="19"/>
                <w:szCs w:val="19"/>
              </w:rPr>
              <w:t>Ask an administrator to assign your factory in Users.</w:t>
            </w:r>
          </w:p>
        </w:tc>
      </w:tr>
      <w:tr w:rsidR="003A180D" w14:paraId="66203080" w14:textId="77777777">
        <w:trPr>
          <w:cantSplit/>
        </w:trPr>
        <w:tc>
          <w:tcPr>
            <w:tcW w:w="40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03D612F9" w14:textId="77777777" w:rsidR="003A180D" w:rsidRDefault="0049792D">
            <w:pPr>
              <w:spacing w:after="40"/>
            </w:pPr>
            <w:r>
              <w:rPr>
                <w:b/>
                <w:bCs/>
                <w:sz w:val="19"/>
                <w:szCs w:val="19"/>
              </w:rPr>
              <w:t>Planned MO/TMO shows 0 with “No active budget set for this factory in Budget Master.”</w:t>
            </w:r>
          </w:p>
        </w:tc>
        <w:tc>
          <w:tcPr>
            <w:tcW w:w="538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46A2944D" w14:textId="77777777" w:rsidR="003A180D" w:rsidRDefault="0049792D">
            <w:pPr>
              <w:spacing w:after="40"/>
            </w:pPr>
            <w:r>
              <w:rPr>
                <w:sz w:val="19"/>
                <w:szCs w:val="19"/>
              </w:rPr>
              <w:t>An administrator must add and activate a budget for the factory (section 3.6.7).</w:t>
            </w:r>
          </w:p>
        </w:tc>
      </w:tr>
      <w:tr w:rsidR="003A180D" w14:paraId="02ECDA43" w14:textId="77777777">
        <w:trPr>
          <w:cantSplit/>
        </w:trPr>
        <w:tc>
          <w:tcPr>
            <w:tcW w:w="40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7BF1993B" w14:textId="77777777" w:rsidR="003A180D" w:rsidRDefault="0049792D">
            <w:pPr>
              <w:spacing w:after="40"/>
            </w:pPr>
            <w:r>
              <w:rPr>
                <w:b/>
                <w:bCs/>
                <w:sz w:val="19"/>
                <w:szCs w:val="19"/>
              </w:rPr>
              <w:t>Week shows “No week configured for this date”.</w:t>
            </w:r>
          </w:p>
        </w:tc>
        <w:tc>
          <w:tcPr>
            <w:tcW w:w="5386" w:type="dxa"/>
            <w:tcBorders>
              <w:top w:val="single" w:sz="4" w:space="0" w:color="C9D1DB"/>
              <w:left w:val="single" w:sz="4" w:space="0" w:color="C9D1DB"/>
              <w:bottom w:val="single" w:sz="4" w:space="0" w:color="C9D1DB"/>
              <w:right w:val="single" w:sz="4" w:space="0" w:color="C9D1DB"/>
            </w:tcBorders>
            <w:shd w:val="clear" w:color="auto" w:fill="FAFBFC"/>
            <w:tcMar>
              <w:top w:w="60" w:type="dxa"/>
              <w:left w:w="110" w:type="dxa"/>
              <w:bottom w:w="60" w:type="dxa"/>
              <w:right w:w="110" w:type="dxa"/>
            </w:tcMar>
          </w:tcPr>
          <w:p w14:paraId="7E905A80" w14:textId="77777777" w:rsidR="003A180D" w:rsidRDefault="0049792D">
            <w:pPr>
              <w:spacing w:after="40"/>
            </w:pPr>
            <w:r>
              <w:rPr>
                <w:sz w:val="19"/>
                <w:szCs w:val="19"/>
              </w:rPr>
              <w:t>Add the week in Week Master (section 3.2), then enter the record.</w:t>
            </w:r>
          </w:p>
        </w:tc>
      </w:tr>
      <w:tr w:rsidR="003A180D" w14:paraId="6B59CE92" w14:textId="77777777">
        <w:trPr>
          <w:cantSplit/>
        </w:trPr>
        <w:tc>
          <w:tcPr>
            <w:tcW w:w="40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537DF642" w14:textId="77777777" w:rsidR="003A180D" w:rsidRDefault="0049792D">
            <w:pPr>
              <w:spacing w:after="40"/>
            </w:pPr>
            <w:r>
              <w:rPr>
                <w:b/>
                <w:bCs/>
                <w:sz w:val="19"/>
                <w:szCs w:val="19"/>
              </w:rPr>
              <w:t>“No Designations/Departments/Sections/Resignation Reasons found yet” in an employee pop-up.</w:t>
            </w:r>
          </w:p>
        </w:tc>
        <w:tc>
          <w:tcPr>
            <w:tcW w:w="538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225D2B7B" w14:textId="77777777" w:rsidR="003A180D" w:rsidRDefault="0049792D">
            <w:pPr>
              <w:spacing w:after="40"/>
            </w:pPr>
            <w:r>
              <w:rPr>
                <w:sz w:val="19"/>
                <w:szCs w:val="19"/>
              </w:rPr>
              <w:t>The reference lists are empty. Ask an administrator to add them (section 3.6).</w:t>
            </w:r>
          </w:p>
        </w:tc>
      </w:tr>
      <w:tr w:rsidR="003A180D" w14:paraId="7CFFFDA3" w14:textId="77777777">
        <w:trPr>
          <w:cantSplit/>
        </w:trPr>
        <w:tc>
          <w:tcPr>
            <w:tcW w:w="40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6F569C6A" w14:textId="77777777" w:rsidR="003A180D" w:rsidRDefault="0049792D">
            <w:pPr>
              <w:spacing w:after="40"/>
            </w:pPr>
            <w:r>
              <w:rPr>
                <w:b/>
                <w:bCs/>
                <w:sz w:val="19"/>
                <w:szCs w:val="19"/>
              </w:rPr>
              <w:t>A saved record is not in Daily Data Records.</w:t>
            </w:r>
          </w:p>
        </w:tc>
        <w:tc>
          <w:tcPr>
            <w:tcW w:w="5386" w:type="dxa"/>
            <w:tcBorders>
              <w:top w:val="single" w:sz="4" w:space="0" w:color="C9D1DB"/>
              <w:left w:val="single" w:sz="4" w:space="0" w:color="C9D1DB"/>
              <w:bottom w:val="single" w:sz="4" w:space="0" w:color="C9D1DB"/>
              <w:right w:val="single" w:sz="4" w:space="0" w:color="C9D1DB"/>
            </w:tcBorders>
            <w:shd w:val="clear" w:color="auto" w:fill="FAFBFC"/>
            <w:tcMar>
              <w:top w:w="60" w:type="dxa"/>
              <w:left w:w="110" w:type="dxa"/>
              <w:bottom w:w="60" w:type="dxa"/>
              <w:right w:w="110" w:type="dxa"/>
            </w:tcMar>
          </w:tcPr>
          <w:p w14:paraId="68BB8591" w14:textId="77777777" w:rsidR="003A180D" w:rsidRDefault="0049792D">
            <w:pPr>
              <w:spacing w:after="40"/>
            </w:pPr>
            <w:r>
              <w:rPr>
                <w:sz w:val="19"/>
                <w:szCs w:val="19"/>
              </w:rPr>
              <w:t>Check the Month (and Factory) filter above the table.</w:t>
            </w:r>
          </w:p>
        </w:tc>
      </w:tr>
      <w:tr w:rsidR="003A180D" w14:paraId="3444B878" w14:textId="77777777">
        <w:trPr>
          <w:cantSplit/>
        </w:trPr>
        <w:tc>
          <w:tcPr>
            <w:tcW w:w="40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03B260FC" w14:textId="77777777" w:rsidR="003A180D" w:rsidRDefault="0049792D">
            <w:pPr>
              <w:spacing w:after="40"/>
            </w:pPr>
            <w:r>
              <w:rPr>
                <w:b/>
                <w:bCs/>
                <w:sz w:val="19"/>
                <w:szCs w:val="19"/>
              </w:rPr>
              <w:t>The title bar says “Dashboard” on another page.</w:t>
            </w:r>
          </w:p>
        </w:tc>
        <w:tc>
          <w:tcPr>
            <w:tcW w:w="538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6D3F664E" w14:textId="77777777" w:rsidR="003A180D" w:rsidRDefault="0049792D">
            <w:pPr>
              <w:spacing w:after="40"/>
            </w:pPr>
            <w:r>
              <w:rPr>
                <w:sz w:val="19"/>
                <w:szCs w:val="19"/>
              </w:rPr>
              <w:t>This is only a display quirk. The highlighted menu item shows the real page.</w:t>
            </w:r>
          </w:p>
        </w:tc>
      </w:tr>
      <w:tr w:rsidR="003A180D" w14:paraId="658637A7" w14:textId="77777777">
        <w:trPr>
          <w:cantSplit/>
        </w:trPr>
        <w:tc>
          <w:tcPr>
            <w:tcW w:w="40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4B65B06E" w14:textId="77777777" w:rsidR="003A180D" w:rsidRDefault="0049792D">
            <w:pPr>
              <w:spacing w:after="40"/>
            </w:pPr>
            <w:r>
              <w:rPr>
                <w:b/>
                <w:bCs/>
                <w:sz w:val="19"/>
                <w:szCs w:val="19"/>
              </w:rPr>
              <w:t>An Excel file does not appear.</w:t>
            </w:r>
          </w:p>
        </w:tc>
        <w:tc>
          <w:tcPr>
            <w:tcW w:w="5386" w:type="dxa"/>
            <w:tcBorders>
              <w:top w:val="single" w:sz="4" w:space="0" w:color="C9D1DB"/>
              <w:left w:val="single" w:sz="4" w:space="0" w:color="C9D1DB"/>
              <w:bottom w:val="single" w:sz="4" w:space="0" w:color="C9D1DB"/>
              <w:right w:val="single" w:sz="4" w:space="0" w:color="C9D1DB"/>
            </w:tcBorders>
            <w:shd w:val="clear" w:color="auto" w:fill="FAFBFC"/>
            <w:tcMar>
              <w:top w:w="60" w:type="dxa"/>
              <w:left w:w="110" w:type="dxa"/>
              <w:bottom w:w="60" w:type="dxa"/>
              <w:right w:w="110" w:type="dxa"/>
            </w:tcMar>
          </w:tcPr>
          <w:p w14:paraId="172E47D3" w14:textId="77777777" w:rsidR="003A180D" w:rsidRDefault="0049792D">
            <w:pPr>
              <w:spacing w:after="40"/>
            </w:pPr>
            <w:r>
              <w:rPr>
                <w:sz w:val="19"/>
                <w:szCs w:val="19"/>
              </w:rPr>
              <w:t>Check your browser’s downloads list. The browser may have blocked the download; allow it and try again.</w:t>
            </w:r>
          </w:p>
        </w:tc>
      </w:tr>
    </w:tbl>
    <w:p w14:paraId="6911DEE0" w14:textId="77777777" w:rsidR="003A180D" w:rsidRDefault="003A180D">
      <w:pPr>
        <w:spacing w:line="120" w:lineRule="auto"/>
      </w:pPr>
    </w:p>
    <w:p w14:paraId="6DA03614" w14:textId="77777777" w:rsidR="003A180D" w:rsidRDefault="0049792D">
      <w:r>
        <w:t>If a problem continues, note the page, what you were doing and the exact message, and contact your administrator or IT support (</w:t>
      </w:r>
      <w:r>
        <w:rPr>
          <w:highlight w:val="yellow"/>
        </w:rPr>
        <w:t>IT support contact details</w:t>
      </w:r>
      <w:r>
        <w:t>).</w:t>
      </w:r>
    </w:p>
    <w:p w14:paraId="36477D06" w14:textId="77777777" w:rsidR="003A180D" w:rsidRDefault="0049792D">
      <w:pPr>
        <w:pStyle w:val="Heading1"/>
        <w:pageBreakBefore/>
      </w:pPr>
      <w:bookmarkStart w:id="43" w:name="_Toc44"/>
      <w:r>
        <w:lastRenderedPageBreak/>
        <w:t>4. User Responsibilities and Security</w:t>
      </w:r>
      <w:bookmarkEnd w:id="43"/>
    </w:p>
    <w:p w14:paraId="6F942E69" w14:textId="77777777" w:rsidR="003A180D" w:rsidRDefault="0049792D">
      <w:r>
        <w:t>The system holds personal information about employees – names, EPF numbers, dates of birth, civil status, gender and reasons for leaving – and figures that management relies on. Everyone who uses it is responsible for keeping that information accurate and protected.</w:t>
      </w:r>
    </w:p>
    <w:p w14:paraId="22C56D2E" w14:textId="77777777" w:rsidR="003A180D" w:rsidRDefault="0049792D">
      <w:pPr>
        <w:pStyle w:val="Heading2"/>
      </w:pPr>
      <w:bookmarkStart w:id="44" w:name="_Toc45"/>
      <w:r>
        <w:t>4.1 Data accuracy</w:t>
      </w:r>
      <w:bookmarkEnd w:id="44"/>
    </w:p>
    <w:p w14:paraId="0AFA3B15" w14:textId="77777777" w:rsidR="003A180D" w:rsidRDefault="0049792D">
      <w:pPr>
        <w:pStyle w:val="ListParagraph"/>
        <w:numPr>
          <w:ilvl w:val="0"/>
          <w:numId w:val="2"/>
        </w:numPr>
        <w:spacing w:after="60"/>
      </w:pPr>
      <w:r>
        <w:rPr>
          <w:b/>
          <w:bCs/>
        </w:rPr>
        <w:t>Enter data on the day.</w:t>
      </w:r>
      <w:r>
        <w:t xml:space="preserve"> Record each day’s movements promptly, so the Weekly Data View and Dashboard are current.</w:t>
      </w:r>
    </w:p>
    <w:p w14:paraId="3CB93F0A" w14:textId="77777777" w:rsidR="003A180D" w:rsidRDefault="0049792D">
      <w:pPr>
        <w:pStyle w:val="ListParagraph"/>
        <w:numPr>
          <w:ilvl w:val="0"/>
          <w:numId w:val="2"/>
        </w:numPr>
        <w:spacing w:after="60"/>
      </w:pPr>
      <w:r>
        <w:rPr>
          <w:b/>
          <w:bCs/>
        </w:rPr>
        <w:t>Check before you save.</w:t>
      </w:r>
      <w:r>
        <w:t xml:space="preserve"> Confirm the factory and date, and review the calculated Shortage, Allocated_Current and Present figures. Errors carry forward, because the next day’s opening figure comes from today’s Allocated_Current.</w:t>
      </w:r>
    </w:p>
    <w:p w14:paraId="29B43521" w14:textId="77777777" w:rsidR="003A180D" w:rsidRDefault="0049792D">
      <w:pPr>
        <w:pStyle w:val="ListParagraph"/>
        <w:numPr>
          <w:ilvl w:val="0"/>
          <w:numId w:val="2"/>
        </w:numPr>
        <w:spacing w:after="60"/>
      </w:pPr>
      <w:r>
        <w:rPr>
          <w:b/>
          <w:bCs/>
        </w:rPr>
        <w:t>One record per factory per day.</w:t>
      </w:r>
      <w:r>
        <w:t xml:space="preserve"> Correct mistakes by editing the record, not by adding a second one.</w:t>
      </w:r>
    </w:p>
    <w:p w14:paraId="01670C4F" w14:textId="77777777" w:rsidR="003A180D" w:rsidRDefault="0049792D">
      <w:pPr>
        <w:pStyle w:val="ListParagraph"/>
        <w:numPr>
          <w:ilvl w:val="0"/>
          <w:numId w:val="2"/>
        </w:numPr>
        <w:spacing w:after="60"/>
      </w:pPr>
      <w:r>
        <w:rPr>
          <w:b/>
          <w:bCs/>
        </w:rPr>
        <w:t>Record every leaver in full.</w:t>
      </w:r>
      <w:r>
        <w:t xml:space="preserve"> Enter the correct EPF number, name, designation, department, section, dates and reason. Give Date of Birth and Civil Status whenever you have them.</w:t>
      </w:r>
    </w:p>
    <w:p w14:paraId="694FD397" w14:textId="77777777" w:rsidR="003A180D" w:rsidRDefault="0049792D">
      <w:pPr>
        <w:pStyle w:val="ListParagraph"/>
        <w:numPr>
          <w:ilvl w:val="0"/>
          <w:numId w:val="2"/>
        </w:numPr>
        <w:spacing w:after="60"/>
      </w:pPr>
      <w:r>
        <w:rPr>
          <w:b/>
          <w:bCs/>
        </w:rPr>
        <w:t>Counts must match details.</w:t>
      </w:r>
      <w:r>
        <w:t xml:space="preserve"> The number of employee rows must equal the MO and TMO counts you typed.</w:t>
      </w:r>
    </w:p>
    <w:p w14:paraId="36753E18" w14:textId="77777777" w:rsidR="003A180D" w:rsidRDefault="0049792D">
      <w:pPr>
        <w:pStyle w:val="ListParagraph"/>
        <w:numPr>
          <w:ilvl w:val="0"/>
          <w:numId w:val="2"/>
        </w:numPr>
        <w:spacing w:after="60"/>
      </w:pPr>
      <w:r>
        <w:rPr>
          <w:b/>
          <w:bCs/>
        </w:rPr>
        <w:t>Delete only with approval.</w:t>
      </w:r>
      <w:r>
        <w:t xml:space="preserve"> Deleting a record or an employee cannot be undone and affects reports.</w:t>
      </w:r>
    </w:p>
    <w:p w14:paraId="4ADBF5C9" w14:textId="77777777" w:rsidR="003A180D" w:rsidRDefault="0049792D">
      <w:pPr>
        <w:pStyle w:val="ListParagraph"/>
        <w:numPr>
          <w:ilvl w:val="0"/>
          <w:numId w:val="2"/>
        </w:numPr>
        <w:spacing w:after="60"/>
      </w:pPr>
      <w:r>
        <w:rPr>
          <w:b/>
          <w:bCs/>
        </w:rPr>
        <w:t>Report problems.</w:t>
      </w:r>
      <w:r>
        <w:t xml:space="preserve"> If you find wrong data you cannot correct yourself, tell your supervisor or administrator rather than working around it.</w:t>
      </w:r>
    </w:p>
    <w:p w14:paraId="7370FC67" w14:textId="77777777" w:rsidR="003A180D" w:rsidRDefault="0049792D">
      <w:pPr>
        <w:pStyle w:val="Heading2"/>
      </w:pPr>
      <w:bookmarkStart w:id="45" w:name="_Toc46"/>
      <w:r>
        <w:t>4.2 Access permissions</w:t>
      </w:r>
      <w:bookmarkEnd w:id="45"/>
    </w:p>
    <w:p w14:paraId="508FFA32" w14:textId="77777777" w:rsidR="003A180D" w:rsidRDefault="0049792D">
      <w:pPr>
        <w:pStyle w:val="ListParagraph"/>
        <w:numPr>
          <w:ilvl w:val="0"/>
          <w:numId w:val="2"/>
        </w:numPr>
        <w:spacing w:after="60"/>
      </w:pPr>
      <w:r>
        <w:t>Use only the access your role gives you. Do not try to open pages or data you are not meant to see.</w:t>
      </w:r>
    </w:p>
    <w:p w14:paraId="3E7E36E4" w14:textId="77777777" w:rsidR="003A180D" w:rsidRDefault="0049792D">
      <w:pPr>
        <w:pStyle w:val="ListParagraph"/>
        <w:numPr>
          <w:ilvl w:val="0"/>
          <w:numId w:val="2"/>
        </w:numPr>
        <w:spacing w:after="60"/>
      </w:pPr>
      <w:r>
        <w:t xml:space="preserve">Work on </w:t>
      </w:r>
      <w:r>
        <w:rPr>
          <w:b/>
          <w:bCs/>
        </w:rPr>
        <w:t>your own factory’s</w:t>
      </w:r>
      <w:r>
        <w:t xml:space="preserve"> records. Check that the correct factory is selected before saving.</w:t>
      </w:r>
    </w:p>
    <w:p w14:paraId="0B0CA3CB" w14:textId="77777777" w:rsidR="003A180D" w:rsidRDefault="0049792D">
      <w:pPr>
        <w:pStyle w:val="ListParagraph"/>
        <w:numPr>
          <w:ilvl w:val="0"/>
          <w:numId w:val="2"/>
        </w:numPr>
        <w:spacing w:after="60"/>
      </w:pPr>
      <w:r>
        <w:t>Tell an administrator if you can see or change something you should not, or cannot do something you need for your job.</w:t>
      </w:r>
    </w:p>
    <w:p w14:paraId="7EF469D9" w14:textId="77777777" w:rsidR="003A180D" w:rsidRDefault="0049792D">
      <w:pPr>
        <w:pStyle w:val="ListParagraph"/>
        <w:numPr>
          <w:ilvl w:val="0"/>
          <w:numId w:val="2"/>
        </w:numPr>
        <w:spacing w:after="60"/>
      </w:pPr>
      <w:r>
        <w:rPr>
          <w:b/>
          <w:bCs/>
        </w:rPr>
        <w:t>Administrators:</w:t>
      </w:r>
      <w:r>
        <w:t xml:space="preserve"> give people the lowest role they need, assign every person the correct factory, deactivate accounts of leavers and role-changers at once, and review the Users list regularly. Activate an account only when you know the person who registered it.</w:t>
      </w:r>
    </w:p>
    <w:p w14:paraId="018DB880" w14:textId="77777777" w:rsidR="003A180D" w:rsidRDefault="0049792D">
      <w:pPr>
        <w:pStyle w:val="ListParagraph"/>
        <w:numPr>
          <w:ilvl w:val="0"/>
          <w:numId w:val="2"/>
        </w:numPr>
        <w:spacing w:after="60"/>
      </w:pPr>
      <w:r>
        <w:t>SuperUser access is view-only by design. Do not share SuperUser or Administrator credentials to “get a job done”.</w:t>
      </w:r>
    </w:p>
    <w:p w14:paraId="34EBB3FC" w14:textId="77777777" w:rsidR="003A180D" w:rsidRDefault="0049792D">
      <w:pPr>
        <w:pStyle w:val="Heading2"/>
      </w:pPr>
      <w:bookmarkStart w:id="46" w:name="_Toc47"/>
      <w:r>
        <w:t>4.3 Password security</w:t>
      </w:r>
      <w:bookmarkEnd w:id="46"/>
    </w:p>
    <w:p w14:paraId="516487D7" w14:textId="77777777" w:rsidR="003A180D" w:rsidRDefault="0049792D">
      <w:pPr>
        <w:pStyle w:val="ListParagraph"/>
        <w:numPr>
          <w:ilvl w:val="0"/>
          <w:numId w:val="2"/>
        </w:numPr>
        <w:spacing w:after="60"/>
      </w:pPr>
      <w:r>
        <w:t xml:space="preserve">Choose a password of </w:t>
      </w:r>
      <w:r>
        <w:rPr>
          <w:b/>
          <w:bCs/>
        </w:rPr>
        <w:t>at least 8 characters</w:t>
      </w:r>
      <w:r>
        <w:t>. The system minimum is 8, but a longer passphrase of 12 or more characters mixing letters, numbers and symbols is much safer.</w:t>
      </w:r>
    </w:p>
    <w:p w14:paraId="18BC186A" w14:textId="77777777" w:rsidR="003A180D" w:rsidRDefault="0049792D">
      <w:pPr>
        <w:pStyle w:val="ListParagraph"/>
        <w:numPr>
          <w:ilvl w:val="0"/>
          <w:numId w:val="2"/>
        </w:numPr>
        <w:spacing w:after="60"/>
      </w:pPr>
      <w:r>
        <w:t>Do not reuse a password from another system, and do not use obvious words such as your name or the company name.</w:t>
      </w:r>
    </w:p>
    <w:p w14:paraId="03015974" w14:textId="77777777" w:rsidR="003A180D" w:rsidRDefault="0049792D">
      <w:pPr>
        <w:pStyle w:val="ListParagraph"/>
        <w:numPr>
          <w:ilvl w:val="0"/>
          <w:numId w:val="2"/>
        </w:numPr>
        <w:spacing w:after="60"/>
      </w:pPr>
      <w:r>
        <w:rPr>
          <w:b/>
          <w:bCs/>
        </w:rPr>
        <w:t>Never share your password</w:t>
      </w:r>
      <w:r>
        <w:t>, and never ask anyone else for theirs. IT staff and administrators will not ask for your password.</w:t>
      </w:r>
    </w:p>
    <w:p w14:paraId="65D15A6E" w14:textId="77777777" w:rsidR="003A180D" w:rsidRDefault="0049792D">
      <w:pPr>
        <w:pStyle w:val="ListParagraph"/>
        <w:numPr>
          <w:ilvl w:val="0"/>
          <w:numId w:val="2"/>
        </w:numPr>
        <w:spacing w:after="60"/>
      </w:pPr>
      <w:r>
        <w:t>Do not write your password where others can see it, and do not let a browser save it on a shared computer.</w:t>
      </w:r>
    </w:p>
    <w:p w14:paraId="2B871D02" w14:textId="77777777" w:rsidR="003A180D" w:rsidRDefault="0049792D">
      <w:pPr>
        <w:pStyle w:val="ListParagraph"/>
        <w:numPr>
          <w:ilvl w:val="0"/>
          <w:numId w:val="2"/>
        </w:numPr>
        <w:spacing w:after="60"/>
      </w:pPr>
      <w:r>
        <w:lastRenderedPageBreak/>
        <w:t xml:space="preserve">Change a </w:t>
      </w:r>
      <w:r>
        <w:rPr>
          <w:b/>
          <w:bCs/>
        </w:rPr>
        <w:t>temporary password</w:t>
      </w:r>
      <w:r>
        <w:t xml:space="preserve"> as soon as you receive it (section 2.5).</w:t>
      </w:r>
    </w:p>
    <w:p w14:paraId="7970A78C" w14:textId="77777777" w:rsidR="003A180D" w:rsidRDefault="0049792D">
      <w:pPr>
        <w:pStyle w:val="ListParagraph"/>
        <w:numPr>
          <w:ilvl w:val="0"/>
          <w:numId w:val="2"/>
        </w:numPr>
        <w:spacing w:after="60"/>
      </w:pPr>
      <w:r>
        <w:rPr>
          <w:b/>
          <w:bCs/>
        </w:rPr>
        <w:t>Log out</w:t>
      </w:r>
      <w:r>
        <w:t xml:space="preserve"> when you leave your desk and at the end of every session. The system remembers you in the browser for up to 24 hours.</w:t>
      </w:r>
    </w:p>
    <w:p w14:paraId="71D88D2F" w14:textId="77777777" w:rsidR="003A180D" w:rsidRDefault="0049792D">
      <w:pPr>
        <w:pStyle w:val="ListParagraph"/>
        <w:numPr>
          <w:ilvl w:val="0"/>
          <w:numId w:val="2"/>
        </w:numPr>
        <w:spacing w:after="60"/>
      </w:pPr>
      <w:r>
        <w:t>If you think someone else knows your password, ask an administrator to reset it immediately.</w:t>
      </w:r>
    </w:p>
    <w:p w14:paraId="1BAD307F" w14:textId="77777777" w:rsidR="003A180D" w:rsidRDefault="0049792D">
      <w:pPr>
        <w:pStyle w:val="Heading2"/>
      </w:pPr>
      <w:bookmarkStart w:id="47" w:name="_Toc48"/>
      <w:r>
        <w:t>4.4 Appropriate system usage</w:t>
      </w:r>
      <w:bookmarkEnd w:id="47"/>
    </w:p>
    <w:p w14:paraId="5E2A4BAE" w14:textId="77777777" w:rsidR="003A180D" w:rsidRDefault="0049792D">
      <w:pPr>
        <w:pStyle w:val="ListParagraph"/>
        <w:numPr>
          <w:ilvl w:val="0"/>
          <w:numId w:val="2"/>
        </w:numPr>
        <w:spacing w:after="60"/>
      </w:pPr>
      <w:r>
        <w:t>Use the system only for official workforce planning and reporting.</w:t>
      </w:r>
    </w:p>
    <w:p w14:paraId="17A6405C" w14:textId="77777777" w:rsidR="003A180D" w:rsidRDefault="0049792D">
      <w:pPr>
        <w:pStyle w:val="ListParagraph"/>
        <w:numPr>
          <w:ilvl w:val="0"/>
          <w:numId w:val="2"/>
        </w:numPr>
        <w:spacing w:after="60"/>
      </w:pPr>
      <w:r>
        <w:t xml:space="preserve">Treat all employee information as </w:t>
      </w:r>
      <w:r>
        <w:rPr>
          <w:b/>
          <w:bCs/>
        </w:rPr>
        <w:t>confidential personal data</w:t>
      </w:r>
      <w:r>
        <w:t>. Do not discuss it, copy it or share screenshots or Excel downloads with anyone who is not authorised.</w:t>
      </w:r>
    </w:p>
    <w:p w14:paraId="5FFFBD58" w14:textId="77777777" w:rsidR="003A180D" w:rsidRDefault="0049792D">
      <w:pPr>
        <w:pStyle w:val="ListParagraph"/>
        <w:numPr>
          <w:ilvl w:val="0"/>
          <w:numId w:val="2"/>
        </w:numPr>
        <w:spacing w:after="60"/>
      </w:pPr>
      <w:r>
        <w:t>Store downloaded Excel files in approved locations only, and delete them when they are no longer needed.</w:t>
      </w:r>
    </w:p>
    <w:p w14:paraId="710FD473" w14:textId="77777777" w:rsidR="003A180D" w:rsidRDefault="0049792D">
      <w:pPr>
        <w:pStyle w:val="ListParagraph"/>
        <w:numPr>
          <w:ilvl w:val="0"/>
          <w:numId w:val="2"/>
        </w:numPr>
        <w:spacing w:after="60"/>
      </w:pPr>
      <w:r>
        <w:t>Do not enter test, false or placeholder data in the live system.</w:t>
      </w:r>
    </w:p>
    <w:p w14:paraId="075626CF" w14:textId="77777777" w:rsidR="003A180D" w:rsidRDefault="0049792D">
      <w:pPr>
        <w:pStyle w:val="ListParagraph"/>
        <w:numPr>
          <w:ilvl w:val="0"/>
          <w:numId w:val="2"/>
        </w:numPr>
        <w:spacing w:after="60"/>
      </w:pPr>
      <w:r>
        <w:t>Do not try to bypass controls, probe the system for weaknesses, or interfere with other users’ data.</w:t>
      </w:r>
    </w:p>
    <w:p w14:paraId="0F1B7D63" w14:textId="77777777" w:rsidR="003A180D" w:rsidRDefault="0049792D">
      <w:pPr>
        <w:pStyle w:val="ListParagraph"/>
        <w:numPr>
          <w:ilvl w:val="0"/>
          <w:numId w:val="2"/>
        </w:numPr>
        <w:spacing w:after="60"/>
      </w:pPr>
      <w:r>
        <w:t>Follow your company’s data protection, IT and acceptable-use policies at all times.</w:t>
      </w:r>
    </w:p>
    <w:p w14:paraId="2CA5FC8F" w14:textId="77777777" w:rsidR="003A180D" w:rsidRDefault="0049792D">
      <w:pPr>
        <w:pStyle w:val="Heading2"/>
      </w:pPr>
      <w:bookmarkStart w:id="48" w:name="_Toc49"/>
      <w:r>
        <w:t>4.5 Reporting a problem or security concern</w:t>
      </w:r>
      <w:bookmarkEnd w:id="48"/>
    </w:p>
    <w:p w14:paraId="76D6B943" w14:textId="77777777" w:rsidR="003A180D" w:rsidRDefault="0049792D">
      <w:r>
        <w:t>Report immediately to your administrator or IT support (</w:t>
      </w:r>
      <w:r>
        <w:rPr>
          <w:highlight w:val="yellow"/>
        </w:rPr>
        <w:t>IT support contact details</w:t>
      </w:r>
      <w:r>
        <w:t>) if you suspect an account has been misused, a password has been disclosed, a device with the system open has been lost, or you notice data that looks wrong or that you should not be able to see.</w:t>
      </w:r>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386"/>
      </w:tblGrid>
      <w:tr w:rsidR="003A180D" w14:paraId="75CC46C3" w14:textId="77777777">
        <w:trPr>
          <w:cantSplit/>
        </w:trPr>
        <w:tc>
          <w:tcPr>
            <w:tcW w:w="9386" w:type="dxa"/>
            <w:tcBorders>
              <w:top w:val="none" w:sz="0" w:space="0" w:color="FFFFFF"/>
              <w:left w:val="single" w:sz="24" w:space="0" w:color="2E8B57"/>
              <w:bottom w:val="none" w:sz="0" w:space="0" w:color="FFFFFF"/>
              <w:right w:val="none" w:sz="0" w:space="0" w:color="FFFFFF"/>
            </w:tcBorders>
            <w:shd w:val="clear" w:color="auto" w:fill="E8F5EE"/>
            <w:tcMar>
              <w:top w:w="90" w:type="dxa"/>
              <w:left w:w="170" w:type="dxa"/>
              <w:bottom w:w="70" w:type="dxa"/>
              <w:right w:w="140" w:type="dxa"/>
            </w:tcMar>
          </w:tcPr>
          <w:p w14:paraId="268E2BD6" w14:textId="77777777" w:rsidR="003A180D" w:rsidRDefault="0049792D">
            <w:pPr>
              <w:spacing w:after="50"/>
            </w:pPr>
            <w:r>
              <w:rPr>
                <w:b/>
                <w:bCs/>
                <w:color w:val="2E8B57"/>
              </w:rPr>
              <w:t xml:space="preserve">Checklist:  </w:t>
            </w:r>
            <w:r>
              <w:rPr>
                <w:b/>
                <w:bCs/>
              </w:rPr>
              <w:t>Quick checklist before you click Add to Table</w:t>
            </w:r>
          </w:p>
          <w:p w14:paraId="37348B2E" w14:textId="77777777" w:rsidR="003A180D" w:rsidRDefault="0049792D">
            <w:pPr>
              <w:spacing w:after="50"/>
            </w:pPr>
            <w:r>
              <w:t>Right factory?  Right date?  Week detected?  Opening figures correct?  Resigned and Transfer details complete?  Absenteeism entered?  Totals look sensible?</w:t>
            </w:r>
          </w:p>
        </w:tc>
      </w:tr>
    </w:tbl>
    <w:p w14:paraId="38C3ABFD" w14:textId="77777777" w:rsidR="003A180D" w:rsidRDefault="003A180D">
      <w:pPr>
        <w:spacing w:line="120" w:lineRule="auto"/>
      </w:pPr>
    </w:p>
    <w:p w14:paraId="45A9DA35" w14:textId="77777777" w:rsidR="003A180D" w:rsidRDefault="0049792D">
      <w:pPr>
        <w:pStyle w:val="Heading1"/>
        <w:pageBreakBefore/>
      </w:pPr>
      <w:bookmarkStart w:id="49" w:name="_Toc50"/>
      <w:r>
        <w:lastRenderedPageBreak/>
        <w:t>Appendices</w:t>
      </w:r>
      <w:bookmarkEnd w:id="49"/>
    </w:p>
    <w:p w14:paraId="2025002B" w14:textId="77777777" w:rsidR="003A180D" w:rsidRDefault="0049792D">
      <w:pPr>
        <w:pStyle w:val="Heading2"/>
      </w:pPr>
      <w:bookmarkStart w:id="50" w:name="_Toc51"/>
      <w:r>
        <w:t>Appendix A – Roles and permissions at a glance</w:t>
      </w:r>
      <w:bookmarkEnd w:id="50"/>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00"/>
        <w:gridCol w:w="1700"/>
        <w:gridCol w:w="1600"/>
        <w:gridCol w:w="1786"/>
      </w:tblGrid>
      <w:tr w:rsidR="003A180D" w14:paraId="00289B64" w14:textId="77777777">
        <w:trPr>
          <w:cantSplit/>
          <w:tblHeader/>
        </w:trPr>
        <w:tc>
          <w:tcPr>
            <w:tcW w:w="4300" w:type="dxa"/>
            <w:tcBorders>
              <w:top w:val="single" w:sz="4" w:space="0" w:color="C9D1DB"/>
              <w:left w:val="single" w:sz="4" w:space="0" w:color="C9D1DB"/>
              <w:bottom w:val="single" w:sz="4" w:space="0" w:color="C9D1DB"/>
              <w:right w:val="single" w:sz="4" w:space="0" w:color="C9D1DB"/>
            </w:tcBorders>
            <w:shd w:val="clear" w:color="auto" w:fill="183B5F"/>
            <w:tcMar>
              <w:top w:w="70" w:type="dxa"/>
              <w:left w:w="110" w:type="dxa"/>
              <w:bottom w:w="70" w:type="dxa"/>
              <w:right w:w="110" w:type="dxa"/>
            </w:tcMar>
            <w:vAlign w:val="center"/>
          </w:tcPr>
          <w:p w14:paraId="46842E17" w14:textId="77777777" w:rsidR="003A180D" w:rsidRDefault="0049792D">
            <w:pPr>
              <w:spacing w:after="0"/>
            </w:pPr>
            <w:r>
              <w:rPr>
                <w:b/>
                <w:bCs/>
                <w:color w:val="FFFFFF"/>
                <w:sz w:val="19"/>
                <w:szCs w:val="19"/>
              </w:rPr>
              <w:t>Capability</w:t>
            </w:r>
          </w:p>
        </w:tc>
        <w:tc>
          <w:tcPr>
            <w:tcW w:w="1700" w:type="dxa"/>
            <w:tcBorders>
              <w:top w:val="single" w:sz="4" w:space="0" w:color="C9D1DB"/>
              <w:left w:val="single" w:sz="4" w:space="0" w:color="C9D1DB"/>
              <w:bottom w:val="single" w:sz="4" w:space="0" w:color="C9D1DB"/>
              <w:right w:val="single" w:sz="4" w:space="0" w:color="C9D1DB"/>
            </w:tcBorders>
            <w:shd w:val="clear" w:color="auto" w:fill="183B5F"/>
            <w:tcMar>
              <w:top w:w="70" w:type="dxa"/>
              <w:left w:w="110" w:type="dxa"/>
              <w:bottom w:w="70" w:type="dxa"/>
              <w:right w:w="110" w:type="dxa"/>
            </w:tcMar>
            <w:vAlign w:val="center"/>
          </w:tcPr>
          <w:p w14:paraId="57E8F23C" w14:textId="77777777" w:rsidR="003A180D" w:rsidRDefault="0049792D">
            <w:pPr>
              <w:spacing w:after="0"/>
            </w:pPr>
            <w:r>
              <w:rPr>
                <w:b/>
                <w:bCs/>
                <w:color w:val="FFFFFF"/>
                <w:sz w:val="19"/>
                <w:szCs w:val="19"/>
              </w:rPr>
              <w:t>User</w:t>
            </w:r>
          </w:p>
        </w:tc>
        <w:tc>
          <w:tcPr>
            <w:tcW w:w="1600" w:type="dxa"/>
            <w:tcBorders>
              <w:top w:val="single" w:sz="4" w:space="0" w:color="C9D1DB"/>
              <w:left w:val="single" w:sz="4" w:space="0" w:color="C9D1DB"/>
              <w:bottom w:val="single" w:sz="4" w:space="0" w:color="C9D1DB"/>
              <w:right w:val="single" w:sz="4" w:space="0" w:color="C9D1DB"/>
            </w:tcBorders>
            <w:shd w:val="clear" w:color="auto" w:fill="183B5F"/>
            <w:tcMar>
              <w:top w:w="70" w:type="dxa"/>
              <w:left w:w="110" w:type="dxa"/>
              <w:bottom w:w="70" w:type="dxa"/>
              <w:right w:w="110" w:type="dxa"/>
            </w:tcMar>
            <w:vAlign w:val="center"/>
          </w:tcPr>
          <w:p w14:paraId="1EA1C562" w14:textId="77777777" w:rsidR="003A180D" w:rsidRDefault="0049792D">
            <w:pPr>
              <w:spacing w:after="0"/>
            </w:pPr>
            <w:r>
              <w:rPr>
                <w:b/>
                <w:bCs/>
                <w:color w:val="FFFFFF"/>
                <w:sz w:val="19"/>
                <w:szCs w:val="19"/>
              </w:rPr>
              <w:t>SuperUser</w:t>
            </w:r>
          </w:p>
        </w:tc>
        <w:tc>
          <w:tcPr>
            <w:tcW w:w="1786" w:type="dxa"/>
            <w:tcBorders>
              <w:top w:val="single" w:sz="4" w:space="0" w:color="C9D1DB"/>
              <w:left w:val="single" w:sz="4" w:space="0" w:color="C9D1DB"/>
              <w:bottom w:val="single" w:sz="4" w:space="0" w:color="C9D1DB"/>
              <w:right w:val="single" w:sz="4" w:space="0" w:color="C9D1DB"/>
            </w:tcBorders>
            <w:shd w:val="clear" w:color="auto" w:fill="183B5F"/>
            <w:tcMar>
              <w:top w:w="70" w:type="dxa"/>
              <w:left w:w="110" w:type="dxa"/>
              <w:bottom w:w="70" w:type="dxa"/>
              <w:right w:w="110" w:type="dxa"/>
            </w:tcMar>
            <w:vAlign w:val="center"/>
          </w:tcPr>
          <w:p w14:paraId="3F1E156C" w14:textId="77777777" w:rsidR="003A180D" w:rsidRDefault="0049792D">
            <w:pPr>
              <w:spacing w:after="0"/>
            </w:pPr>
            <w:r>
              <w:rPr>
                <w:b/>
                <w:bCs/>
                <w:color w:val="FFFFFF"/>
                <w:sz w:val="19"/>
                <w:szCs w:val="19"/>
              </w:rPr>
              <w:t>Administrator</w:t>
            </w:r>
          </w:p>
        </w:tc>
      </w:tr>
      <w:tr w:rsidR="003A180D" w14:paraId="12558DF1" w14:textId="77777777">
        <w:trPr>
          <w:cantSplit/>
        </w:trPr>
        <w:tc>
          <w:tcPr>
            <w:tcW w:w="43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30DE05EC" w14:textId="77777777" w:rsidR="003A180D" w:rsidRDefault="0049792D">
            <w:pPr>
              <w:spacing w:after="40"/>
            </w:pPr>
            <w:r>
              <w:rPr>
                <w:b/>
                <w:bCs/>
                <w:sz w:val="19"/>
                <w:szCs w:val="19"/>
              </w:rPr>
              <w:t>Register an account</w:t>
            </w:r>
          </w:p>
        </w:tc>
        <w:tc>
          <w:tcPr>
            <w:tcW w:w="17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50960A39" w14:textId="77777777" w:rsidR="003A180D" w:rsidRDefault="0049792D">
            <w:pPr>
              <w:spacing w:after="40"/>
            </w:pPr>
            <w:r>
              <w:rPr>
                <w:sz w:val="19"/>
                <w:szCs w:val="19"/>
              </w:rPr>
              <w:t>Anyone (needs activation)</w:t>
            </w:r>
          </w:p>
        </w:tc>
        <w:tc>
          <w:tcPr>
            <w:tcW w:w="16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27130C9E" w14:textId="77777777" w:rsidR="003A180D" w:rsidRDefault="0049792D">
            <w:pPr>
              <w:spacing w:after="40"/>
            </w:pPr>
            <w:r>
              <w:rPr>
                <w:sz w:val="19"/>
                <w:szCs w:val="19"/>
              </w:rPr>
              <w:t>–</w:t>
            </w:r>
          </w:p>
        </w:tc>
        <w:tc>
          <w:tcPr>
            <w:tcW w:w="178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20D7D00F" w14:textId="77777777" w:rsidR="003A180D" w:rsidRDefault="0049792D">
            <w:pPr>
              <w:spacing w:after="40"/>
            </w:pPr>
            <w:r>
              <w:rPr>
                <w:sz w:val="19"/>
                <w:szCs w:val="19"/>
              </w:rPr>
              <w:t>–</w:t>
            </w:r>
          </w:p>
        </w:tc>
      </w:tr>
      <w:tr w:rsidR="003A180D" w14:paraId="5F7D8188" w14:textId="77777777">
        <w:trPr>
          <w:cantSplit/>
        </w:trPr>
        <w:tc>
          <w:tcPr>
            <w:tcW w:w="43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77331CC1" w14:textId="77777777" w:rsidR="003A180D" w:rsidRDefault="0049792D">
            <w:pPr>
              <w:spacing w:after="40"/>
            </w:pPr>
            <w:r>
              <w:rPr>
                <w:b/>
                <w:bCs/>
                <w:sz w:val="19"/>
                <w:szCs w:val="19"/>
              </w:rPr>
              <w:t>Dashboard</w:t>
            </w:r>
          </w:p>
        </w:tc>
        <w:tc>
          <w:tcPr>
            <w:tcW w:w="1700" w:type="dxa"/>
            <w:tcBorders>
              <w:top w:val="single" w:sz="4" w:space="0" w:color="C9D1DB"/>
              <w:left w:val="single" w:sz="4" w:space="0" w:color="C9D1DB"/>
              <w:bottom w:val="single" w:sz="4" w:space="0" w:color="C9D1DB"/>
              <w:right w:val="single" w:sz="4" w:space="0" w:color="C9D1DB"/>
            </w:tcBorders>
            <w:shd w:val="clear" w:color="auto" w:fill="FAFBFC"/>
            <w:tcMar>
              <w:top w:w="60" w:type="dxa"/>
              <w:left w:w="110" w:type="dxa"/>
              <w:bottom w:w="60" w:type="dxa"/>
              <w:right w:w="110" w:type="dxa"/>
            </w:tcMar>
          </w:tcPr>
          <w:p w14:paraId="7EE31FE1" w14:textId="77777777" w:rsidR="003A180D" w:rsidRDefault="0049792D">
            <w:pPr>
              <w:spacing w:after="40"/>
            </w:pPr>
            <w:r>
              <w:rPr>
                <w:sz w:val="19"/>
                <w:szCs w:val="19"/>
              </w:rPr>
              <w:t>Own factory</w:t>
            </w:r>
          </w:p>
        </w:tc>
        <w:tc>
          <w:tcPr>
            <w:tcW w:w="1600" w:type="dxa"/>
            <w:tcBorders>
              <w:top w:val="single" w:sz="4" w:space="0" w:color="C9D1DB"/>
              <w:left w:val="single" w:sz="4" w:space="0" w:color="C9D1DB"/>
              <w:bottom w:val="single" w:sz="4" w:space="0" w:color="C9D1DB"/>
              <w:right w:val="single" w:sz="4" w:space="0" w:color="C9D1DB"/>
            </w:tcBorders>
            <w:shd w:val="clear" w:color="auto" w:fill="FAFBFC"/>
            <w:tcMar>
              <w:top w:w="60" w:type="dxa"/>
              <w:left w:w="110" w:type="dxa"/>
              <w:bottom w:w="60" w:type="dxa"/>
              <w:right w:w="110" w:type="dxa"/>
            </w:tcMar>
          </w:tcPr>
          <w:p w14:paraId="6A4B0009" w14:textId="77777777" w:rsidR="003A180D" w:rsidRDefault="0049792D">
            <w:pPr>
              <w:spacing w:after="40"/>
            </w:pPr>
            <w:r>
              <w:rPr>
                <w:sz w:val="19"/>
                <w:szCs w:val="19"/>
              </w:rPr>
              <w:t>All factories</w:t>
            </w:r>
          </w:p>
        </w:tc>
        <w:tc>
          <w:tcPr>
            <w:tcW w:w="1786" w:type="dxa"/>
            <w:tcBorders>
              <w:top w:val="single" w:sz="4" w:space="0" w:color="C9D1DB"/>
              <w:left w:val="single" w:sz="4" w:space="0" w:color="C9D1DB"/>
              <w:bottom w:val="single" w:sz="4" w:space="0" w:color="C9D1DB"/>
              <w:right w:val="single" w:sz="4" w:space="0" w:color="C9D1DB"/>
            </w:tcBorders>
            <w:shd w:val="clear" w:color="auto" w:fill="FAFBFC"/>
            <w:tcMar>
              <w:top w:w="60" w:type="dxa"/>
              <w:left w:w="110" w:type="dxa"/>
              <w:bottom w:w="60" w:type="dxa"/>
              <w:right w:w="110" w:type="dxa"/>
            </w:tcMar>
          </w:tcPr>
          <w:p w14:paraId="5A4D3881" w14:textId="77777777" w:rsidR="003A180D" w:rsidRDefault="0049792D">
            <w:pPr>
              <w:spacing w:after="40"/>
            </w:pPr>
            <w:r>
              <w:rPr>
                <w:sz w:val="19"/>
                <w:szCs w:val="19"/>
              </w:rPr>
              <w:t>All factories</w:t>
            </w:r>
          </w:p>
        </w:tc>
      </w:tr>
      <w:tr w:rsidR="003A180D" w14:paraId="3245D11A" w14:textId="77777777">
        <w:trPr>
          <w:cantSplit/>
        </w:trPr>
        <w:tc>
          <w:tcPr>
            <w:tcW w:w="43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6CDF21FC" w14:textId="77777777" w:rsidR="003A180D" w:rsidRDefault="0049792D">
            <w:pPr>
              <w:spacing w:after="40"/>
            </w:pPr>
            <w:r>
              <w:rPr>
                <w:b/>
                <w:bCs/>
                <w:sz w:val="19"/>
                <w:szCs w:val="19"/>
              </w:rPr>
              <w:t>Dashboard: Factory filter and Absenteeism Rate</w:t>
            </w:r>
          </w:p>
        </w:tc>
        <w:tc>
          <w:tcPr>
            <w:tcW w:w="17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4727A9BF" w14:textId="77777777" w:rsidR="003A180D" w:rsidRDefault="0049792D">
            <w:pPr>
              <w:spacing w:after="40"/>
            </w:pPr>
            <w:r>
              <w:rPr>
                <w:sz w:val="19"/>
                <w:szCs w:val="19"/>
              </w:rPr>
              <w:t>No</w:t>
            </w:r>
          </w:p>
        </w:tc>
        <w:tc>
          <w:tcPr>
            <w:tcW w:w="16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57A7DF20" w14:textId="77777777" w:rsidR="003A180D" w:rsidRDefault="0049792D">
            <w:pPr>
              <w:spacing w:after="40"/>
            </w:pPr>
            <w:r>
              <w:rPr>
                <w:sz w:val="19"/>
                <w:szCs w:val="19"/>
              </w:rPr>
              <w:t>Yes</w:t>
            </w:r>
          </w:p>
        </w:tc>
        <w:tc>
          <w:tcPr>
            <w:tcW w:w="178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5E27A730" w14:textId="77777777" w:rsidR="003A180D" w:rsidRDefault="0049792D">
            <w:pPr>
              <w:spacing w:after="40"/>
            </w:pPr>
            <w:r>
              <w:rPr>
                <w:sz w:val="19"/>
                <w:szCs w:val="19"/>
              </w:rPr>
              <w:t>Yes</w:t>
            </w:r>
          </w:p>
        </w:tc>
      </w:tr>
      <w:tr w:rsidR="003A180D" w14:paraId="44056951" w14:textId="77777777">
        <w:trPr>
          <w:cantSplit/>
        </w:trPr>
        <w:tc>
          <w:tcPr>
            <w:tcW w:w="43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3B73A52B" w14:textId="77777777" w:rsidR="003A180D" w:rsidRDefault="0049792D">
            <w:pPr>
              <w:spacing w:after="40"/>
            </w:pPr>
            <w:r>
              <w:rPr>
                <w:b/>
                <w:bCs/>
                <w:sz w:val="19"/>
                <w:szCs w:val="19"/>
              </w:rPr>
              <w:t>Week Master: view weeks</w:t>
            </w:r>
          </w:p>
        </w:tc>
        <w:tc>
          <w:tcPr>
            <w:tcW w:w="1700" w:type="dxa"/>
            <w:tcBorders>
              <w:top w:val="single" w:sz="4" w:space="0" w:color="C9D1DB"/>
              <w:left w:val="single" w:sz="4" w:space="0" w:color="C9D1DB"/>
              <w:bottom w:val="single" w:sz="4" w:space="0" w:color="C9D1DB"/>
              <w:right w:val="single" w:sz="4" w:space="0" w:color="C9D1DB"/>
            </w:tcBorders>
            <w:shd w:val="clear" w:color="auto" w:fill="FAFBFC"/>
            <w:tcMar>
              <w:top w:w="60" w:type="dxa"/>
              <w:left w:w="110" w:type="dxa"/>
              <w:bottom w:w="60" w:type="dxa"/>
              <w:right w:w="110" w:type="dxa"/>
            </w:tcMar>
          </w:tcPr>
          <w:p w14:paraId="5E942A7A" w14:textId="77777777" w:rsidR="003A180D" w:rsidRDefault="0049792D">
            <w:pPr>
              <w:spacing w:after="40"/>
            </w:pPr>
            <w:r>
              <w:rPr>
                <w:sz w:val="19"/>
                <w:szCs w:val="19"/>
              </w:rPr>
              <w:t>Yes</w:t>
            </w:r>
          </w:p>
        </w:tc>
        <w:tc>
          <w:tcPr>
            <w:tcW w:w="1600" w:type="dxa"/>
            <w:tcBorders>
              <w:top w:val="single" w:sz="4" w:space="0" w:color="C9D1DB"/>
              <w:left w:val="single" w:sz="4" w:space="0" w:color="C9D1DB"/>
              <w:bottom w:val="single" w:sz="4" w:space="0" w:color="C9D1DB"/>
              <w:right w:val="single" w:sz="4" w:space="0" w:color="C9D1DB"/>
            </w:tcBorders>
            <w:shd w:val="clear" w:color="auto" w:fill="FAFBFC"/>
            <w:tcMar>
              <w:top w:w="60" w:type="dxa"/>
              <w:left w:w="110" w:type="dxa"/>
              <w:bottom w:w="60" w:type="dxa"/>
              <w:right w:w="110" w:type="dxa"/>
            </w:tcMar>
          </w:tcPr>
          <w:p w14:paraId="752E6B93" w14:textId="77777777" w:rsidR="003A180D" w:rsidRDefault="0049792D">
            <w:pPr>
              <w:spacing w:after="40"/>
            </w:pPr>
            <w:r>
              <w:rPr>
                <w:sz w:val="19"/>
                <w:szCs w:val="19"/>
              </w:rPr>
              <w:t>Yes</w:t>
            </w:r>
          </w:p>
        </w:tc>
        <w:tc>
          <w:tcPr>
            <w:tcW w:w="1786" w:type="dxa"/>
            <w:tcBorders>
              <w:top w:val="single" w:sz="4" w:space="0" w:color="C9D1DB"/>
              <w:left w:val="single" w:sz="4" w:space="0" w:color="C9D1DB"/>
              <w:bottom w:val="single" w:sz="4" w:space="0" w:color="C9D1DB"/>
              <w:right w:val="single" w:sz="4" w:space="0" w:color="C9D1DB"/>
            </w:tcBorders>
            <w:shd w:val="clear" w:color="auto" w:fill="FAFBFC"/>
            <w:tcMar>
              <w:top w:w="60" w:type="dxa"/>
              <w:left w:w="110" w:type="dxa"/>
              <w:bottom w:w="60" w:type="dxa"/>
              <w:right w:w="110" w:type="dxa"/>
            </w:tcMar>
          </w:tcPr>
          <w:p w14:paraId="10E1DDC4" w14:textId="77777777" w:rsidR="003A180D" w:rsidRDefault="0049792D">
            <w:pPr>
              <w:spacing w:after="40"/>
            </w:pPr>
            <w:r>
              <w:rPr>
                <w:sz w:val="19"/>
                <w:szCs w:val="19"/>
              </w:rPr>
              <w:t>Yes</w:t>
            </w:r>
          </w:p>
        </w:tc>
      </w:tr>
      <w:tr w:rsidR="003A180D" w14:paraId="3C9D2E10" w14:textId="77777777">
        <w:trPr>
          <w:cantSplit/>
        </w:trPr>
        <w:tc>
          <w:tcPr>
            <w:tcW w:w="43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1EA61C59" w14:textId="77777777" w:rsidR="003A180D" w:rsidRDefault="0049792D">
            <w:pPr>
              <w:spacing w:after="40"/>
            </w:pPr>
            <w:r>
              <w:rPr>
                <w:b/>
                <w:bCs/>
                <w:sz w:val="19"/>
                <w:szCs w:val="19"/>
              </w:rPr>
              <w:t>Week Master: add or change weeks</w:t>
            </w:r>
          </w:p>
        </w:tc>
        <w:tc>
          <w:tcPr>
            <w:tcW w:w="17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659A4697" w14:textId="77777777" w:rsidR="003A180D" w:rsidRDefault="0049792D">
            <w:pPr>
              <w:spacing w:after="40"/>
            </w:pPr>
            <w:r>
              <w:rPr>
                <w:sz w:val="19"/>
                <w:szCs w:val="19"/>
              </w:rPr>
              <w:t>Yes</w:t>
            </w:r>
          </w:p>
        </w:tc>
        <w:tc>
          <w:tcPr>
            <w:tcW w:w="16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6A92FAE6" w14:textId="77777777" w:rsidR="003A180D" w:rsidRDefault="0049792D">
            <w:pPr>
              <w:spacing w:after="40"/>
            </w:pPr>
            <w:r>
              <w:rPr>
                <w:sz w:val="19"/>
                <w:szCs w:val="19"/>
              </w:rPr>
              <w:t>No</w:t>
            </w:r>
          </w:p>
        </w:tc>
        <w:tc>
          <w:tcPr>
            <w:tcW w:w="178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23B046E9" w14:textId="77777777" w:rsidR="003A180D" w:rsidRDefault="0049792D">
            <w:pPr>
              <w:spacing w:after="40"/>
            </w:pPr>
            <w:r>
              <w:rPr>
                <w:sz w:val="19"/>
                <w:szCs w:val="19"/>
              </w:rPr>
              <w:t>Yes</w:t>
            </w:r>
          </w:p>
        </w:tc>
      </w:tr>
      <w:tr w:rsidR="003A180D" w14:paraId="653A2A40" w14:textId="77777777">
        <w:trPr>
          <w:cantSplit/>
        </w:trPr>
        <w:tc>
          <w:tcPr>
            <w:tcW w:w="43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74FCF859" w14:textId="77777777" w:rsidR="003A180D" w:rsidRDefault="0049792D">
            <w:pPr>
              <w:spacing w:after="40"/>
            </w:pPr>
            <w:r>
              <w:rPr>
                <w:b/>
                <w:bCs/>
                <w:sz w:val="19"/>
                <w:szCs w:val="19"/>
              </w:rPr>
              <w:t>Daily Data Entry: view records</w:t>
            </w:r>
          </w:p>
        </w:tc>
        <w:tc>
          <w:tcPr>
            <w:tcW w:w="1700" w:type="dxa"/>
            <w:tcBorders>
              <w:top w:val="single" w:sz="4" w:space="0" w:color="C9D1DB"/>
              <w:left w:val="single" w:sz="4" w:space="0" w:color="C9D1DB"/>
              <w:bottom w:val="single" w:sz="4" w:space="0" w:color="C9D1DB"/>
              <w:right w:val="single" w:sz="4" w:space="0" w:color="C9D1DB"/>
            </w:tcBorders>
            <w:shd w:val="clear" w:color="auto" w:fill="FAFBFC"/>
            <w:tcMar>
              <w:top w:w="60" w:type="dxa"/>
              <w:left w:w="110" w:type="dxa"/>
              <w:bottom w:w="60" w:type="dxa"/>
              <w:right w:w="110" w:type="dxa"/>
            </w:tcMar>
          </w:tcPr>
          <w:p w14:paraId="27D054B0" w14:textId="77777777" w:rsidR="003A180D" w:rsidRDefault="0049792D">
            <w:pPr>
              <w:spacing w:after="40"/>
            </w:pPr>
            <w:r>
              <w:rPr>
                <w:sz w:val="19"/>
                <w:szCs w:val="19"/>
              </w:rPr>
              <w:t>Own factory by default</w:t>
            </w:r>
          </w:p>
        </w:tc>
        <w:tc>
          <w:tcPr>
            <w:tcW w:w="1600" w:type="dxa"/>
            <w:tcBorders>
              <w:top w:val="single" w:sz="4" w:space="0" w:color="C9D1DB"/>
              <w:left w:val="single" w:sz="4" w:space="0" w:color="C9D1DB"/>
              <w:bottom w:val="single" w:sz="4" w:space="0" w:color="C9D1DB"/>
              <w:right w:val="single" w:sz="4" w:space="0" w:color="C9D1DB"/>
            </w:tcBorders>
            <w:shd w:val="clear" w:color="auto" w:fill="FAFBFC"/>
            <w:tcMar>
              <w:top w:w="60" w:type="dxa"/>
              <w:left w:w="110" w:type="dxa"/>
              <w:bottom w:w="60" w:type="dxa"/>
              <w:right w:w="110" w:type="dxa"/>
            </w:tcMar>
          </w:tcPr>
          <w:p w14:paraId="7E4D9C35" w14:textId="77777777" w:rsidR="003A180D" w:rsidRDefault="0049792D">
            <w:pPr>
              <w:spacing w:after="40"/>
            </w:pPr>
            <w:r>
              <w:rPr>
                <w:sz w:val="19"/>
                <w:szCs w:val="19"/>
              </w:rPr>
              <w:t>All factories</w:t>
            </w:r>
          </w:p>
        </w:tc>
        <w:tc>
          <w:tcPr>
            <w:tcW w:w="1786" w:type="dxa"/>
            <w:tcBorders>
              <w:top w:val="single" w:sz="4" w:space="0" w:color="C9D1DB"/>
              <w:left w:val="single" w:sz="4" w:space="0" w:color="C9D1DB"/>
              <w:bottom w:val="single" w:sz="4" w:space="0" w:color="C9D1DB"/>
              <w:right w:val="single" w:sz="4" w:space="0" w:color="C9D1DB"/>
            </w:tcBorders>
            <w:shd w:val="clear" w:color="auto" w:fill="FAFBFC"/>
            <w:tcMar>
              <w:top w:w="60" w:type="dxa"/>
              <w:left w:w="110" w:type="dxa"/>
              <w:bottom w:w="60" w:type="dxa"/>
              <w:right w:w="110" w:type="dxa"/>
            </w:tcMar>
          </w:tcPr>
          <w:p w14:paraId="026E86E8" w14:textId="77777777" w:rsidR="003A180D" w:rsidRDefault="0049792D">
            <w:pPr>
              <w:spacing w:after="40"/>
            </w:pPr>
            <w:r>
              <w:rPr>
                <w:sz w:val="19"/>
                <w:szCs w:val="19"/>
              </w:rPr>
              <w:t>All factories</w:t>
            </w:r>
          </w:p>
        </w:tc>
      </w:tr>
      <w:tr w:rsidR="003A180D" w14:paraId="20433E3F" w14:textId="77777777">
        <w:trPr>
          <w:cantSplit/>
        </w:trPr>
        <w:tc>
          <w:tcPr>
            <w:tcW w:w="43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0373CD65" w14:textId="77777777" w:rsidR="003A180D" w:rsidRDefault="0049792D">
            <w:pPr>
              <w:spacing w:after="40"/>
            </w:pPr>
            <w:r>
              <w:rPr>
                <w:b/>
                <w:bCs/>
                <w:sz w:val="19"/>
                <w:szCs w:val="19"/>
              </w:rPr>
              <w:t>Daily Data Entry: add, edit, delete records</w:t>
            </w:r>
          </w:p>
        </w:tc>
        <w:tc>
          <w:tcPr>
            <w:tcW w:w="17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0C9B54A4" w14:textId="77777777" w:rsidR="003A180D" w:rsidRDefault="0049792D">
            <w:pPr>
              <w:spacing w:after="40"/>
            </w:pPr>
            <w:r>
              <w:rPr>
                <w:sz w:val="19"/>
                <w:szCs w:val="19"/>
              </w:rPr>
              <w:t>Yes</w:t>
            </w:r>
          </w:p>
        </w:tc>
        <w:tc>
          <w:tcPr>
            <w:tcW w:w="16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3E0ACCDA" w14:textId="77777777" w:rsidR="003A180D" w:rsidRDefault="0049792D">
            <w:pPr>
              <w:spacing w:after="40"/>
            </w:pPr>
            <w:r>
              <w:rPr>
                <w:sz w:val="19"/>
                <w:szCs w:val="19"/>
              </w:rPr>
              <w:t>No</w:t>
            </w:r>
          </w:p>
        </w:tc>
        <w:tc>
          <w:tcPr>
            <w:tcW w:w="178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3F61A6A8" w14:textId="77777777" w:rsidR="003A180D" w:rsidRDefault="0049792D">
            <w:pPr>
              <w:spacing w:after="40"/>
            </w:pPr>
            <w:r>
              <w:rPr>
                <w:sz w:val="19"/>
                <w:szCs w:val="19"/>
              </w:rPr>
              <w:t>Yes</w:t>
            </w:r>
          </w:p>
        </w:tc>
      </w:tr>
      <w:tr w:rsidR="003A180D" w14:paraId="13FA1D74" w14:textId="77777777">
        <w:trPr>
          <w:cantSplit/>
        </w:trPr>
        <w:tc>
          <w:tcPr>
            <w:tcW w:w="43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4EB7A7BD" w14:textId="77777777" w:rsidR="003A180D" w:rsidRDefault="0049792D">
            <w:pPr>
              <w:spacing w:after="40"/>
            </w:pPr>
            <w:r>
              <w:rPr>
                <w:b/>
                <w:bCs/>
                <w:sz w:val="19"/>
                <w:szCs w:val="19"/>
              </w:rPr>
              <w:t>Daily Data Entry: Unlinked Employees list</w:t>
            </w:r>
          </w:p>
        </w:tc>
        <w:tc>
          <w:tcPr>
            <w:tcW w:w="1700" w:type="dxa"/>
            <w:tcBorders>
              <w:top w:val="single" w:sz="4" w:space="0" w:color="C9D1DB"/>
              <w:left w:val="single" w:sz="4" w:space="0" w:color="C9D1DB"/>
              <w:bottom w:val="single" w:sz="4" w:space="0" w:color="C9D1DB"/>
              <w:right w:val="single" w:sz="4" w:space="0" w:color="C9D1DB"/>
            </w:tcBorders>
            <w:shd w:val="clear" w:color="auto" w:fill="FAFBFC"/>
            <w:tcMar>
              <w:top w:w="60" w:type="dxa"/>
              <w:left w:w="110" w:type="dxa"/>
              <w:bottom w:w="60" w:type="dxa"/>
              <w:right w:w="110" w:type="dxa"/>
            </w:tcMar>
          </w:tcPr>
          <w:p w14:paraId="76AAE7FB" w14:textId="77777777" w:rsidR="003A180D" w:rsidRDefault="0049792D">
            <w:pPr>
              <w:spacing w:after="40"/>
            </w:pPr>
            <w:r>
              <w:rPr>
                <w:sz w:val="19"/>
                <w:szCs w:val="19"/>
              </w:rPr>
              <w:t>No</w:t>
            </w:r>
          </w:p>
        </w:tc>
        <w:tc>
          <w:tcPr>
            <w:tcW w:w="1600" w:type="dxa"/>
            <w:tcBorders>
              <w:top w:val="single" w:sz="4" w:space="0" w:color="C9D1DB"/>
              <w:left w:val="single" w:sz="4" w:space="0" w:color="C9D1DB"/>
              <w:bottom w:val="single" w:sz="4" w:space="0" w:color="C9D1DB"/>
              <w:right w:val="single" w:sz="4" w:space="0" w:color="C9D1DB"/>
            </w:tcBorders>
            <w:shd w:val="clear" w:color="auto" w:fill="FAFBFC"/>
            <w:tcMar>
              <w:top w:w="60" w:type="dxa"/>
              <w:left w:w="110" w:type="dxa"/>
              <w:bottom w:w="60" w:type="dxa"/>
              <w:right w:w="110" w:type="dxa"/>
            </w:tcMar>
          </w:tcPr>
          <w:p w14:paraId="15927EB9" w14:textId="77777777" w:rsidR="003A180D" w:rsidRDefault="0049792D">
            <w:pPr>
              <w:spacing w:after="40"/>
            </w:pPr>
            <w:r>
              <w:rPr>
                <w:sz w:val="19"/>
                <w:szCs w:val="19"/>
              </w:rPr>
              <w:t>Yes</w:t>
            </w:r>
          </w:p>
        </w:tc>
        <w:tc>
          <w:tcPr>
            <w:tcW w:w="1786" w:type="dxa"/>
            <w:tcBorders>
              <w:top w:val="single" w:sz="4" w:space="0" w:color="C9D1DB"/>
              <w:left w:val="single" w:sz="4" w:space="0" w:color="C9D1DB"/>
              <w:bottom w:val="single" w:sz="4" w:space="0" w:color="C9D1DB"/>
              <w:right w:val="single" w:sz="4" w:space="0" w:color="C9D1DB"/>
            </w:tcBorders>
            <w:shd w:val="clear" w:color="auto" w:fill="FAFBFC"/>
            <w:tcMar>
              <w:top w:w="60" w:type="dxa"/>
              <w:left w:w="110" w:type="dxa"/>
              <w:bottom w:w="60" w:type="dxa"/>
              <w:right w:w="110" w:type="dxa"/>
            </w:tcMar>
          </w:tcPr>
          <w:p w14:paraId="30144079" w14:textId="77777777" w:rsidR="003A180D" w:rsidRDefault="0049792D">
            <w:pPr>
              <w:spacing w:after="40"/>
            </w:pPr>
            <w:r>
              <w:rPr>
                <w:sz w:val="19"/>
                <w:szCs w:val="19"/>
              </w:rPr>
              <w:t>Yes</w:t>
            </w:r>
          </w:p>
        </w:tc>
      </w:tr>
      <w:tr w:rsidR="003A180D" w14:paraId="06CF47C2" w14:textId="77777777">
        <w:trPr>
          <w:cantSplit/>
        </w:trPr>
        <w:tc>
          <w:tcPr>
            <w:tcW w:w="43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7D48A728" w14:textId="77777777" w:rsidR="003A180D" w:rsidRDefault="0049792D">
            <w:pPr>
              <w:spacing w:after="40"/>
            </w:pPr>
            <w:r>
              <w:rPr>
                <w:b/>
                <w:bCs/>
                <w:sz w:val="19"/>
                <w:szCs w:val="19"/>
              </w:rPr>
              <w:t>Weekly Data View and Excel downloads</w:t>
            </w:r>
          </w:p>
        </w:tc>
        <w:tc>
          <w:tcPr>
            <w:tcW w:w="17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67419653" w14:textId="77777777" w:rsidR="003A180D" w:rsidRDefault="0049792D">
            <w:pPr>
              <w:spacing w:after="40"/>
            </w:pPr>
            <w:r>
              <w:rPr>
                <w:sz w:val="19"/>
                <w:szCs w:val="19"/>
              </w:rPr>
              <w:t>Yes</w:t>
            </w:r>
          </w:p>
        </w:tc>
        <w:tc>
          <w:tcPr>
            <w:tcW w:w="16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5A30E476" w14:textId="77777777" w:rsidR="003A180D" w:rsidRDefault="0049792D">
            <w:pPr>
              <w:spacing w:after="40"/>
            </w:pPr>
            <w:r>
              <w:rPr>
                <w:sz w:val="19"/>
                <w:szCs w:val="19"/>
              </w:rPr>
              <w:t>Yes</w:t>
            </w:r>
          </w:p>
        </w:tc>
        <w:tc>
          <w:tcPr>
            <w:tcW w:w="178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20B97BCE" w14:textId="77777777" w:rsidR="003A180D" w:rsidRDefault="0049792D">
            <w:pPr>
              <w:spacing w:after="40"/>
            </w:pPr>
            <w:r>
              <w:rPr>
                <w:sz w:val="19"/>
                <w:szCs w:val="19"/>
              </w:rPr>
              <w:t>Yes</w:t>
            </w:r>
          </w:p>
        </w:tc>
      </w:tr>
      <w:tr w:rsidR="003A180D" w14:paraId="65ECA605" w14:textId="77777777">
        <w:trPr>
          <w:cantSplit/>
        </w:trPr>
        <w:tc>
          <w:tcPr>
            <w:tcW w:w="43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5900A09C" w14:textId="77777777" w:rsidR="003A180D" w:rsidRDefault="0049792D">
            <w:pPr>
              <w:spacing w:after="40"/>
            </w:pPr>
            <w:r>
              <w:rPr>
                <w:b/>
                <w:bCs/>
                <w:sz w:val="19"/>
                <w:szCs w:val="19"/>
              </w:rPr>
              <w:t>Employees: view</w:t>
            </w:r>
          </w:p>
        </w:tc>
        <w:tc>
          <w:tcPr>
            <w:tcW w:w="1700" w:type="dxa"/>
            <w:tcBorders>
              <w:top w:val="single" w:sz="4" w:space="0" w:color="C9D1DB"/>
              <w:left w:val="single" w:sz="4" w:space="0" w:color="C9D1DB"/>
              <w:bottom w:val="single" w:sz="4" w:space="0" w:color="C9D1DB"/>
              <w:right w:val="single" w:sz="4" w:space="0" w:color="C9D1DB"/>
            </w:tcBorders>
            <w:shd w:val="clear" w:color="auto" w:fill="FAFBFC"/>
            <w:tcMar>
              <w:top w:w="60" w:type="dxa"/>
              <w:left w:w="110" w:type="dxa"/>
              <w:bottom w:w="60" w:type="dxa"/>
              <w:right w:w="110" w:type="dxa"/>
            </w:tcMar>
          </w:tcPr>
          <w:p w14:paraId="081E7749" w14:textId="77777777" w:rsidR="003A180D" w:rsidRDefault="0049792D">
            <w:pPr>
              <w:spacing w:after="40"/>
            </w:pPr>
            <w:r>
              <w:rPr>
                <w:sz w:val="19"/>
                <w:szCs w:val="19"/>
              </w:rPr>
              <w:t>Own factory</w:t>
            </w:r>
          </w:p>
        </w:tc>
        <w:tc>
          <w:tcPr>
            <w:tcW w:w="1600" w:type="dxa"/>
            <w:tcBorders>
              <w:top w:val="single" w:sz="4" w:space="0" w:color="C9D1DB"/>
              <w:left w:val="single" w:sz="4" w:space="0" w:color="C9D1DB"/>
              <w:bottom w:val="single" w:sz="4" w:space="0" w:color="C9D1DB"/>
              <w:right w:val="single" w:sz="4" w:space="0" w:color="C9D1DB"/>
            </w:tcBorders>
            <w:shd w:val="clear" w:color="auto" w:fill="FAFBFC"/>
            <w:tcMar>
              <w:top w:w="60" w:type="dxa"/>
              <w:left w:w="110" w:type="dxa"/>
              <w:bottom w:w="60" w:type="dxa"/>
              <w:right w:w="110" w:type="dxa"/>
            </w:tcMar>
          </w:tcPr>
          <w:p w14:paraId="13D2F39B" w14:textId="77777777" w:rsidR="003A180D" w:rsidRDefault="0049792D">
            <w:pPr>
              <w:spacing w:after="40"/>
            </w:pPr>
            <w:r>
              <w:rPr>
                <w:sz w:val="19"/>
                <w:szCs w:val="19"/>
              </w:rPr>
              <w:t>All factories</w:t>
            </w:r>
          </w:p>
        </w:tc>
        <w:tc>
          <w:tcPr>
            <w:tcW w:w="1786" w:type="dxa"/>
            <w:tcBorders>
              <w:top w:val="single" w:sz="4" w:space="0" w:color="C9D1DB"/>
              <w:left w:val="single" w:sz="4" w:space="0" w:color="C9D1DB"/>
              <w:bottom w:val="single" w:sz="4" w:space="0" w:color="C9D1DB"/>
              <w:right w:val="single" w:sz="4" w:space="0" w:color="C9D1DB"/>
            </w:tcBorders>
            <w:shd w:val="clear" w:color="auto" w:fill="FAFBFC"/>
            <w:tcMar>
              <w:top w:w="60" w:type="dxa"/>
              <w:left w:w="110" w:type="dxa"/>
              <w:bottom w:w="60" w:type="dxa"/>
              <w:right w:w="110" w:type="dxa"/>
            </w:tcMar>
          </w:tcPr>
          <w:p w14:paraId="1ED82ABF" w14:textId="77777777" w:rsidR="003A180D" w:rsidRDefault="0049792D">
            <w:pPr>
              <w:spacing w:after="40"/>
            </w:pPr>
            <w:r>
              <w:rPr>
                <w:sz w:val="19"/>
                <w:szCs w:val="19"/>
              </w:rPr>
              <w:t>All factories</w:t>
            </w:r>
          </w:p>
        </w:tc>
      </w:tr>
      <w:tr w:rsidR="003A180D" w14:paraId="0563EB2E" w14:textId="77777777">
        <w:trPr>
          <w:cantSplit/>
        </w:trPr>
        <w:tc>
          <w:tcPr>
            <w:tcW w:w="43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42A9F657" w14:textId="77777777" w:rsidR="003A180D" w:rsidRDefault="0049792D">
            <w:pPr>
              <w:spacing w:after="40"/>
            </w:pPr>
            <w:r>
              <w:rPr>
                <w:b/>
                <w:bCs/>
                <w:sz w:val="19"/>
                <w:szCs w:val="19"/>
              </w:rPr>
              <w:t>Employees: edit details</w:t>
            </w:r>
          </w:p>
        </w:tc>
        <w:tc>
          <w:tcPr>
            <w:tcW w:w="17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0D5C505C" w14:textId="77777777" w:rsidR="003A180D" w:rsidRDefault="0049792D">
            <w:pPr>
              <w:spacing w:after="40"/>
            </w:pPr>
            <w:r>
              <w:rPr>
                <w:sz w:val="19"/>
                <w:szCs w:val="19"/>
              </w:rPr>
              <w:t>Yes</w:t>
            </w:r>
          </w:p>
        </w:tc>
        <w:tc>
          <w:tcPr>
            <w:tcW w:w="16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29838A5A" w14:textId="77777777" w:rsidR="003A180D" w:rsidRDefault="0049792D">
            <w:pPr>
              <w:spacing w:after="40"/>
            </w:pPr>
            <w:r>
              <w:rPr>
                <w:sz w:val="19"/>
                <w:szCs w:val="19"/>
              </w:rPr>
              <w:t>No</w:t>
            </w:r>
          </w:p>
        </w:tc>
        <w:tc>
          <w:tcPr>
            <w:tcW w:w="178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365F69A0" w14:textId="77777777" w:rsidR="003A180D" w:rsidRDefault="0049792D">
            <w:pPr>
              <w:spacing w:after="40"/>
            </w:pPr>
            <w:r>
              <w:rPr>
                <w:sz w:val="19"/>
                <w:szCs w:val="19"/>
              </w:rPr>
              <w:t>Yes</w:t>
            </w:r>
          </w:p>
        </w:tc>
      </w:tr>
      <w:tr w:rsidR="003A180D" w14:paraId="2B20BEF7" w14:textId="77777777">
        <w:trPr>
          <w:cantSplit/>
        </w:trPr>
        <w:tc>
          <w:tcPr>
            <w:tcW w:w="43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65420532" w14:textId="77777777" w:rsidR="003A180D" w:rsidRDefault="0049792D">
            <w:pPr>
              <w:spacing w:after="40"/>
            </w:pPr>
            <w:r>
              <w:rPr>
                <w:b/>
                <w:bCs/>
                <w:sz w:val="19"/>
                <w:szCs w:val="19"/>
              </w:rPr>
              <w:t>Users: activate, edit, reset password, deactivate, delete</w:t>
            </w:r>
          </w:p>
        </w:tc>
        <w:tc>
          <w:tcPr>
            <w:tcW w:w="1700" w:type="dxa"/>
            <w:tcBorders>
              <w:top w:val="single" w:sz="4" w:space="0" w:color="C9D1DB"/>
              <w:left w:val="single" w:sz="4" w:space="0" w:color="C9D1DB"/>
              <w:bottom w:val="single" w:sz="4" w:space="0" w:color="C9D1DB"/>
              <w:right w:val="single" w:sz="4" w:space="0" w:color="C9D1DB"/>
            </w:tcBorders>
            <w:shd w:val="clear" w:color="auto" w:fill="FAFBFC"/>
            <w:tcMar>
              <w:top w:w="60" w:type="dxa"/>
              <w:left w:w="110" w:type="dxa"/>
              <w:bottom w:w="60" w:type="dxa"/>
              <w:right w:w="110" w:type="dxa"/>
            </w:tcMar>
          </w:tcPr>
          <w:p w14:paraId="30CE45ED" w14:textId="77777777" w:rsidR="003A180D" w:rsidRDefault="0049792D">
            <w:pPr>
              <w:spacing w:after="40"/>
            </w:pPr>
            <w:r>
              <w:rPr>
                <w:sz w:val="19"/>
                <w:szCs w:val="19"/>
              </w:rPr>
              <w:t>No</w:t>
            </w:r>
          </w:p>
        </w:tc>
        <w:tc>
          <w:tcPr>
            <w:tcW w:w="1600" w:type="dxa"/>
            <w:tcBorders>
              <w:top w:val="single" w:sz="4" w:space="0" w:color="C9D1DB"/>
              <w:left w:val="single" w:sz="4" w:space="0" w:color="C9D1DB"/>
              <w:bottom w:val="single" w:sz="4" w:space="0" w:color="C9D1DB"/>
              <w:right w:val="single" w:sz="4" w:space="0" w:color="C9D1DB"/>
            </w:tcBorders>
            <w:shd w:val="clear" w:color="auto" w:fill="FAFBFC"/>
            <w:tcMar>
              <w:top w:w="60" w:type="dxa"/>
              <w:left w:w="110" w:type="dxa"/>
              <w:bottom w:w="60" w:type="dxa"/>
              <w:right w:w="110" w:type="dxa"/>
            </w:tcMar>
          </w:tcPr>
          <w:p w14:paraId="745D6B1D" w14:textId="77777777" w:rsidR="003A180D" w:rsidRDefault="0049792D">
            <w:pPr>
              <w:spacing w:after="40"/>
            </w:pPr>
            <w:r>
              <w:rPr>
                <w:sz w:val="19"/>
                <w:szCs w:val="19"/>
              </w:rPr>
              <w:t>No</w:t>
            </w:r>
          </w:p>
        </w:tc>
        <w:tc>
          <w:tcPr>
            <w:tcW w:w="1786" w:type="dxa"/>
            <w:tcBorders>
              <w:top w:val="single" w:sz="4" w:space="0" w:color="C9D1DB"/>
              <w:left w:val="single" w:sz="4" w:space="0" w:color="C9D1DB"/>
              <w:bottom w:val="single" w:sz="4" w:space="0" w:color="C9D1DB"/>
              <w:right w:val="single" w:sz="4" w:space="0" w:color="C9D1DB"/>
            </w:tcBorders>
            <w:shd w:val="clear" w:color="auto" w:fill="FAFBFC"/>
            <w:tcMar>
              <w:top w:w="60" w:type="dxa"/>
              <w:left w:w="110" w:type="dxa"/>
              <w:bottom w:w="60" w:type="dxa"/>
              <w:right w:w="110" w:type="dxa"/>
            </w:tcMar>
          </w:tcPr>
          <w:p w14:paraId="3EE32575" w14:textId="77777777" w:rsidR="003A180D" w:rsidRDefault="0049792D">
            <w:pPr>
              <w:spacing w:after="40"/>
            </w:pPr>
            <w:r>
              <w:rPr>
                <w:sz w:val="19"/>
                <w:szCs w:val="19"/>
              </w:rPr>
              <w:t>Yes</w:t>
            </w:r>
          </w:p>
        </w:tc>
      </w:tr>
      <w:tr w:rsidR="003A180D" w14:paraId="771D26EB" w14:textId="77777777">
        <w:trPr>
          <w:cantSplit/>
        </w:trPr>
        <w:tc>
          <w:tcPr>
            <w:tcW w:w="43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224ACBD2" w14:textId="77777777" w:rsidR="003A180D" w:rsidRDefault="0049792D">
            <w:pPr>
              <w:spacing w:after="40"/>
            </w:pPr>
            <w:r>
              <w:rPr>
                <w:b/>
                <w:bCs/>
                <w:sz w:val="19"/>
                <w:szCs w:val="19"/>
              </w:rPr>
              <w:t>Factory, Department, Section, Designation, Service Range, Resignation Reasons: view</w:t>
            </w:r>
          </w:p>
        </w:tc>
        <w:tc>
          <w:tcPr>
            <w:tcW w:w="17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2A79F2B5" w14:textId="77777777" w:rsidR="003A180D" w:rsidRDefault="0049792D">
            <w:pPr>
              <w:spacing w:after="40"/>
            </w:pPr>
            <w:r>
              <w:rPr>
                <w:sz w:val="19"/>
                <w:szCs w:val="19"/>
              </w:rPr>
              <w:t>No</w:t>
            </w:r>
          </w:p>
        </w:tc>
        <w:tc>
          <w:tcPr>
            <w:tcW w:w="16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2360E52B" w14:textId="77777777" w:rsidR="003A180D" w:rsidRDefault="0049792D">
            <w:pPr>
              <w:spacing w:after="40"/>
            </w:pPr>
            <w:r>
              <w:rPr>
                <w:sz w:val="19"/>
                <w:szCs w:val="19"/>
              </w:rPr>
              <w:t>View only</w:t>
            </w:r>
          </w:p>
        </w:tc>
        <w:tc>
          <w:tcPr>
            <w:tcW w:w="178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57446D2C" w14:textId="77777777" w:rsidR="003A180D" w:rsidRDefault="0049792D">
            <w:pPr>
              <w:spacing w:after="40"/>
            </w:pPr>
            <w:r>
              <w:rPr>
                <w:sz w:val="19"/>
                <w:szCs w:val="19"/>
              </w:rPr>
              <w:t>Yes</w:t>
            </w:r>
          </w:p>
        </w:tc>
      </w:tr>
      <w:tr w:rsidR="003A180D" w14:paraId="76B44089" w14:textId="77777777">
        <w:trPr>
          <w:cantSplit/>
        </w:trPr>
        <w:tc>
          <w:tcPr>
            <w:tcW w:w="43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346B01D4" w14:textId="77777777" w:rsidR="003A180D" w:rsidRDefault="0049792D">
            <w:pPr>
              <w:spacing w:after="40"/>
            </w:pPr>
            <w:r>
              <w:rPr>
                <w:b/>
                <w:bCs/>
                <w:sz w:val="19"/>
                <w:szCs w:val="19"/>
              </w:rPr>
              <w:t>Same pages: add, edit, delete</w:t>
            </w:r>
          </w:p>
        </w:tc>
        <w:tc>
          <w:tcPr>
            <w:tcW w:w="1700" w:type="dxa"/>
            <w:tcBorders>
              <w:top w:val="single" w:sz="4" w:space="0" w:color="C9D1DB"/>
              <w:left w:val="single" w:sz="4" w:space="0" w:color="C9D1DB"/>
              <w:bottom w:val="single" w:sz="4" w:space="0" w:color="C9D1DB"/>
              <w:right w:val="single" w:sz="4" w:space="0" w:color="C9D1DB"/>
            </w:tcBorders>
            <w:shd w:val="clear" w:color="auto" w:fill="FAFBFC"/>
            <w:tcMar>
              <w:top w:w="60" w:type="dxa"/>
              <w:left w:w="110" w:type="dxa"/>
              <w:bottom w:w="60" w:type="dxa"/>
              <w:right w:w="110" w:type="dxa"/>
            </w:tcMar>
          </w:tcPr>
          <w:p w14:paraId="0831F09E" w14:textId="77777777" w:rsidR="003A180D" w:rsidRDefault="0049792D">
            <w:pPr>
              <w:spacing w:after="40"/>
            </w:pPr>
            <w:r>
              <w:rPr>
                <w:sz w:val="19"/>
                <w:szCs w:val="19"/>
              </w:rPr>
              <w:t>No</w:t>
            </w:r>
          </w:p>
        </w:tc>
        <w:tc>
          <w:tcPr>
            <w:tcW w:w="1600" w:type="dxa"/>
            <w:tcBorders>
              <w:top w:val="single" w:sz="4" w:space="0" w:color="C9D1DB"/>
              <w:left w:val="single" w:sz="4" w:space="0" w:color="C9D1DB"/>
              <w:bottom w:val="single" w:sz="4" w:space="0" w:color="C9D1DB"/>
              <w:right w:val="single" w:sz="4" w:space="0" w:color="C9D1DB"/>
            </w:tcBorders>
            <w:shd w:val="clear" w:color="auto" w:fill="FAFBFC"/>
            <w:tcMar>
              <w:top w:w="60" w:type="dxa"/>
              <w:left w:w="110" w:type="dxa"/>
              <w:bottom w:w="60" w:type="dxa"/>
              <w:right w:w="110" w:type="dxa"/>
            </w:tcMar>
          </w:tcPr>
          <w:p w14:paraId="7EE8A5A0" w14:textId="77777777" w:rsidR="003A180D" w:rsidRDefault="0049792D">
            <w:pPr>
              <w:spacing w:after="40"/>
            </w:pPr>
            <w:r>
              <w:rPr>
                <w:sz w:val="19"/>
                <w:szCs w:val="19"/>
              </w:rPr>
              <w:t>No</w:t>
            </w:r>
          </w:p>
        </w:tc>
        <w:tc>
          <w:tcPr>
            <w:tcW w:w="1786" w:type="dxa"/>
            <w:tcBorders>
              <w:top w:val="single" w:sz="4" w:space="0" w:color="C9D1DB"/>
              <w:left w:val="single" w:sz="4" w:space="0" w:color="C9D1DB"/>
              <w:bottom w:val="single" w:sz="4" w:space="0" w:color="C9D1DB"/>
              <w:right w:val="single" w:sz="4" w:space="0" w:color="C9D1DB"/>
            </w:tcBorders>
            <w:shd w:val="clear" w:color="auto" w:fill="FAFBFC"/>
            <w:tcMar>
              <w:top w:w="60" w:type="dxa"/>
              <w:left w:w="110" w:type="dxa"/>
              <w:bottom w:w="60" w:type="dxa"/>
              <w:right w:w="110" w:type="dxa"/>
            </w:tcMar>
          </w:tcPr>
          <w:p w14:paraId="3E26EF39" w14:textId="77777777" w:rsidR="003A180D" w:rsidRDefault="0049792D">
            <w:pPr>
              <w:spacing w:after="40"/>
            </w:pPr>
            <w:r>
              <w:rPr>
                <w:sz w:val="19"/>
                <w:szCs w:val="19"/>
              </w:rPr>
              <w:t>Yes</w:t>
            </w:r>
          </w:p>
        </w:tc>
      </w:tr>
      <w:tr w:rsidR="003A180D" w14:paraId="4CF7788E" w14:textId="77777777">
        <w:trPr>
          <w:cantSplit/>
        </w:trPr>
        <w:tc>
          <w:tcPr>
            <w:tcW w:w="43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7C1CB802" w14:textId="77777777" w:rsidR="003A180D" w:rsidRDefault="0049792D">
            <w:pPr>
              <w:spacing w:after="40"/>
            </w:pPr>
            <w:r>
              <w:rPr>
                <w:b/>
                <w:bCs/>
                <w:sz w:val="19"/>
                <w:szCs w:val="19"/>
              </w:rPr>
              <w:t>Budget Master (MO/TMO and Training Center): view</w:t>
            </w:r>
          </w:p>
        </w:tc>
        <w:tc>
          <w:tcPr>
            <w:tcW w:w="17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74CC28D2" w14:textId="77777777" w:rsidR="003A180D" w:rsidRDefault="0049792D">
            <w:pPr>
              <w:spacing w:after="40"/>
            </w:pPr>
            <w:r>
              <w:rPr>
                <w:sz w:val="19"/>
                <w:szCs w:val="19"/>
              </w:rPr>
              <w:t>No</w:t>
            </w:r>
          </w:p>
        </w:tc>
        <w:tc>
          <w:tcPr>
            <w:tcW w:w="16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5747097B" w14:textId="77777777" w:rsidR="003A180D" w:rsidRDefault="0049792D">
            <w:pPr>
              <w:spacing w:after="40"/>
            </w:pPr>
            <w:r>
              <w:rPr>
                <w:sz w:val="19"/>
                <w:szCs w:val="19"/>
              </w:rPr>
              <w:t>View only</w:t>
            </w:r>
          </w:p>
        </w:tc>
        <w:tc>
          <w:tcPr>
            <w:tcW w:w="178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5B43A400" w14:textId="77777777" w:rsidR="003A180D" w:rsidRDefault="0049792D">
            <w:pPr>
              <w:spacing w:after="40"/>
            </w:pPr>
            <w:r>
              <w:rPr>
                <w:sz w:val="19"/>
                <w:szCs w:val="19"/>
              </w:rPr>
              <w:t>Yes</w:t>
            </w:r>
          </w:p>
        </w:tc>
      </w:tr>
      <w:tr w:rsidR="003A180D" w14:paraId="0357E8AC" w14:textId="77777777">
        <w:trPr>
          <w:cantSplit/>
        </w:trPr>
        <w:tc>
          <w:tcPr>
            <w:tcW w:w="4300" w:type="dxa"/>
            <w:tcBorders>
              <w:top w:val="single" w:sz="4" w:space="0" w:color="C9D1DB"/>
              <w:left w:val="single" w:sz="4" w:space="0" w:color="C9D1DB"/>
              <w:bottom w:val="single" w:sz="4" w:space="0" w:color="C9D1DB"/>
              <w:right w:val="single" w:sz="4" w:space="0" w:color="C9D1DB"/>
            </w:tcBorders>
            <w:shd w:val="clear" w:color="auto" w:fill="F3F5F8"/>
            <w:tcMar>
              <w:top w:w="60" w:type="dxa"/>
              <w:left w:w="110" w:type="dxa"/>
              <w:bottom w:w="60" w:type="dxa"/>
              <w:right w:w="110" w:type="dxa"/>
            </w:tcMar>
          </w:tcPr>
          <w:p w14:paraId="4CD8B049" w14:textId="77777777" w:rsidR="003A180D" w:rsidRDefault="0049792D">
            <w:pPr>
              <w:spacing w:after="40"/>
            </w:pPr>
            <w:r>
              <w:rPr>
                <w:b/>
                <w:bCs/>
                <w:sz w:val="19"/>
                <w:szCs w:val="19"/>
              </w:rPr>
              <w:t>Budget Master: add, edit, delete, activate</w:t>
            </w:r>
          </w:p>
        </w:tc>
        <w:tc>
          <w:tcPr>
            <w:tcW w:w="1700" w:type="dxa"/>
            <w:tcBorders>
              <w:top w:val="single" w:sz="4" w:space="0" w:color="C9D1DB"/>
              <w:left w:val="single" w:sz="4" w:space="0" w:color="C9D1DB"/>
              <w:bottom w:val="single" w:sz="4" w:space="0" w:color="C9D1DB"/>
              <w:right w:val="single" w:sz="4" w:space="0" w:color="C9D1DB"/>
            </w:tcBorders>
            <w:shd w:val="clear" w:color="auto" w:fill="FAFBFC"/>
            <w:tcMar>
              <w:top w:w="60" w:type="dxa"/>
              <w:left w:w="110" w:type="dxa"/>
              <w:bottom w:w="60" w:type="dxa"/>
              <w:right w:w="110" w:type="dxa"/>
            </w:tcMar>
          </w:tcPr>
          <w:p w14:paraId="2FEFAC0C" w14:textId="77777777" w:rsidR="003A180D" w:rsidRDefault="0049792D">
            <w:pPr>
              <w:spacing w:after="40"/>
            </w:pPr>
            <w:r>
              <w:rPr>
                <w:sz w:val="19"/>
                <w:szCs w:val="19"/>
              </w:rPr>
              <w:t>No</w:t>
            </w:r>
          </w:p>
        </w:tc>
        <w:tc>
          <w:tcPr>
            <w:tcW w:w="1600" w:type="dxa"/>
            <w:tcBorders>
              <w:top w:val="single" w:sz="4" w:space="0" w:color="C9D1DB"/>
              <w:left w:val="single" w:sz="4" w:space="0" w:color="C9D1DB"/>
              <w:bottom w:val="single" w:sz="4" w:space="0" w:color="C9D1DB"/>
              <w:right w:val="single" w:sz="4" w:space="0" w:color="C9D1DB"/>
            </w:tcBorders>
            <w:shd w:val="clear" w:color="auto" w:fill="FAFBFC"/>
            <w:tcMar>
              <w:top w:w="60" w:type="dxa"/>
              <w:left w:w="110" w:type="dxa"/>
              <w:bottom w:w="60" w:type="dxa"/>
              <w:right w:w="110" w:type="dxa"/>
            </w:tcMar>
          </w:tcPr>
          <w:p w14:paraId="18A825CC" w14:textId="77777777" w:rsidR="003A180D" w:rsidRDefault="0049792D">
            <w:pPr>
              <w:spacing w:after="40"/>
            </w:pPr>
            <w:r>
              <w:rPr>
                <w:sz w:val="19"/>
                <w:szCs w:val="19"/>
              </w:rPr>
              <w:t>No</w:t>
            </w:r>
          </w:p>
        </w:tc>
        <w:tc>
          <w:tcPr>
            <w:tcW w:w="1786" w:type="dxa"/>
            <w:tcBorders>
              <w:top w:val="single" w:sz="4" w:space="0" w:color="C9D1DB"/>
              <w:left w:val="single" w:sz="4" w:space="0" w:color="C9D1DB"/>
              <w:bottom w:val="single" w:sz="4" w:space="0" w:color="C9D1DB"/>
              <w:right w:val="single" w:sz="4" w:space="0" w:color="C9D1DB"/>
            </w:tcBorders>
            <w:shd w:val="clear" w:color="auto" w:fill="FAFBFC"/>
            <w:tcMar>
              <w:top w:w="60" w:type="dxa"/>
              <w:left w:w="110" w:type="dxa"/>
              <w:bottom w:w="60" w:type="dxa"/>
              <w:right w:w="110" w:type="dxa"/>
            </w:tcMar>
          </w:tcPr>
          <w:p w14:paraId="05BEC9FF" w14:textId="77777777" w:rsidR="003A180D" w:rsidRDefault="0049792D">
            <w:pPr>
              <w:spacing w:after="40"/>
            </w:pPr>
            <w:r>
              <w:rPr>
                <w:sz w:val="19"/>
                <w:szCs w:val="19"/>
              </w:rPr>
              <w:t>Yes</w:t>
            </w:r>
          </w:p>
        </w:tc>
      </w:tr>
    </w:tbl>
    <w:p w14:paraId="5E85C854" w14:textId="77777777" w:rsidR="003A180D" w:rsidRDefault="003A180D">
      <w:pPr>
        <w:spacing w:line="120" w:lineRule="auto"/>
      </w:pPr>
    </w:p>
    <w:p w14:paraId="4D63210C" w14:textId="77777777" w:rsidR="003A180D" w:rsidRDefault="0049792D">
      <w:r>
        <w:t>Employee records cannot be added or deleted from the Employees page by any role; they are created from Daily Data Entry.</w:t>
      </w:r>
    </w:p>
    <w:p w14:paraId="6EF79DBA" w14:textId="77777777" w:rsidR="003A180D" w:rsidRDefault="0049792D">
      <w:pPr>
        <w:pStyle w:val="Heading2"/>
      </w:pPr>
      <w:bookmarkStart w:id="51" w:name="_Toc52"/>
      <w:r>
        <w:t>Appendix B – Document history</w:t>
      </w:r>
      <w:bookmarkEnd w:id="51"/>
    </w:p>
    <w:tbl>
      <w:tblPr>
        <w:tblW w:w="93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100"/>
        <w:gridCol w:w="1900"/>
        <w:gridCol w:w="4586"/>
        <w:gridCol w:w="1800"/>
      </w:tblGrid>
      <w:tr w:rsidR="003A180D" w14:paraId="3244BB54" w14:textId="77777777">
        <w:trPr>
          <w:cantSplit/>
          <w:tblHeader/>
        </w:trPr>
        <w:tc>
          <w:tcPr>
            <w:tcW w:w="1100" w:type="dxa"/>
            <w:tcBorders>
              <w:top w:val="single" w:sz="4" w:space="0" w:color="C9D1DB"/>
              <w:left w:val="single" w:sz="4" w:space="0" w:color="C9D1DB"/>
              <w:bottom w:val="single" w:sz="4" w:space="0" w:color="C9D1DB"/>
              <w:right w:val="single" w:sz="4" w:space="0" w:color="C9D1DB"/>
            </w:tcBorders>
            <w:shd w:val="clear" w:color="auto" w:fill="183B5F"/>
            <w:tcMar>
              <w:top w:w="70" w:type="dxa"/>
              <w:left w:w="110" w:type="dxa"/>
              <w:bottom w:w="70" w:type="dxa"/>
              <w:right w:w="110" w:type="dxa"/>
            </w:tcMar>
            <w:vAlign w:val="center"/>
          </w:tcPr>
          <w:p w14:paraId="2C6AD6A4" w14:textId="77777777" w:rsidR="003A180D" w:rsidRDefault="0049792D">
            <w:pPr>
              <w:keepNext/>
              <w:spacing w:after="0"/>
            </w:pPr>
            <w:r>
              <w:rPr>
                <w:b/>
                <w:bCs/>
                <w:color w:val="FFFFFF"/>
                <w:sz w:val="19"/>
                <w:szCs w:val="19"/>
              </w:rPr>
              <w:t>Version</w:t>
            </w:r>
          </w:p>
        </w:tc>
        <w:tc>
          <w:tcPr>
            <w:tcW w:w="1900" w:type="dxa"/>
            <w:tcBorders>
              <w:top w:val="single" w:sz="4" w:space="0" w:color="C9D1DB"/>
              <w:left w:val="single" w:sz="4" w:space="0" w:color="C9D1DB"/>
              <w:bottom w:val="single" w:sz="4" w:space="0" w:color="C9D1DB"/>
              <w:right w:val="single" w:sz="4" w:space="0" w:color="C9D1DB"/>
            </w:tcBorders>
            <w:shd w:val="clear" w:color="auto" w:fill="183B5F"/>
            <w:tcMar>
              <w:top w:w="70" w:type="dxa"/>
              <w:left w:w="110" w:type="dxa"/>
              <w:bottom w:w="70" w:type="dxa"/>
              <w:right w:w="110" w:type="dxa"/>
            </w:tcMar>
            <w:vAlign w:val="center"/>
          </w:tcPr>
          <w:p w14:paraId="19B924FA" w14:textId="77777777" w:rsidR="003A180D" w:rsidRDefault="0049792D">
            <w:pPr>
              <w:keepNext/>
              <w:spacing w:after="0"/>
            </w:pPr>
            <w:r>
              <w:rPr>
                <w:b/>
                <w:bCs/>
                <w:color w:val="FFFFFF"/>
                <w:sz w:val="19"/>
                <w:szCs w:val="19"/>
              </w:rPr>
              <w:t>Date</w:t>
            </w:r>
          </w:p>
        </w:tc>
        <w:tc>
          <w:tcPr>
            <w:tcW w:w="4586" w:type="dxa"/>
            <w:tcBorders>
              <w:top w:val="single" w:sz="4" w:space="0" w:color="C9D1DB"/>
              <w:left w:val="single" w:sz="4" w:space="0" w:color="C9D1DB"/>
              <w:bottom w:val="single" w:sz="4" w:space="0" w:color="C9D1DB"/>
              <w:right w:val="single" w:sz="4" w:space="0" w:color="C9D1DB"/>
            </w:tcBorders>
            <w:shd w:val="clear" w:color="auto" w:fill="183B5F"/>
            <w:tcMar>
              <w:top w:w="70" w:type="dxa"/>
              <w:left w:w="110" w:type="dxa"/>
              <w:bottom w:w="70" w:type="dxa"/>
              <w:right w:w="110" w:type="dxa"/>
            </w:tcMar>
            <w:vAlign w:val="center"/>
          </w:tcPr>
          <w:p w14:paraId="6ECC44AA" w14:textId="77777777" w:rsidR="003A180D" w:rsidRDefault="0049792D">
            <w:pPr>
              <w:keepNext/>
              <w:spacing w:after="0"/>
            </w:pPr>
            <w:r>
              <w:rPr>
                <w:b/>
                <w:bCs/>
                <w:color w:val="FFFFFF"/>
                <w:sz w:val="19"/>
                <w:szCs w:val="19"/>
              </w:rPr>
              <w:t>Description</w:t>
            </w:r>
          </w:p>
        </w:tc>
        <w:tc>
          <w:tcPr>
            <w:tcW w:w="1800" w:type="dxa"/>
            <w:tcBorders>
              <w:top w:val="single" w:sz="4" w:space="0" w:color="C9D1DB"/>
              <w:left w:val="single" w:sz="4" w:space="0" w:color="C9D1DB"/>
              <w:bottom w:val="single" w:sz="4" w:space="0" w:color="C9D1DB"/>
              <w:right w:val="single" w:sz="4" w:space="0" w:color="C9D1DB"/>
            </w:tcBorders>
            <w:shd w:val="clear" w:color="auto" w:fill="183B5F"/>
            <w:tcMar>
              <w:top w:w="70" w:type="dxa"/>
              <w:left w:w="110" w:type="dxa"/>
              <w:bottom w:w="70" w:type="dxa"/>
              <w:right w:w="110" w:type="dxa"/>
            </w:tcMar>
            <w:vAlign w:val="center"/>
          </w:tcPr>
          <w:p w14:paraId="2D73104A" w14:textId="77777777" w:rsidR="003A180D" w:rsidRDefault="0049792D">
            <w:pPr>
              <w:keepNext/>
              <w:spacing w:after="0"/>
            </w:pPr>
            <w:r>
              <w:rPr>
                <w:b/>
                <w:bCs/>
                <w:color w:val="FFFFFF"/>
                <w:sz w:val="19"/>
                <w:szCs w:val="19"/>
              </w:rPr>
              <w:t>Prepared by</w:t>
            </w:r>
          </w:p>
        </w:tc>
      </w:tr>
      <w:tr w:rsidR="003A180D" w14:paraId="7E856B02" w14:textId="77777777">
        <w:trPr>
          <w:cantSplit/>
        </w:trPr>
        <w:tc>
          <w:tcPr>
            <w:tcW w:w="11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11D35432" w14:textId="77777777" w:rsidR="003A180D" w:rsidRDefault="0049792D">
            <w:pPr>
              <w:spacing w:after="40"/>
            </w:pPr>
            <w:r>
              <w:rPr>
                <w:sz w:val="19"/>
                <w:szCs w:val="19"/>
              </w:rPr>
              <w:t>1.0</w:t>
            </w:r>
          </w:p>
        </w:tc>
        <w:tc>
          <w:tcPr>
            <w:tcW w:w="19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7351AAFF" w14:textId="77777777" w:rsidR="003A180D" w:rsidRDefault="0049792D">
            <w:pPr>
              <w:spacing w:after="40"/>
            </w:pPr>
            <w:r>
              <w:rPr>
                <w:sz w:val="19"/>
                <w:szCs w:val="19"/>
              </w:rPr>
              <w:t>13 October 2026</w:t>
            </w:r>
          </w:p>
        </w:tc>
        <w:tc>
          <w:tcPr>
            <w:tcW w:w="4586"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1F19F89E" w14:textId="77777777" w:rsidR="003A180D" w:rsidRDefault="0049792D">
            <w:pPr>
              <w:spacing w:after="40"/>
            </w:pPr>
            <w:r>
              <w:rPr>
                <w:sz w:val="19"/>
                <w:szCs w:val="19"/>
              </w:rPr>
              <w:t>First release, describing system version 1.4.2.</w:t>
            </w:r>
          </w:p>
        </w:tc>
        <w:tc>
          <w:tcPr>
            <w:tcW w:w="1800" w:type="dxa"/>
            <w:tcBorders>
              <w:top w:val="single" w:sz="4" w:space="0" w:color="C9D1DB"/>
              <w:left w:val="single" w:sz="4" w:space="0" w:color="C9D1DB"/>
              <w:bottom w:val="single" w:sz="4" w:space="0" w:color="C9D1DB"/>
              <w:right w:val="single" w:sz="4" w:space="0" w:color="C9D1DB"/>
            </w:tcBorders>
            <w:shd w:val="clear" w:color="auto" w:fill="FFFFFF"/>
            <w:tcMar>
              <w:top w:w="60" w:type="dxa"/>
              <w:left w:w="110" w:type="dxa"/>
              <w:bottom w:w="60" w:type="dxa"/>
              <w:right w:w="110" w:type="dxa"/>
            </w:tcMar>
          </w:tcPr>
          <w:p w14:paraId="4263822A" w14:textId="77777777" w:rsidR="003A180D" w:rsidRDefault="0049792D">
            <w:pPr>
              <w:spacing w:after="40"/>
            </w:pPr>
            <w:r>
              <w:rPr>
                <w:sz w:val="19"/>
                <w:szCs w:val="19"/>
              </w:rPr>
              <w:t>Concord IT Team</w:t>
            </w:r>
          </w:p>
        </w:tc>
      </w:tr>
    </w:tbl>
    <w:p w14:paraId="5F671F31" w14:textId="77777777" w:rsidR="003A180D" w:rsidRDefault="003A180D">
      <w:pPr>
        <w:spacing w:line="120" w:lineRule="auto"/>
      </w:pPr>
    </w:p>
    <w:sectPr w:rsidR="003A180D">
      <w:headerReference w:type="default" r:id="rId57"/>
      <w:footerReference w:type="default" r:id="rId58"/>
      <w:pgSz w:w="11906" w:h="16838"/>
      <w:pgMar w:top="1400" w:right="1260" w:bottom="1250" w:left="1260" w:header="620" w:footer="5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F8514F" w14:textId="77777777" w:rsidR="00A95ED3" w:rsidRDefault="00A95ED3">
      <w:pPr>
        <w:spacing w:after="0" w:line="240" w:lineRule="auto"/>
      </w:pPr>
      <w:r>
        <w:separator/>
      </w:r>
    </w:p>
  </w:endnote>
  <w:endnote w:type="continuationSeparator" w:id="0">
    <w:p w14:paraId="09FF0DDE" w14:textId="77777777" w:rsidR="00A95ED3" w:rsidRDefault="00A95ED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FFDAB" w14:textId="21695033" w:rsidR="00907DFF" w:rsidRDefault="00FB19ED">
    <w:pPr>
      <w:pStyle w:val="Footer"/>
    </w:pPr>
    <w:r>
      <w:rPr>
        <w:noProof/>
      </w:rPr>
      <mc:AlternateContent>
        <mc:Choice Requires="wps">
          <w:drawing>
            <wp:anchor distT="0" distB="0" distL="0" distR="0" simplePos="0" relativeHeight="251659264" behindDoc="0" locked="0" layoutInCell="1" allowOverlap="1" wp14:anchorId="60367A22" wp14:editId="0E07BFF5">
              <wp:simplePos x="635" y="635"/>
              <wp:positionH relativeFrom="page">
                <wp:align>left</wp:align>
              </wp:positionH>
              <wp:positionV relativeFrom="page">
                <wp:align>bottom</wp:align>
              </wp:positionV>
              <wp:extent cx="2398395" cy="368935"/>
              <wp:effectExtent l="0" t="0" r="1905" b="0"/>
              <wp:wrapNone/>
              <wp:docPr id="1533553919" name="Text Box 6" descr="Guston Group - Classification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398395" cy="368935"/>
                      </a:xfrm>
                      <a:prstGeom prst="rect">
                        <a:avLst/>
                      </a:prstGeom>
                      <a:noFill/>
                      <a:ln>
                        <a:noFill/>
                      </a:ln>
                    </wps:spPr>
                    <wps:txbx>
                      <w:txbxContent>
                        <w:p w14:paraId="67A40C33" w14:textId="1B74DCB1" w:rsidR="00FB19ED" w:rsidRPr="00FB19ED" w:rsidRDefault="00FB19ED" w:rsidP="00FB19ED">
                          <w:pPr>
                            <w:spacing w:after="0"/>
                            <w:rPr>
                              <w:rFonts w:ascii="Aptos" w:eastAsia="Aptos" w:hAnsi="Aptos" w:cs="Aptos"/>
                              <w:noProof/>
                              <w:color w:val="000000"/>
                              <w:sz w:val="20"/>
                              <w:szCs w:val="20"/>
                            </w:rPr>
                          </w:pPr>
                          <w:r w:rsidRPr="00FB19ED">
                            <w:rPr>
                              <w:rFonts w:ascii="Aptos" w:eastAsia="Aptos" w:hAnsi="Aptos" w:cs="Aptos"/>
                              <w:noProof/>
                              <w:color w:val="000000"/>
                              <w:sz w:val="20"/>
                              <w:szCs w:val="20"/>
                            </w:rPr>
                            <w:t>Guston Group - Classification -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0367A22" id="_x0000_t202" coordsize="21600,21600" o:spt="202" path="m,l,21600r21600,l21600,xe">
              <v:stroke joinstyle="miter"/>
              <v:path gradientshapeok="t" o:connecttype="rect"/>
            </v:shapetype>
            <v:shape id="Text Box 6" o:spid="_x0000_s1026" type="#_x0000_t202" alt="Guston Group - Classification - Internal" style="position:absolute;margin-left:0;margin-top:0;width:188.85pt;height:29.05pt;z-index:251659264;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" filled="f" stroked="f">
              <v:fill o:detectmouseclick="t"/>
              <v:textbox style="mso-fit-shape-to-text:t" inset="20pt,0,0,15pt">
                <w:txbxContent>
                  <w:p w14:paraId="67A40C33" w14:textId="1B74DCB1" w:rsidR="00FB19ED" w:rsidRPr="00FB19ED" w:rsidRDefault="00FB19ED" w:rsidP="00FB19ED">
                    <w:pPr>
                      <w:spacing w:after="0"/>
                      <w:rPr>
                        <w:rFonts w:ascii="Aptos" w:eastAsia="Aptos" w:hAnsi="Aptos" w:cs="Aptos"/>
                        <w:noProof/>
                        <w:color w:val="000000"/>
                        <w:sz w:val="20"/>
                        <w:szCs w:val="20"/>
                      </w:rPr>
                    </w:pPr>
                    <w:r w:rsidRPr="00FB19ED">
                      <w:rPr>
                        <w:rFonts w:ascii="Aptos" w:eastAsia="Aptos" w:hAnsi="Aptos" w:cs="Aptos"/>
                        <w:noProof/>
                        <w:color w:val="000000"/>
                        <w:sz w:val="20"/>
                        <w:szCs w:val="20"/>
                      </w:rPr>
                      <w:t>Guston Group - Classification - 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68D5F8" w14:textId="114DDDAF" w:rsidR="00907DFF" w:rsidRDefault="00FB19ED">
    <w:pPr>
      <w:pStyle w:val="Footer"/>
    </w:pPr>
    <w:r>
      <w:rPr>
        <w:noProof/>
      </w:rPr>
      <mc:AlternateContent>
        <mc:Choice Requires="wps">
          <w:drawing>
            <wp:anchor distT="0" distB="0" distL="0" distR="0" simplePos="0" relativeHeight="251660288" behindDoc="0" locked="0" layoutInCell="1" allowOverlap="1" wp14:anchorId="733E360C" wp14:editId="3B0A8A9D">
              <wp:simplePos x="635" y="635"/>
              <wp:positionH relativeFrom="page">
                <wp:align>left</wp:align>
              </wp:positionH>
              <wp:positionV relativeFrom="page">
                <wp:align>bottom</wp:align>
              </wp:positionV>
              <wp:extent cx="2398395" cy="368935"/>
              <wp:effectExtent l="0" t="0" r="1905" b="0"/>
              <wp:wrapNone/>
              <wp:docPr id="1228566550" name="Text Box 7" descr="Guston Group - Classification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398395" cy="368935"/>
                      </a:xfrm>
                      <a:prstGeom prst="rect">
                        <a:avLst/>
                      </a:prstGeom>
                      <a:noFill/>
                      <a:ln>
                        <a:noFill/>
                      </a:ln>
                    </wps:spPr>
                    <wps:txbx>
                      <w:txbxContent>
                        <w:p w14:paraId="5447963B" w14:textId="595B3198" w:rsidR="00FB19ED" w:rsidRPr="00FB19ED" w:rsidRDefault="00FB19ED" w:rsidP="00FB19ED">
                          <w:pPr>
                            <w:spacing w:after="0"/>
                            <w:rPr>
                              <w:rFonts w:ascii="Aptos" w:eastAsia="Aptos" w:hAnsi="Aptos" w:cs="Aptos"/>
                              <w:noProof/>
                              <w:color w:val="000000"/>
                              <w:sz w:val="20"/>
                              <w:szCs w:val="20"/>
                            </w:rPr>
                          </w:pPr>
                          <w:r w:rsidRPr="00FB19ED">
                            <w:rPr>
                              <w:rFonts w:ascii="Aptos" w:eastAsia="Aptos" w:hAnsi="Aptos" w:cs="Aptos"/>
                              <w:noProof/>
                              <w:color w:val="000000"/>
                              <w:sz w:val="20"/>
                              <w:szCs w:val="20"/>
                            </w:rPr>
                            <w:t>Guston Group - Classification -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33E360C" id="_x0000_t202" coordsize="21600,21600" o:spt="202" path="m,l,21600r21600,l21600,xe">
              <v:stroke joinstyle="miter"/>
              <v:path gradientshapeok="t" o:connecttype="rect"/>
            </v:shapetype>
            <v:shape id="Text Box 7" o:spid="_x0000_s1027" type="#_x0000_t202" alt="Guston Group - Classification - Internal" style="position:absolute;margin-left:0;margin-top:0;width:188.85pt;height:29.05pt;z-index:251660288;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" filled="f" stroked="f">
              <v:fill o:detectmouseclick="t"/>
              <v:textbox style="mso-fit-shape-to-text:t" inset="20pt,0,0,15pt">
                <w:txbxContent>
                  <w:p w14:paraId="5447963B" w14:textId="595B3198" w:rsidR="00FB19ED" w:rsidRPr="00FB19ED" w:rsidRDefault="00FB19ED" w:rsidP="00FB19ED">
                    <w:pPr>
                      <w:spacing w:after="0"/>
                      <w:rPr>
                        <w:rFonts w:ascii="Aptos" w:eastAsia="Aptos" w:hAnsi="Aptos" w:cs="Aptos"/>
                        <w:noProof/>
                        <w:color w:val="000000"/>
                        <w:sz w:val="20"/>
                        <w:szCs w:val="20"/>
                      </w:rPr>
                    </w:pPr>
                    <w:r w:rsidRPr="00FB19ED">
                      <w:rPr>
                        <w:rFonts w:ascii="Aptos" w:eastAsia="Aptos" w:hAnsi="Aptos" w:cs="Aptos"/>
                        <w:noProof/>
                        <w:color w:val="000000"/>
                        <w:sz w:val="20"/>
                        <w:szCs w:val="20"/>
                      </w:rPr>
                      <w:t>Guston Group - Classification - 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24D85A" w14:textId="497D9834" w:rsidR="00907DFF" w:rsidRDefault="00FB19ED">
    <w:pPr>
      <w:pStyle w:val="Footer"/>
    </w:pPr>
    <w:r>
      <w:rPr>
        <w:noProof/>
      </w:rPr>
      <mc:AlternateContent>
        <mc:Choice Requires="wps">
          <w:drawing>
            <wp:anchor distT="0" distB="0" distL="0" distR="0" simplePos="0" relativeHeight="251658240" behindDoc="0" locked="0" layoutInCell="1" allowOverlap="1" wp14:anchorId="7244EB90" wp14:editId="44164A1E">
              <wp:simplePos x="635" y="635"/>
              <wp:positionH relativeFrom="page">
                <wp:align>left</wp:align>
              </wp:positionH>
              <wp:positionV relativeFrom="page">
                <wp:align>bottom</wp:align>
              </wp:positionV>
              <wp:extent cx="2398395" cy="368935"/>
              <wp:effectExtent l="0" t="0" r="1905" b="0"/>
              <wp:wrapNone/>
              <wp:docPr id="539025137" name="Text Box 5" descr="Guston Group - Classification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398395" cy="368935"/>
                      </a:xfrm>
                      <a:prstGeom prst="rect">
                        <a:avLst/>
                      </a:prstGeom>
                      <a:noFill/>
                      <a:ln>
                        <a:noFill/>
                      </a:ln>
                    </wps:spPr>
                    <wps:txbx>
                      <w:txbxContent>
                        <w:p w14:paraId="05D6D10E" w14:textId="1D1EAB67" w:rsidR="00FB19ED" w:rsidRPr="00FB19ED" w:rsidRDefault="00FB19ED" w:rsidP="00FB19ED">
                          <w:pPr>
                            <w:spacing w:after="0"/>
                            <w:rPr>
                              <w:rFonts w:ascii="Aptos" w:eastAsia="Aptos" w:hAnsi="Aptos" w:cs="Aptos"/>
                              <w:noProof/>
                              <w:color w:val="000000"/>
                              <w:sz w:val="20"/>
                              <w:szCs w:val="20"/>
                            </w:rPr>
                          </w:pPr>
                          <w:r w:rsidRPr="00FB19ED">
                            <w:rPr>
                              <w:rFonts w:ascii="Aptos" w:eastAsia="Aptos" w:hAnsi="Aptos" w:cs="Aptos"/>
                              <w:noProof/>
                              <w:color w:val="000000"/>
                              <w:sz w:val="20"/>
                              <w:szCs w:val="20"/>
                            </w:rPr>
                            <w:t>Guston Group - Classification -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244EB90" id="_x0000_t202" coordsize="21600,21600" o:spt="202" path="m,l,21600r21600,l21600,xe">
              <v:stroke joinstyle="miter"/>
              <v:path gradientshapeok="t" o:connecttype="rect"/>
            </v:shapetype>
            <v:shape id="Text Box 5" o:spid="_x0000_s1028" type="#_x0000_t202" alt="Guston Group - Classification - Internal" style="position:absolute;margin-left:0;margin-top:0;width:188.85pt;height:29.05pt;z-index:25165824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" filled="f" stroked="f">
              <v:fill o:detectmouseclick="t"/>
              <v:textbox style="mso-fit-shape-to-text:t" inset="20pt,0,0,15pt">
                <w:txbxContent>
                  <w:p w14:paraId="05D6D10E" w14:textId="1D1EAB67" w:rsidR="00FB19ED" w:rsidRPr="00FB19ED" w:rsidRDefault="00FB19ED" w:rsidP="00FB19ED">
                    <w:pPr>
                      <w:spacing w:after="0"/>
                      <w:rPr>
                        <w:rFonts w:ascii="Aptos" w:eastAsia="Aptos" w:hAnsi="Aptos" w:cs="Aptos"/>
                        <w:noProof/>
                        <w:color w:val="000000"/>
                        <w:sz w:val="20"/>
                        <w:szCs w:val="20"/>
                      </w:rPr>
                    </w:pPr>
                    <w:r w:rsidRPr="00FB19ED">
                      <w:rPr>
                        <w:rFonts w:ascii="Aptos" w:eastAsia="Aptos" w:hAnsi="Aptos" w:cs="Aptos"/>
                        <w:noProof/>
                        <w:color w:val="000000"/>
                        <w:sz w:val="20"/>
                        <w:szCs w:val="20"/>
                      </w:rPr>
                      <w:t>Guston Group - Classification - Internal</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11F56CD" w14:textId="73750395" w:rsidR="003A180D" w:rsidRDefault="00FB19ED">
    <w:pPr>
      <w:pBdr>
        <w:top w:val="single" w:sz="6" w:space="6" w:color="C9D1DB"/>
      </w:pBdr>
      <w:tabs>
        <w:tab w:val="right" w:pos="9386"/>
      </w:tabs>
      <w:spacing w:after="0"/>
    </w:pPr>
    <w:r>
      <w:rPr>
        <w:noProof/>
        <w:color w:val="5B6573"/>
        <w:sz w:val="17"/>
        <w:szCs w:val="17"/>
      </w:rPr>
      <mc:AlternateContent>
        <mc:Choice Requires="wps">
          <w:drawing>
            <wp:anchor distT="0" distB="0" distL="0" distR="0" simplePos="0" relativeHeight="251661312" behindDoc="0" locked="0" layoutInCell="1" allowOverlap="1" wp14:anchorId="6B176B54" wp14:editId="172F6B72">
              <wp:simplePos x="803189" y="10101649"/>
              <wp:positionH relativeFrom="page">
                <wp:align>left</wp:align>
              </wp:positionH>
              <wp:positionV relativeFrom="page">
                <wp:align>bottom</wp:align>
              </wp:positionV>
              <wp:extent cx="2398395" cy="368935"/>
              <wp:effectExtent l="0" t="0" r="1905" b="0"/>
              <wp:wrapNone/>
              <wp:docPr id="260178246" name="Text Box 8" descr="Guston Group - Classification - 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2398395" cy="368935"/>
                      </a:xfrm>
                      <a:prstGeom prst="rect">
                        <a:avLst/>
                      </a:prstGeom>
                      <a:noFill/>
                      <a:ln>
                        <a:noFill/>
                      </a:ln>
                    </wps:spPr>
                    <wps:txbx>
                      <w:txbxContent>
                        <w:p w14:paraId="72E3738E" w14:textId="1AD50619" w:rsidR="00FB19ED" w:rsidRPr="00FB19ED" w:rsidRDefault="00FB19ED" w:rsidP="00FB19ED">
                          <w:pPr>
                            <w:spacing w:after="0"/>
                            <w:rPr>
                              <w:rFonts w:ascii="Aptos" w:eastAsia="Aptos" w:hAnsi="Aptos" w:cs="Aptos"/>
                              <w:noProof/>
                              <w:color w:val="000000"/>
                              <w:sz w:val="20"/>
                              <w:szCs w:val="20"/>
                            </w:rPr>
                          </w:pPr>
                          <w:r w:rsidRPr="00FB19ED">
                            <w:rPr>
                              <w:rFonts w:ascii="Aptos" w:eastAsia="Aptos" w:hAnsi="Aptos" w:cs="Aptos"/>
                              <w:noProof/>
                              <w:color w:val="000000"/>
                              <w:sz w:val="20"/>
                              <w:szCs w:val="20"/>
                            </w:rPr>
                            <w:t>Guston Group - Classification - Internal</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6B176B54" id="_x0000_t202" coordsize="21600,21600" o:spt="202" path="m,l,21600r21600,l21600,xe">
              <v:stroke joinstyle="miter"/>
              <v:path gradientshapeok="t" o:connecttype="rect"/>
            </v:shapetype>
            <v:shape id="Text Box 8" o:spid="_x0000_s1029" type="#_x0000_t202" alt="Guston Group - Classification - Internal" style="position:absolute;margin-left:0;margin-top:0;width:188.85pt;height:29.0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" filled="f" stroked="f">
              <v:fill o:detectmouseclick="t"/>
              <v:textbox style="mso-fit-shape-to-text:t" inset="20pt,0,0,15pt">
                <w:txbxContent>
                  <w:p w14:paraId="72E3738E" w14:textId="1AD50619" w:rsidR="00FB19ED" w:rsidRPr="00FB19ED" w:rsidRDefault="00FB19ED" w:rsidP="00FB19ED">
                    <w:pPr>
                      <w:spacing w:after="0"/>
                      <w:rPr>
                        <w:rFonts w:ascii="Aptos" w:eastAsia="Aptos" w:hAnsi="Aptos" w:cs="Aptos"/>
                        <w:noProof/>
                        <w:color w:val="000000"/>
                        <w:sz w:val="20"/>
                        <w:szCs w:val="20"/>
                      </w:rPr>
                    </w:pPr>
                    <w:r w:rsidRPr="00FB19ED">
                      <w:rPr>
                        <w:rFonts w:ascii="Aptos" w:eastAsia="Aptos" w:hAnsi="Aptos" w:cs="Aptos"/>
                        <w:noProof/>
                        <w:color w:val="000000"/>
                        <w:sz w:val="20"/>
                        <w:szCs w:val="20"/>
                      </w:rPr>
                      <w:t>Guston Group - Classification - Internal</w:t>
                    </w:r>
                  </w:p>
                </w:txbxContent>
              </v:textbox>
              <w10:wrap anchorx="page" anchory="page"/>
            </v:shape>
          </w:pict>
        </mc:Fallback>
      </mc:AlternateContent>
    </w:r>
    <w:r w:rsidR="0049792D">
      <w:rPr>
        <w:color w:val="5B6573"/>
        <w:sz w:val="17"/>
        <w:szCs w:val="17"/>
      </w:rPr>
      <w:t>Version 1.0  ·  13 October 2026  ·  Confidential</w:t>
    </w:r>
    <w:r w:rsidR="0049792D">
      <w:rPr>
        <w:color w:val="5B6573"/>
        <w:sz w:val="17"/>
        <w:szCs w:val="17"/>
      </w:rPr>
      <w:tab/>
      <w:t xml:space="preserve">Page </w:t>
    </w:r>
    <w:r w:rsidR="0049792D">
      <w:rPr>
        <w:color w:val="5B6573"/>
        <w:sz w:val="17"/>
        <w:szCs w:val="17"/>
      </w:rPr>
      <w:fldChar w:fldCharType="begin"/>
    </w:r>
    <w:r w:rsidR="0049792D">
      <w:rPr>
        <w:color w:val="5B6573"/>
        <w:sz w:val="17"/>
        <w:szCs w:val="17"/>
      </w:rPr>
      <w:instrText>PAGE</w:instrText>
    </w:r>
    <w:r w:rsidR="0049792D">
      <w:rPr>
        <w:color w:val="5B6573"/>
        <w:sz w:val="17"/>
        <w:szCs w:val="17"/>
      </w:rPr>
      <w:fldChar w:fldCharType="separate"/>
    </w:r>
    <w:r w:rsidR="00907DFF">
      <w:rPr>
        <w:noProof/>
        <w:color w:val="5B6573"/>
        <w:sz w:val="17"/>
        <w:szCs w:val="17"/>
      </w:rPr>
      <w:t>2</w:t>
    </w:r>
    <w:r w:rsidR="0049792D">
      <w:rPr>
        <w:color w:val="5B6573"/>
        <w:sz w:val="17"/>
        <w:szCs w:val="17"/>
      </w:rPr>
      <w:fldChar w:fldCharType="end"/>
    </w:r>
    <w:r w:rsidR="0049792D">
      <w:rPr>
        <w:color w:val="5B6573"/>
        <w:sz w:val="17"/>
        <w:szCs w:val="17"/>
      </w:rPr>
      <w:t xml:space="preserve"> of </w:t>
    </w:r>
    <w:r w:rsidR="0049792D">
      <w:rPr>
        <w:color w:val="5B6573"/>
        <w:sz w:val="17"/>
        <w:szCs w:val="17"/>
      </w:rPr>
      <w:fldChar w:fldCharType="begin"/>
    </w:r>
    <w:r w:rsidR="0049792D">
      <w:rPr>
        <w:color w:val="5B6573"/>
        <w:sz w:val="17"/>
        <w:szCs w:val="17"/>
      </w:rPr>
      <w:instrText>NUMPAGES</w:instrText>
    </w:r>
    <w:r w:rsidR="0049792D">
      <w:rPr>
        <w:color w:val="5B6573"/>
        <w:sz w:val="17"/>
        <w:szCs w:val="17"/>
      </w:rPr>
      <w:fldChar w:fldCharType="separate"/>
    </w:r>
    <w:r w:rsidR="00907DFF">
      <w:rPr>
        <w:noProof/>
        <w:color w:val="5B6573"/>
        <w:sz w:val="17"/>
        <w:szCs w:val="17"/>
      </w:rPr>
      <w:t>3</w:t>
    </w:r>
    <w:r w:rsidR="0049792D">
      <w:rPr>
        <w:color w:val="5B6573"/>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1DB1905" w14:textId="77777777" w:rsidR="00A95ED3" w:rsidRDefault="00A95ED3">
      <w:pPr>
        <w:spacing w:after="0" w:line="240" w:lineRule="auto"/>
      </w:pPr>
      <w:r>
        <w:separator/>
      </w:r>
    </w:p>
  </w:footnote>
  <w:footnote w:type="continuationSeparator" w:id="0">
    <w:p w14:paraId="5AE1BE6B" w14:textId="77777777" w:rsidR="00A95ED3" w:rsidRDefault="00A95ED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9FF2F7" w14:textId="77777777" w:rsidR="003A180D" w:rsidRDefault="0049792D">
    <w:pPr>
      <w:pBdr>
        <w:bottom w:val="single" w:sz="6" w:space="6" w:color="C9D1DB"/>
      </w:pBdr>
      <w:spacing w:after="0"/>
      <w:jc w:val="right"/>
    </w:pPr>
    <w:r>
      <w:rPr>
        <w:color w:val="5B6573"/>
        <w:sz w:val="17"/>
        <w:szCs w:val="17"/>
      </w:rPr>
      <w:t>Cadre Management System – User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3375B"/>
    <w:multiLevelType w:val="hybridMultilevel"/>
    <w:tmpl w:val="6F940EB4"/>
    <w:lvl w:ilvl="0" w:tplc="601EE384" w:tentative="1">
      <w:start w:val="1"/>
      <w:numFmt w:val="bullet"/>
      <w:lvlText w:val="●"/>
      <w:lvlJc w:val="left"/>
      <w:pPr>
        <w:ind w:left="720" w:hanging="360"/>
      </w:pPr>
    </w:lvl>
    <w:lvl w:ilvl="1" w:tplc="CD9ECF00" w:tentative="1">
      <w:start w:val="1"/>
      <w:numFmt w:val="bullet"/>
      <w:lvlText w:val="○"/>
      <w:lvlJc w:val="left"/>
      <w:pPr>
        <w:ind w:left="1440" w:hanging="360"/>
      </w:pPr>
    </w:lvl>
    <w:lvl w:ilvl="2" w:tplc="D4D6D23C" w:tentative="1">
      <w:start w:val="1"/>
      <w:numFmt w:val="bullet"/>
      <w:lvlText w:val="■"/>
      <w:lvlJc w:val="left"/>
      <w:pPr>
        <w:ind w:left="2160" w:hanging="360"/>
      </w:pPr>
    </w:lvl>
    <w:lvl w:ilvl="3" w:tplc="F02415B4" w:tentative="1">
      <w:start w:val="1"/>
      <w:numFmt w:val="bullet"/>
      <w:lvlText w:val="●"/>
      <w:lvlJc w:val="left"/>
      <w:pPr>
        <w:ind w:left="2880" w:hanging="360"/>
      </w:pPr>
    </w:lvl>
    <w:lvl w:ilvl="4" w:tplc="10500F4C" w:tentative="1">
      <w:start w:val="1"/>
      <w:numFmt w:val="bullet"/>
      <w:lvlText w:val="○"/>
      <w:lvlJc w:val="left"/>
      <w:pPr>
        <w:ind w:left="3600" w:hanging="360"/>
      </w:pPr>
    </w:lvl>
    <w:lvl w:ilvl="5" w:tplc="2E04C076" w:tentative="1">
      <w:start w:val="1"/>
      <w:numFmt w:val="bullet"/>
      <w:lvlText w:val="■"/>
      <w:lvlJc w:val="left"/>
      <w:pPr>
        <w:ind w:left="4320" w:hanging="360"/>
      </w:pPr>
    </w:lvl>
    <w:lvl w:ilvl="6" w:tplc="E7AE92DA" w:tentative="1">
      <w:start w:val="1"/>
      <w:numFmt w:val="bullet"/>
      <w:lvlText w:val="●"/>
      <w:lvlJc w:val="left"/>
      <w:pPr>
        <w:ind w:left="5040" w:hanging="360"/>
      </w:pPr>
    </w:lvl>
    <w:lvl w:ilvl="7" w:tplc="5B762950" w:tentative="1">
      <w:start w:val="1"/>
      <w:numFmt w:val="bullet"/>
      <w:lvlText w:val="●"/>
      <w:lvlJc w:val="left"/>
      <w:pPr>
        <w:ind w:left="5760" w:hanging="360"/>
      </w:pPr>
    </w:lvl>
    <w:lvl w:ilvl="8" w:tplc="2F08AC22" w:tentative="1">
      <w:start w:val="1"/>
      <w:numFmt w:val="bullet"/>
      <w:lvlText w:val="●"/>
      <w:lvlJc w:val="left"/>
      <w:pPr>
        <w:ind w:left="6480" w:hanging="360"/>
      </w:pPr>
    </w:lvl>
  </w:abstractNum>
  <w:abstractNum w:abstractNumId="1" w15:restartNumberingAfterBreak="0">
    <w:nsid w:val="55B66431"/>
    <w:multiLevelType w:val="hybridMultilevel"/>
    <w:tmpl w:val="CD663C1C"/>
    <w:lvl w:ilvl="0" w:tplc="4ADA24EE">
      <w:start w:val="1"/>
      <w:numFmt w:val="bullet"/>
      <w:lvlText w:val="•"/>
      <w:lvlJc w:val="left"/>
      <w:pPr>
        <w:ind w:left="500" w:hanging="280"/>
      </w:pPr>
      <w:rPr>
        <w:color w:val="1B7F7A"/>
      </w:rPr>
    </w:lvl>
    <w:lvl w:ilvl="1" w:tplc="0AD04E5E" w:tentative="1">
      <w:start w:val="1"/>
      <w:numFmt w:val="bullet"/>
      <w:lvlText w:val="–"/>
      <w:lvlJc w:val="left"/>
      <w:pPr>
        <w:ind w:left="900" w:hanging="280"/>
      </w:pPr>
    </w:lvl>
    <w:lvl w:ilvl="2" w:tplc="F29E2A88">
      <w:numFmt w:val="decimal"/>
      <w:lvlText w:val=""/>
      <w:lvlJc w:val="left"/>
    </w:lvl>
    <w:lvl w:ilvl="3" w:tplc="0FB0253A">
      <w:numFmt w:val="decimal"/>
      <w:lvlText w:val=""/>
      <w:lvlJc w:val="left"/>
    </w:lvl>
    <w:lvl w:ilvl="4" w:tplc="679C2816">
      <w:numFmt w:val="decimal"/>
      <w:lvlText w:val=""/>
      <w:lvlJc w:val="left"/>
    </w:lvl>
    <w:lvl w:ilvl="5" w:tplc="51C2098E">
      <w:numFmt w:val="decimal"/>
      <w:lvlText w:val=""/>
      <w:lvlJc w:val="left"/>
    </w:lvl>
    <w:lvl w:ilvl="6" w:tplc="F5FA3CA4">
      <w:numFmt w:val="decimal"/>
      <w:lvlText w:val=""/>
      <w:lvlJc w:val="left"/>
    </w:lvl>
    <w:lvl w:ilvl="7" w:tplc="BB80AC2C">
      <w:numFmt w:val="decimal"/>
      <w:lvlText w:val=""/>
      <w:lvlJc w:val="left"/>
    </w:lvl>
    <w:lvl w:ilvl="8" w:tplc="9CB6634E">
      <w:numFmt w:val="decimal"/>
      <w:lvlText w:val=""/>
      <w:lvlJc w:val="left"/>
    </w:lvl>
  </w:abstractNum>
  <w:abstractNum w:abstractNumId="2" w15:restartNumberingAfterBreak="0">
    <w:nsid w:val="61512B09"/>
    <w:multiLevelType w:val="hybridMultilevel"/>
    <w:tmpl w:val="4524EA38"/>
    <w:lvl w:ilvl="0" w:tplc="E3E697DA">
      <w:start w:val="1"/>
      <w:numFmt w:val="decimal"/>
      <w:lvlText w:val="%1."/>
      <w:lvlJc w:val="left"/>
      <w:pPr>
        <w:ind w:left="500" w:hanging="380"/>
      </w:pPr>
      <w:rPr>
        <w:b/>
        <w:bCs/>
        <w:color w:val="1B7F7A"/>
      </w:rPr>
    </w:lvl>
    <w:lvl w:ilvl="1" w:tplc="FB162FA6" w:tentative="1">
      <w:start w:val="1"/>
      <w:numFmt w:val="lowerLetter"/>
      <w:lvlText w:val="%2)"/>
      <w:lvlJc w:val="left"/>
      <w:pPr>
        <w:ind w:left="940" w:hanging="360"/>
      </w:pPr>
    </w:lvl>
    <w:lvl w:ilvl="2" w:tplc="5E76295E">
      <w:numFmt w:val="decimal"/>
      <w:lvlText w:val=""/>
      <w:lvlJc w:val="left"/>
    </w:lvl>
    <w:lvl w:ilvl="3" w:tplc="40321EC0">
      <w:numFmt w:val="decimal"/>
      <w:lvlText w:val=""/>
      <w:lvlJc w:val="left"/>
    </w:lvl>
    <w:lvl w:ilvl="4" w:tplc="348E94B0">
      <w:numFmt w:val="decimal"/>
      <w:lvlText w:val=""/>
      <w:lvlJc w:val="left"/>
    </w:lvl>
    <w:lvl w:ilvl="5" w:tplc="ACD27D1A">
      <w:numFmt w:val="decimal"/>
      <w:lvlText w:val=""/>
      <w:lvlJc w:val="left"/>
    </w:lvl>
    <w:lvl w:ilvl="6" w:tplc="C6320D90">
      <w:numFmt w:val="decimal"/>
      <w:lvlText w:val=""/>
      <w:lvlJc w:val="left"/>
    </w:lvl>
    <w:lvl w:ilvl="7" w:tplc="8FBA39DC">
      <w:numFmt w:val="decimal"/>
      <w:lvlText w:val=""/>
      <w:lvlJc w:val="left"/>
    </w:lvl>
    <w:lvl w:ilvl="8" w:tplc="101C66D8">
      <w:numFmt w:val="decimal"/>
      <w:lvlText w:val=""/>
      <w:lvlJc w:val="left"/>
    </w:lvl>
  </w:abstractNum>
  <w:num w:numId="1" w16cid:durableId="901717622">
    <w:abstractNumId w:val="0"/>
    <w:lvlOverride w:ilvl="0">
      <w:startOverride w:val="1"/>
    </w:lvlOverride>
  </w:num>
  <w:num w:numId="2" w16cid:durableId="1666787998">
    <w:abstractNumId w:val="1"/>
    <w:lvlOverride w:ilvl="0">
      <w:startOverride w:val="1"/>
    </w:lvlOverride>
  </w:num>
  <w:num w:numId="3" w16cid:durableId="1770812585">
    <w:abstractNumId w:val="2"/>
    <w:lvlOverride w:ilvl="0">
      <w:startOverride w:val="1"/>
    </w:lvlOverride>
  </w:num>
  <w:num w:numId="4" w16cid:durableId="1056398187">
    <w:abstractNumId w:val="2"/>
    <w:lvlOverride w:ilvl="0">
      <w:startOverride w:val="1"/>
    </w:lvlOverride>
  </w:num>
  <w:num w:numId="5" w16cid:durableId="1988246821">
    <w:abstractNumId w:val="2"/>
    <w:lvlOverride w:ilvl="0">
      <w:startOverride w:val="1"/>
    </w:lvlOverride>
  </w:num>
  <w:num w:numId="6" w16cid:durableId="1180461240">
    <w:abstractNumId w:val="2"/>
    <w:lvlOverride w:ilvl="0">
      <w:startOverride w:val="1"/>
    </w:lvlOverride>
  </w:num>
  <w:num w:numId="7" w16cid:durableId="221870738">
    <w:abstractNumId w:val="2"/>
    <w:lvlOverride w:ilvl="0">
      <w:startOverride w:val="1"/>
    </w:lvlOverride>
  </w:num>
  <w:num w:numId="8" w16cid:durableId="930820119">
    <w:abstractNumId w:val="2"/>
    <w:lvlOverride w:ilvl="0">
      <w:startOverride w:val="1"/>
    </w:lvlOverride>
  </w:num>
  <w:num w:numId="9" w16cid:durableId="1763142174">
    <w:abstractNumId w:val="2"/>
    <w:lvlOverride w:ilvl="0">
      <w:startOverride w:val="1"/>
    </w:lvlOverride>
  </w:num>
  <w:num w:numId="10" w16cid:durableId="2017729768">
    <w:abstractNumId w:val="2"/>
    <w:lvlOverride w:ilvl="0">
      <w:startOverride w:val="1"/>
    </w:lvlOverride>
  </w:num>
  <w:num w:numId="11" w16cid:durableId="1381131527">
    <w:abstractNumId w:val="2"/>
    <w:lvlOverride w:ilvl="0">
      <w:startOverride w:val="1"/>
    </w:lvlOverride>
  </w:num>
  <w:num w:numId="12" w16cid:durableId="1989897490">
    <w:abstractNumId w:val="2"/>
    <w:lvlOverride w:ilvl="0">
      <w:startOverride w:val="1"/>
    </w:lvlOverride>
  </w:num>
  <w:num w:numId="13" w16cid:durableId="1659728522">
    <w:abstractNumId w:val="2"/>
    <w:lvlOverride w:ilvl="0">
      <w:startOverride w:val="1"/>
    </w:lvlOverride>
  </w:num>
  <w:num w:numId="14" w16cid:durableId="124322557">
    <w:abstractNumId w:val="2"/>
    <w:lvlOverride w:ilvl="0">
      <w:startOverride w:val="1"/>
    </w:lvlOverride>
  </w:num>
  <w:num w:numId="15" w16cid:durableId="1132361388">
    <w:abstractNumId w:val="2"/>
    <w:lvlOverride w:ilvl="0">
      <w:startOverride w:val="1"/>
    </w:lvlOverride>
  </w:num>
  <w:num w:numId="16" w16cid:durableId="1377124188">
    <w:abstractNumId w:val="2"/>
    <w:lvlOverride w:ilvl="0">
      <w:startOverride w:val="1"/>
    </w:lvlOverride>
  </w:num>
  <w:num w:numId="17" w16cid:durableId="1014502044">
    <w:abstractNumId w:val="2"/>
    <w:lvlOverride w:ilvl="0">
      <w:startOverride w:val="1"/>
    </w:lvlOverride>
  </w:num>
  <w:num w:numId="18" w16cid:durableId="237793236">
    <w:abstractNumId w:val="2"/>
    <w:lvlOverride w:ilvl="0">
      <w:startOverride w:val="1"/>
    </w:lvlOverride>
  </w:num>
  <w:num w:numId="19" w16cid:durableId="1059867893">
    <w:abstractNumId w:val="2"/>
    <w:lvlOverride w:ilvl="0">
      <w:startOverride w:val="1"/>
    </w:lvlOverride>
  </w:num>
  <w:num w:numId="20" w16cid:durableId="1001273635">
    <w:abstractNumId w:val="2"/>
    <w:lvlOverride w:ilvl="0">
      <w:startOverride w:val="1"/>
    </w:lvlOverride>
  </w:num>
  <w:num w:numId="21" w16cid:durableId="674262352">
    <w:abstractNumId w:val="2"/>
    <w:lvlOverride w:ilvl="0">
      <w:startOverride w:val="1"/>
    </w:lvlOverride>
  </w:num>
  <w:num w:numId="22" w16cid:durableId="134028156">
    <w:abstractNumId w:val="2"/>
    <w:lvlOverride w:ilvl="0">
      <w:startOverride w:val="1"/>
    </w:lvlOverride>
  </w:num>
  <w:num w:numId="23" w16cid:durableId="762528789">
    <w:abstractNumId w:val="2"/>
    <w:lvlOverride w:ilvl="0">
      <w:startOverride w:val="1"/>
    </w:lvlOverride>
  </w:num>
  <w:num w:numId="24" w16cid:durableId="550120205">
    <w:abstractNumId w:val="2"/>
    <w:lvlOverride w:ilvl="0">
      <w:startOverride w:val="1"/>
    </w:lvlOverride>
  </w:num>
  <w:num w:numId="25" w16cid:durableId="969940001">
    <w:abstractNumId w:val="2"/>
    <w:lvlOverride w:ilvl="0">
      <w:startOverride w:val="1"/>
    </w:lvlOverride>
  </w:num>
  <w:num w:numId="26" w16cid:durableId="588999366">
    <w:abstractNumId w:val="2"/>
    <w:lvlOverride w:ilvl="0">
      <w:startOverride w:val="1"/>
    </w:lvlOverride>
  </w:num>
  <w:num w:numId="27" w16cid:durableId="1016267086">
    <w:abstractNumId w:val="2"/>
    <w:lvlOverride w:ilvl="0">
      <w:startOverride w:val="1"/>
    </w:lvlOverride>
  </w:num>
  <w:num w:numId="28" w16cid:durableId="913710473">
    <w:abstractNumId w:val="2"/>
    <w:lvlOverride w:ilvl="0">
      <w:startOverride w:val="1"/>
    </w:lvlOverride>
  </w:num>
  <w:num w:numId="29" w16cid:durableId="1045637092">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3"/>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A180D"/>
    <w:rsid w:val="003A180D"/>
    <w:rsid w:val="0049792D"/>
    <w:rsid w:val="00907DFF"/>
    <w:rsid w:val="00A95ED3"/>
    <w:rsid w:val="00C02D90"/>
    <w:rsid w:val="00E11C87"/>
    <w:rsid w:val="00FB19ED"/>
  </w:rsids>
  <m:mathPr>
    <m:mathFont m:val="Cambria Math"/>
    <m:brkBin m:val="before"/>
    <m:brkBinSub m:val="--"/>
    <m:smallFrac m:val="0"/>
    <m:dispDef/>
    <m:lMargin m:val="0"/>
    <m:rMargin m:val="0"/>
    <m:defJc m:val="centerGroup"/>
    <m:wrapIndent m:val="1440"/>
    <m:intLim m:val="subSup"/>
    <m:naryLim m:val="undOvr"/>
  </m:mathPr>
  <w:themeFontLang w:val="en-GB" w:bidi="si-LK"/>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34D8F4D"/>
  <w15:docId w15:val="{6C3DB77E-0124-4A68-8659-9F5AD8CCB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1F2933"/>
        <w:sz w:val="21"/>
        <w:szCs w:val="21"/>
        <w:lang w:val="en-GB" w:eastAsia="en-GB" w:bidi="si-LK"/>
      </w:rPr>
    </w:rPrDefault>
    <w:pPrDefault>
      <w:pPr>
        <w:spacing w:after="12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pBdr>
        <w:bottom w:val="single" w:sz="12" w:space="6" w:color="1B7F7A"/>
      </w:pBdr>
      <w:spacing w:after="220"/>
      <w:outlineLvl w:val="0"/>
    </w:pPr>
    <w:rPr>
      <w:b/>
      <w:bCs/>
      <w:color w:val="183B5F"/>
      <w:sz w:val="40"/>
      <w:szCs w:val="40"/>
    </w:rPr>
  </w:style>
  <w:style w:type="paragraph" w:styleId="Heading2">
    <w:name w:val="heading 2"/>
    <w:basedOn w:val="Normal"/>
    <w:next w:val="Normal"/>
    <w:uiPriority w:val="9"/>
    <w:unhideWhenUsed/>
    <w:qFormat/>
    <w:pPr>
      <w:keepNext/>
      <w:spacing w:before="340" w:after="110"/>
      <w:outlineLvl w:val="1"/>
    </w:pPr>
    <w:rPr>
      <w:b/>
      <w:bCs/>
      <w:color w:val="183B5F"/>
      <w:sz w:val="28"/>
      <w:szCs w:val="28"/>
    </w:rPr>
  </w:style>
  <w:style w:type="paragraph" w:styleId="Heading3">
    <w:name w:val="heading 3"/>
    <w:basedOn w:val="Normal"/>
    <w:next w:val="Normal"/>
    <w:uiPriority w:val="9"/>
    <w:unhideWhenUsed/>
    <w:qFormat/>
    <w:pPr>
      <w:keepNext/>
      <w:spacing w:before="240" w:after="90"/>
      <w:outlineLvl w:val="2"/>
    </w:pPr>
    <w:rPr>
      <w:b/>
      <w:bCs/>
      <w:color w:val="1B7F7A"/>
      <w:sz w:val="23"/>
      <w:szCs w:val="23"/>
    </w:rPr>
  </w:style>
  <w:style w:type="paragraph" w:styleId="Heading4">
    <w:name w:val="heading 4"/>
    <w:basedOn w:val="Normal"/>
    <w:next w:val="Normal"/>
    <w:uiPriority w:val="9"/>
    <w:semiHidden/>
    <w:unhideWhenUsed/>
    <w:qFormat/>
    <w:pPr>
      <w:outlineLvl w:val="3"/>
    </w:pPr>
    <w:rPr>
      <w:i/>
      <w:iCs/>
      <w:color w:val="2E74B5"/>
    </w:rPr>
  </w:style>
  <w:style w:type="paragraph" w:styleId="Heading5">
    <w:name w:val="heading 5"/>
    <w:basedOn w:val="Normal"/>
    <w:next w:val="Normal"/>
    <w:uiPriority w:val="9"/>
    <w:semiHidden/>
    <w:unhideWhenUsed/>
    <w:qFormat/>
    <w:pPr>
      <w:outlineLvl w:val="4"/>
    </w:pPr>
    <w:rPr>
      <w:color w:val="2E74B5"/>
    </w:rPr>
  </w:style>
  <w:style w:type="paragraph" w:styleId="Heading6">
    <w:name w:val="heading 6"/>
    <w:basedOn w:val="Normal"/>
    <w:next w:val="Normal"/>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Pr>
      <w:sz w:val="56"/>
      <w:szCs w:val="56"/>
    </w:rPr>
  </w:style>
  <w:style w:type="paragraph" w:customStyle="1" w:styleId="Strong1">
    <w:name w:val="Strong1"/>
    <w:basedOn w:val="Normal"/>
    <w:next w:val="Normal"/>
    <w:qFormat/>
    <w:rPr>
      <w:b/>
      <w:bCs/>
    </w:rPr>
  </w:style>
  <w:style w:type="paragraph" w:styleId="ListParagraph">
    <w:name w:val="List Paragraph"/>
    <w:basedOn w:val="Normal"/>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SubHead">
    <w:name w:val="Sub Head"/>
    <w:basedOn w:val="Normal"/>
    <w:next w:val="Normal"/>
    <w:qFormat/>
    <w:pPr>
      <w:keepNext/>
      <w:spacing w:before="200" w:after="80"/>
    </w:pPr>
    <w:rPr>
      <w:b/>
      <w:bCs/>
      <w:color w:val="1B7F7A"/>
      <w:sz w:val="22"/>
      <w:szCs w:val="22"/>
    </w:rPr>
  </w:style>
  <w:style w:type="paragraph" w:styleId="Caption">
    <w:name w:val="caption"/>
    <w:basedOn w:val="Normal"/>
    <w:next w:val="Normal"/>
    <w:qFormat/>
    <w:pPr>
      <w:spacing w:after="200"/>
      <w:jc w:val="center"/>
    </w:pPr>
    <w:rPr>
      <w:i/>
      <w:iCs/>
      <w:color w:val="5B6573"/>
      <w:sz w:val="18"/>
      <w:szCs w:val="18"/>
    </w:rPr>
  </w:style>
  <w:style w:type="paragraph" w:styleId="TOCHeading">
    <w:name w:val="TOC Heading"/>
    <w:basedOn w:val="Normal"/>
    <w:next w:val="Normal"/>
    <w:pPr>
      <w:pBdr>
        <w:bottom w:val="single" w:sz="12" w:space="6" w:color="1B7F7A"/>
      </w:pBdr>
      <w:spacing w:after="220"/>
    </w:pPr>
    <w:rPr>
      <w:b/>
      <w:bCs/>
      <w:color w:val="183B5F"/>
      <w:sz w:val="40"/>
      <w:szCs w:val="40"/>
    </w:rPr>
  </w:style>
  <w:style w:type="paragraph" w:styleId="TOC1">
    <w:name w:val="toc 1"/>
    <w:basedOn w:val="Normal"/>
    <w:next w:val="Normal"/>
    <w:pPr>
      <w:tabs>
        <w:tab w:val="right" w:leader="dot" w:pos="9386"/>
      </w:tabs>
      <w:spacing w:before="70" w:after="10" w:line="240" w:lineRule="auto"/>
    </w:pPr>
    <w:rPr>
      <w:b/>
      <w:bCs/>
      <w:sz w:val="20"/>
      <w:szCs w:val="20"/>
    </w:rPr>
  </w:style>
  <w:style w:type="paragraph" w:styleId="TOC2">
    <w:name w:val="toc 2"/>
    <w:basedOn w:val="Normal"/>
    <w:next w:val="Normal"/>
    <w:pPr>
      <w:tabs>
        <w:tab w:val="right" w:leader="dot" w:pos="9386"/>
      </w:tabs>
      <w:spacing w:after="10" w:line="240" w:lineRule="auto"/>
      <w:ind w:left="280"/>
    </w:pPr>
    <w:rPr>
      <w:sz w:val="19"/>
      <w:szCs w:val="19"/>
    </w:rPr>
  </w:style>
  <w:style w:type="paragraph" w:styleId="TOC3">
    <w:name w:val="toc 3"/>
    <w:basedOn w:val="Normal"/>
    <w:next w:val="Normal"/>
    <w:pPr>
      <w:tabs>
        <w:tab w:val="right" w:leader="dot" w:pos="9386"/>
      </w:tabs>
      <w:spacing w:after="10" w:line="240" w:lineRule="auto"/>
      <w:ind w:left="560"/>
    </w:pPr>
    <w:rPr>
      <w:sz w:val="18"/>
      <w:szCs w:val="18"/>
    </w:rPr>
  </w:style>
  <w:style w:type="paragraph" w:styleId="Footer">
    <w:name w:val="footer"/>
    <w:basedOn w:val="Normal"/>
    <w:link w:val="FooterChar"/>
    <w:uiPriority w:val="99"/>
    <w:unhideWhenUsed/>
    <w:rsid w:val="00907D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907DFF"/>
  </w:style>
  <w:style w:type="paragraph" w:styleId="Header">
    <w:name w:val="header"/>
    <w:basedOn w:val="Normal"/>
    <w:link w:val="HeaderChar"/>
    <w:uiPriority w:val="99"/>
    <w:unhideWhenUsed/>
    <w:rsid w:val="00FB19ED"/>
    <w:pPr>
      <w:tabs>
        <w:tab w:val="center" w:pos="4513"/>
        <w:tab w:val="right" w:pos="9026"/>
      </w:tabs>
      <w:spacing w:after="0" w:line="240" w:lineRule="auto"/>
    </w:pPr>
  </w:style>
  <w:style w:type="character" w:customStyle="1" w:styleId="HeaderChar">
    <w:name w:val="Header Char"/>
    <w:basedOn w:val="DefaultParagraphFont"/>
    <w:link w:val="Header"/>
    <w:uiPriority w:val="99"/>
    <w:rsid w:val="00FB19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image" Target="media/image38.png"/><Relationship Id="rId50" Type="http://schemas.openxmlformats.org/officeDocument/2006/relationships/image" Target="media/image41.png"/><Relationship Id="rId55" Type="http://schemas.openxmlformats.org/officeDocument/2006/relationships/image" Target="media/image4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image" Target="media/image44.png"/><Relationship Id="rId58" Type="http://schemas.openxmlformats.org/officeDocument/2006/relationships/footer" Target="footer4.xml"/><Relationship Id="rId5" Type="http://schemas.openxmlformats.org/officeDocument/2006/relationships/footnotes" Target="footnotes.xml"/><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png"/><Relationship Id="rId8" Type="http://schemas.openxmlformats.org/officeDocument/2006/relationships/footer" Target="footer1.xml"/><Relationship Id="rId51" Type="http://schemas.openxmlformats.org/officeDocument/2006/relationships/image" Target="media/image42.png"/><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fontTable" Target="fontTable.xml"/><Relationship Id="rId20" Type="http://schemas.openxmlformats.org/officeDocument/2006/relationships/image" Target="media/image11.png"/><Relationship Id="rId41" Type="http://schemas.openxmlformats.org/officeDocument/2006/relationships/image" Target="media/image32.png"/><Relationship Id="rId54" Type="http://schemas.openxmlformats.org/officeDocument/2006/relationships/image" Target="media/image45.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header" Target="header1.xml"/><Relationship Id="rId10" Type="http://schemas.openxmlformats.org/officeDocument/2006/relationships/footer" Target="footer3.xml"/><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Metadata/LabelInfo.xml><?xml version="1.0" encoding="utf-8"?>
<clbl:labelList xmlns:clbl="http://schemas.microsoft.com/office/2020/mipLabelMetadata">
  <clbl:label id="{9ac9b2b3-ac49-4000-93f3-e6d521bdcc71}" enabled="1" method="Privileged" siteId="{53449435-21d9-43ae-961c-89a263970dba}" contentBits="2" removed="0"/>
</clbl:labelList>
</file>

<file path=docProps/app.xml><?xml version="1.0" encoding="utf-8"?>
<Properties xmlns="http://schemas.openxmlformats.org/officeDocument/2006/extended-properties" xmlns:vt="http://schemas.openxmlformats.org/officeDocument/2006/docPropsVTypes">
  <Template>Normal.dotm</Template>
  <TotalTime>10</TotalTime>
  <Pages>47</Pages>
  <Words>8327</Words>
  <Characters>41743</Characters>
  <Application>Microsoft Office Word</Application>
  <DocSecurity>0</DocSecurity>
  <Lines>1079</Lines>
  <Paragraphs>745</Paragraphs>
  <ScaleCrop>false</ScaleCrop>
  <Company/>
  <LinksUpToDate>false</LinksUpToDate>
  <CharactersWithSpaces>49481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Cadre Management System – User Guide</dc:title>
  <dc:creator>Concord IT Team</dc:creator>
  <dc:description>User guide for the Cadre Management System, version 1.0</dc:description>
  <cp:lastModifiedBy>Sahas Buddima</cp:lastModifiedBy>
  <cp:revision>4</cp:revision>
  <dcterms:created xsi:type="dcterms:W3CDTF">2026-10-13T03:47:00Z</dcterms:created>
  <dcterms:modified xsi:type="dcterms:W3CDTF">2026-10-13T03:57:00Z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2020def1,5b682cff,493a7016,f820146</vt:lpwstr>
  </property>
  <property fmtid="{D5CDD505-2E9C-101B-9397-08002B2CF9AE}" pid="3" name="ClassificationContentMarkingFooterFontProps">
    <vt:lpwstr>#000000,10,Aptos</vt:lpwstr>
  </property>
  <property fmtid="{D5CDD505-2E9C-101B-9397-08002B2CF9AE}" pid="4" name="ClassificationContentMarkingFooterText">
    <vt:lpwstr>Guston Group - Classification - Internal</vt:lpwstr>
  </property>
</Properties>
</file>