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E213" w14:textId="77777777" w:rsidR="00DB7A85" w:rsidRDefault="00DB7A85" w:rsidP="00DB7A85">
      <w:pPr>
        <w:pStyle w:val="Heading1"/>
        <w:rPr>
          <w:sz w:val="72"/>
          <w:szCs w:val="72"/>
        </w:rPr>
      </w:pPr>
    </w:p>
    <w:p w14:paraId="709C2FBF" w14:textId="77777777" w:rsidR="00DB7A85" w:rsidRDefault="00DB7A85" w:rsidP="00DB7A85">
      <w:pPr>
        <w:pStyle w:val="Heading1"/>
        <w:rPr>
          <w:sz w:val="72"/>
          <w:szCs w:val="72"/>
        </w:rPr>
      </w:pPr>
    </w:p>
    <w:p w14:paraId="28EC5BBB" w14:textId="152CFD78" w:rsidR="001835CC" w:rsidRPr="003F7BC6" w:rsidRDefault="00DB7A85" w:rsidP="003F7BC6">
      <w:pPr>
        <w:pStyle w:val="Heading1"/>
        <w:jc w:val="center"/>
        <w:rPr>
          <w:sz w:val="96"/>
          <w:szCs w:val="96"/>
        </w:rPr>
      </w:pPr>
      <w:r w:rsidRPr="003F7BC6">
        <w:rPr>
          <w:sz w:val="96"/>
          <w:szCs w:val="96"/>
        </w:rPr>
        <w:t>Documentation</w:t>
      </w:r>
    </w:p>
    <w:p w14:paraId="472C86C8" w14:textId="7A0493DF" w:rsidR="003F7BC6" w:rsidRPr="003F7BC6" w:rsidRDefault="003F7BC6" w:rsidP="003F7BC6">
      <w:pPr>
        <w:pStyle w:val="Heading1"/>
        <w:jc w:val="center"/>
        <w:rPr>
          <w:sz w:val="52"/>
          <w:szCs w:val="52"/>
        </w:rPr>
      </w:pPr>
      <w:r w:rsidRPr="003F7BC6">
        <w:rPr>
          <w:sz w:val="52"/>
          <w:szCs w:val="52"/>
        </w:rPr>
        <w:t>Sahas Gunasekara</w:t>
      </w:r>
    </w:p>
    <w:p w14:paraId="59CB1579" w14:textId="22A78F35" w:rsidR="003F7BC6" w:rsidRDefault="003F7BC6" w:rsidP="003F7BC6">
      <w:pPr>
        <w:jc w:val="center"/>
        <w:rPr>
          <w:sz w:val="52"/>
          <w:szCs w:val="52"/>
        </w:rPr>
      </w:pPr>
      <w:r w:rsidRPr="003F7BC6">
        <w:rPr>
          <w:sz w:val="52"/>
          <w:szCs w:val="52"/>
        </w:rPr>
        <w:t>20462075</w:t>
      </w:r>
    </w:p>
    <w:p w14:paraId="112DB721" w14:textId="21D71C6C" w:rsidR="00A069DD" w:rsidRDefault="00A069DD" w:rsidP="003F7BC6">
      <w:pPr>
        <w:jc w:val="center"/>
        <w:rPr>
          <w:sz w:val="52"/>
          <w:szCs w:val="52"/>
        </w:rPr>
      </w:pPr>
    </w:p>
    <w:p w14:paraId="546A0DE3" w14:textId="03A38F37" w:rsidR="00A069DD" w:rsidRDefault="00A069DD" w:rsidP="003F7BC6">
      <w:pPr>
        <w:jc w:val="center"/>
        <w:rPr>
          <w:sz w:val="52"/>
          <w:szCs w:val="52"/>
        </w:rPr>
      </w:pPr>
    </w:p>
    <w:p w14:paraId="34B9EAFA" w14:textId="5B7842EC" w:rsidR="00A069DD" w:rsidRDefault="00A069DD" w:rsidP="003F7BC6">
      <w:pPr>
        <w:jc w:val="center"/>
        <w:rPr>
          <w:sz w:val="52"/>
          <w:szCs w:val="52"/>
        </w:rPr>
      </w:pPr>
    </w:p>
    <w:p w14:paraId="2FAC4A3A" w14:textId="7FA85B86" w:rsidR="00A069DD" w:rsidRDefault="00A069DD" w:rsidP="003F7BC6">
      <w:pPr>
        <w:jc w:val="center"/>
        <w:rPr>
          <w:sz w:val="52"/>
          <w:szCs w:val="52"/>
        </w:rPr>
      </w:pPr>
    </w:p>
    <w:p w14:paraId="78CC1651" w14:textId="48811E55" w:rsidR="00A069DD" w:rsidRDefault="00A069DD" w:rsidP="003F7BC6">
      <w:pPr>
        <w:jc w:val="center"/>
        <w:rPr>
          <w:sz w:val="52"/>
          <w:szCs w:val="52"/>
        </w:rPr>
      </w:pPr>
    </w:p>
    <w:p w14:paraId="1C7574EE" w14:textId="61137DF7" w:rsidR="00A069DD" w:rsidRDefault="00A069DD" w:rsidP="003F7BC6">
      <w:pPr>
        <w:jc w:val="center"/>
        <w:rPr>
          <w:sz w:val="52"/>
          <w:szCs w:val="52"/>
        </w:rPr>
      </w:pPr>
    </w:p>
    <w:p w14:paraId="43D44CB7" w14:textId="428FD61B" w:rsidR="00A069DD" w:rsidRDefault="00A069DD" w:rsidP="003F7BC6">
      <w:pPr>
        <w:jc w:val="center"/>
        <w:rPr>
          <w:sz w:val="52"/>
          <w:szCs w:val="52"/>
        </w:rPr>
      </w:pPr>
    </w:p>
    <w:p w14:paraId="2315AA8B" w14:textId="113C5D15" w:rsidR="00A069DD" w:rsidRDefault="00A069DD" w:rsidP="003F7BC6">
      <w:pPr>
        <w:jc w:val="center"/>
        <w:rPr>
          <w:sz w:val="52"/>
          <w:szCs w:val="52"/>
        </w:rPr>
      </w:pPr>
    </w:p>
    <w:p w14:paraId="53CBA626" w14:textId="1F92B0FF" w:rsidR="00A069DD" w:rsidRDefault="00A069DD" w:rsidP="00A069DD">
      <w:pPr>
        <w:pStyle w:val="Heading1"/>
      </w:pPr>
      <w:r>
        <w:lastRenderedPageBreak/>
        <w:t>Part 1</w:t>
      </w:r>
    </w:p>
    <w:p w14:paraId="599CFB74" w14:textId="766782A7" w:rsidR="00A069DD" w:rsidRDefault="00A069DD" w:rsidP="00A069DD"/>
    <w:p w14:paraId="7C0C47FC" w14:textId="16C68CCA" w:rsidR="00A069DD" w:rsidRPr="00C63260" w:rsidRDefault="00C441B6" w:rsidP="00A069DD">
      <w:pPr>
        <w:rPr>
          <w:rFonts w:ascii="Cambria" w:hAnsi="Cambria"/>
          <w:sz w:val="26"/>
          <w:szCs w:val="26"/>
        </w:rPr>
      </w:pPr>
      <w:r>
        <w:rPr>
          <w:rFonts w:ascii="Cambria" w:hAnsi="Cambria"/>
          <w:sz w:val="26"/>
          <w:szCs w:val="26"/>
        </w:rPr>
        <w:t xml:space="preserve">When adding a new Service/Functionality to the program there are a few key steps we need to follow. You could either add a new functionality as a new Controller altogether or you can add it as a function to an existing controller with its own unique route. Here’s an example of us adding a Controller to handling three Decimal inputs. We add it to our </w:t>
      </w:r>
      <w:proofErr w:type="spellStart"/>
      <w:r>
        <w:rPr>
          <w:rFonts w:ascii="Cambria" w:hAnsi="Cambria"/>
          <w:sz w:val="26"/>
          <w:szCs w:val="26"/>
        </w:rPr>
        <w:t>ServiceProvider</w:t>
      </w:r>
      <w:proofErr w:type="spellEnd"/>
      <w:r>
        <w:rPr>
          <w:rFonts w:ascii="Cambria" w:hAnsi="Cambria"/>
          <w:sz w:val="26"/>
          <w:szCs w:val="26"/>
        </w:rPr>
        <w:t xml:space="preserve"> API. </w:t>
      </w:r>
    </w:p>
    <w:p w14:paraId="2219C808" w14:textId="1F5225FC" w:rsidR="00DB7A85" w:rsidRDefault="0021699A" w:rsidP="00DB7A85">
      <w:pPr>
        <w:rPr>
          <w:rFonts w:ascii="Cambria" w:hAnsi="Cambria"/>
          <w:sz w:val="26"/>
          <w:szCs w:val="26"/>
        </w:rPr>
      </w:pPr>
      <w:r w:rsidRPr="00D52228">
        <w:rPr>
          <w:rFonts w:ascii="Cambria" w:hAnsi="Cambria"/>
          <w:sz w:val="26"/>
          <w:szCs w:val="26"/>
        </w:rPr>
        <w:drawing>
          <wp:anchor distT="0" distB="0" distL="114300" distR="114300" simplePos="0" relativeHeight="251659264" behindDoc="1" locked="0" layoutInCell="1" allowOverlap="1" wp14:anchorId="29A4D268" wp14:editId="0D8D1277">
            <wp:simplePos x="0" y="0"/>
            <wp:positionH relativeFrom="margin">
              <wp:posOffset>1839017</wp:posOffset>
            </wp:positionH>
            <wp:positionV relativeFrom="paragraph">
              <wp:posOffset>1166541</wp:posOffset>
            </wp:positionV>
            <wp:extent cx="4104005" cy="221678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4005" cy="2216785"/>
                    </a:xfrm>
                    <a:prstGeom prst="rect">
                      <a:avLst/>
                    </a:prstGeom>
                  </pic:spPr>
                </pic:pic>
              </a:graphicData>
            </a:graphic>
            <wp14:sizeRelH relativeFrom="margin">
              <wp14:pctWidth>0</wp14:pctWidth>
            </wp14:sizeRelH>
            <wp14:sizeRelV relativeFrom="margin">
              <wp14:pctHeight>0</wp14:pctHeight>
            </wp14:sizeRelV>
          </wp:anchor>
        </w:drawing>
      </w:r>
      <w:r w:rsidR="00D52228" w:rsidRPr="00D52228">
        <w:rPr>
          <w:rFonts w:ascii="Cambria" w:hAnsi="Cambria"/>
          <w:sz w:val="26"/>
          <w:szCs w:val="26"/>
        </w:rPr>
        <w:drawing>
          <wp:anchor distT="0" distB="0" distL="114300" distR="114300" simplePos="0" relativeHeight="251658240" behindDoc="1" locked="0" layoutInCell="1" allowOverlap="1" wp14:anchorId="25EE73B3" wp14:editId="249D3AAD">
            <wp:simplePos x="0" y="0"/>
            <wp:positionH relativeFrom="margin">
              <wp:posOffset>0</wp:posOffset>
            </wp:positionH>
            <wp:positionV relativeFrom="page">
              <wp:posOffset>2620599</wp:posOffset>
            </wp:positionV>
            <wp:extent cx="1714500" cy="654050"/>
            <wp:effectExtent l="0" t="0" r="0" b="0"/>
            <wp:wrapTight wrapText="bothSides">
              <wp:wrapPolygon edited="0">
                <wp:start x="0" y="0"/>
                <wp:lineTo x="0" y="20761"/>
                <wp:lineTo x="21360" y="20761"/>
                <wp:lineTo x="2136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4500" cy="654050"/>
                    </a:xfrm>
                    <a:prstGeom prst="rect">
                      <a:avLst/>
                    </a:prstGeom>
                  </pic:spPr>
                </pic:pic>
              </a:graphicData>
            </a:graphic>
          </wp:anchor>
        </w:drawing>
      </w:r>
      <w:proofErr w:type="spellStart"/>
      <w:r w:rsidR="00D52228">
        <w:rPr>
          <w:rFonts w:ascii="Cambria" w:hAnsi="Cambria"/>
          <w:sz w:val="26"/>
          <w:szCs w:val="26"/>
        </w:rPr>
        <w:t>DecimalController.cs</w:t>
      </w:r>
      <w:proofErr w:type="spellEnd"/>
      <w:r w:rsidR="00D52228">
        <w:rPr>
          <w:rFonts w:ascii="Cambria" w:hAnsi="Cambria"/>
          <w:sz w:val="26"/>
          <w:szCs w:val="26"/>
        </w:rPr>
        <w:t xml:space="preserve"> added, as a new Web API 2 Controller. </w:t>
      </w:r>
      <w:r w:rsidR="00A45846">
        <w:rPr>
          <w:rFonts w:ascii="Cambria" w:hAnsi="Cambria"/>
          <w:sz w:val="26"/>
          <w:szCs w:val="26"/>
        </w:rPr>
        <w:t xml:space="preserve">We use Get and URL Passing and the Code should be added as follows. We add a </w:t>
      </w:r>
      <w:proofErr w:type="spellStart"/>
      <w:r w:rsidR="00A45846">
        <w:rPr>
          <w:rFonts w:ascii="Cambria" w:hAnsi="Cambria"/>
          <w:sz w:val="26"/>
          <w:szCs w:val="26"/>
        </w:rPr>
        <w:t>RoutePrefix</w:t>
      </w:r>
      <w:proofErr w:type="spellEnd"/>
      <w:r w:rsidR="00A45846">
        <w:rPr>
          <w:rFonts w:ascii="Cambria" w:hAnsi="Cambria"/>
          <w:sz w:val="26"/>
          <w:szCs w:val="26"/>
        </w:rPr>
        <w:t xml:space="preserve"> and then add</w:t>
      </w:r>
      <w:r w:rsidR="00676F5D">
        <w:rPr>
          <w:rFonts w:ascii="Cambria" w:hAnsi="Cambria"/>
          <w:sz w:val="26"/>
          <w:szCs w:val="26"/>
        </w:rPr>
        <w:t>ed</w:t>
      </w:r>
      <w:r w:rsidR="00A45846">
        <w:rPr>
          <w:rFonts w:ascii="Cambria" w:hAnsi="Cambria"/>
          <w:sz w:val="26"/>
          <w:szCs w:val="26"/>
        </w:rPr>
        <w:t xml:space="preserve"> a Route with the parameters as the given example. If the input operands are of type </w:t>
      </w:r>
      <w:r w:rsidR="000B1A33">
        <w:rPr>
          <w:rFonts w:ascii="Cambria" w:hAnsi="Cambria"/>
          <w:sz w:val="26"/>
          <w:szCs w:val="26"/>
        </w:rPr>
        <w:t>Decimal,</w:t>
      </w:r>
      <w:r w:rsidR="00A45846">
        <w:rPr>
          <w:rFonts w:ascii="Cambria" w:hAnsi="Cambria"/>
          <w:sz w:val="26"/>
          <w:szCs w:val="26"/>
        </w:rPr>
        <w:t xml:space="preserve"> then we create a </w:t>
      </w:r>
      <w:proofErr w:type="spellStart"/>
      <w:r w:rsidR="00A45846">
        <w:rPr>
          <w:rFonts w:ascii="Cambria" w:hAnsi="Cambria"/>
          <w:sz w:val="26"/>
          <w:szCs w:val="26"/>
        </w:rPr>
        <w:t>DoubleResult</w:t>
      </w:r>
      <w:proofErr w:type="spellEnd"/>
      <w:r w:rsidR="00A45846">
        <w:rPr>
          <w:rFonts w:ascii="Cambria" w:hAnsi="Cambria"/>
          <w:sz w:val="26"/>
          <w:szCs w:val="26"/>
        </w:rPr>
        <w:t xml:space="preserve"> object and return it to the </w:t>
      </w:r>
      <w:proofErr w:type="spellStart"/>
      <w:r w:rsidR="00363962">
        <w:rPr>
          <w:rFonts w:ascii="Cambria" w:hAnsi="Cambria"/>
          <w:sz w:val="26"/>
          <w:szCs w:val="26"/>
        </w:rPr>
        <w:t>BusinessTier</w:t>
      </w:r>
      <w:proofErr w:type="spellEnd"/>
      <w:r w:rsidR="00A45846">
        <w:rPr>
          <w:rFonts w:ascii="Cambria" w:hAnsi="Cambria"/>
          <w:sz w:val="26"/>
          <w:szCs w:val="26"/>
        </w:rPr>
        <w:t xml:space="preserve"> or else it would be </w:t>
      </w:r>
      <w:r w:rsidR="002E4F32">
        <w:rPr>
          <w:rFonts w:ascii="Cambria" w:hAnsi="Cambria"/>
          <w:sz w:val="26"/>
          <w:szCs w:val="26"/>
        </w:rPr>
        <w:t xml:space="preserve">of type </w:t>
      </w:r>
      <w:proofErr w:type="spellStart"/>
      <w:r w:rsidR="00A45846">
        <w:rPr>
          <w:rFonts w:ascii="Cambria" w:hAnsi="Cambria"/>
          <w:sz w:val="26"/>
          <w:szCs w:val="26"/>
        </w:rPr>
        <w:t>IntResu</w:t>
      </w:r>
      <w:r w:rsidR="00363962">
        <w:rPr>
          <w:rFonts w:ascii="Cambria" w:hAnsi="Cambria"/>
          <w:sz w:val="26"/>
          <w:szCs w:val="26"/>
        </w:rPr>
        <w:t>lt</w:t>
      </w:r>
      <w:proofErr w:type="spellEnd"/>
      <w:r w:rsidR="00363962">
        <w:rPr>
          <w:rFonts w:ascii="Cambria" w:hAnsi="Cambria"/>
          <w:sz w:val="26"/>
          <w:szCs w:val="26"/>
        </w:rPr>
        <w:t xml:space="preserve">. </w:t>
      </w:r>
      <w:r w:rsidR="00A87BFB">
        <w:rPr>
          <w:rFonts w:ascii="Cambria" w:hAnsi="Cambria"/>
          <w:sz w:val="26"/>
          <w:szCs w:val="26"/>
        </w:rPr>
        <w:t>All these methods should be of type</w:t>
      </w:r>
      <w:r w:rsidR="000D6EFE">
        <w:rPr>
          <w:rFonts w:ascii="Cambria" w:hAnsi="Cambria"/>
          <w:sz w:val="26"/>
          <w:szCs w:val="26"/>
        </w:rPr>
        <w:t xml:space="preserve"> GET since</w:t>
      </w:r>
      <w:r w:rsidR="00A87BFB">
        <w:rPr>
          <w:rFonts w:ascii="Cambria" w:hAnsi="Cambria"/>
          <w:sz w:val="26"/>
          <w:szCs w:val="26"/>
        </w:rPr>
        <w:t xml:space="preserve"> we pass in a few values and receive a value from the API. </w:t>
      </w:r>
    </w:p>
    <w:p w14:paraId="4C0F2C7C" w14:textId="77777777" w:rsidR="00CE0EDA" w:rsidRDefault="00CE0EDA" w:rsidP="00DB7A85">
      <w:pPr>
        <w:rPr>
          <w:rFonts w:ascii="Cambria" w:hAnsi="Cambria"/>
          <w:sz w:val="26"/>
          <w:szCs w:val="26"/>
        </w:rPr>
      </w:pPr>
    </w:p>
    <w:p w14:paraId="0FA419BB" w14:textId="0A0F6D2E" w:rsidR="00110C0F" w:rsidRDefault="000D6EFE" w:rsidP="004E475B">
      <w:pPr>
        <w:rPr>
          <w:rFonts w:ascii="Cambria" w:hAnsi="Cambria"/>
          <w:sz w:val="26"/>
          <w:szCs w:val="26"/>
        </w:rPr>
      </w:pPr>
      <w:r>
        <w:rPr>
          <w:rFonts w:ascii="Cambria" w:hAnsi="Cambria"/>
          <w:sz w:val="26"/>
          <w:szCs w:val="26"/>
        </w:rPr>
        <w:t xml:space="preserve">After this is done, we move towards the Business Tier. </w:t>
      </w:r>
      <w:r w:rsidR="00794F0C">
        <w:rPr>
          <w:rFonts w:ascii="Cambria" w:hAnsi="Cambria"/>
          <w:sz w:val="26"/>
          <w:szCs w:val="26"/>
        </w:rPr>
        <w:t xml:space="preserve">This is the area in which our client will be talking to. The Business Tier is tasked with passing on the parameters to the </w:t>
      </w:r>
      <w:proofErr w:type="spellStart"/>
      <w:r w:rsidR="00794F0C">
        <w:rPr>
          <w:rFonts w:ascii="Cambria" w:hAnsi="Cambria"/>
          <w:sz w:val="26"/>
          <w:szCs w:val="26"/>
        </w:rPr>
        <w:t>DecimalControllerAPI</w:t>
      </w:r>
      <w:proofErr w:type="spellEnd"/>
      <w:r w:rsidR="00794F0C">
        <w:rPr>
          <w:rFonts w:ascii="Cambria" w:hAnsi="Cambria"/>
          <w:sz w:val="26"/>
          <w:szCs w:val="26"/>
        </w:rPr>
        <w:t xml:space="preserve"> </w:t>
      </w:r>
      <w:r w:rsidR="00510912">
        <w:rPr>
          <w:rFonts w:ascii="Cambria" w:hAnsi="Cambria"/>
          <w:sz w:val="26"/>
          <w:szCs w:val="26"/>
        </w:rPr>
        <w:t>and</w:t>
      </w:r>
      <w:r w:rsidR="00794F0C">
        <w:rPr>
          <w:rFonts w:ascii="Cambria" w:hAnsi="Cambria"/>
          <w:sz w:val="26"/>
          <w:szCs w:val="26"/>
        </w:rPr>
        <w:t xml:space="preserve"> check</w:t>
      </w:r>
      <w:r w:rsidR="00B35519">
        <w:rPr>
          <w:rFonts w:ascii="Cambria" w:hAnsi="Cambria"/>
          <w:sz w:val="26"/>
          <w:szCs w:val="26"/>
        </w:rPr>
        <w:t>ing</w:t>
      </w:r>
      <w:r w:rsidR="00794F0C">
        <w:rPr>
          <w:rFonts w:ascii="Cambria" w:hAnsi="Cambria"/>
          <w:sz w:val="26"/>
          <w:szCs w:val="26"/>
        </w:rPr>
        <w:t xml:space="preserve"> for the token passed through. </w:t>
      </w:r>
    </w:p>
    <w:p w14:paraId="1FC6B0D3" w14:textId="6DDEC632" w:rsidR="002055BF" w:rsidRDefault="006B4CBB" w:rsidP="00DB7A85">
      <w:pPr>
        <w:rPr>
          <w:rFonts w:ascii="Cambria" w:hAnsi="Cambria"/>
          <w:sz w:val="26"/>
          <w:szCs w:val="26"/>
        </w:rPr>
      </w:pPr>
      <w:r w:rsidRPr="00110C0F">
        <w:rPr>
          <w:rFonts w:ascii="Cambria" w:hAnsi="Cambria"/>
          <w:sz w:val="26"/>
          <w:szCs w:val="26"/>
        </w:rPr>
        <w:lastRenderedPageBreak/>
        <w:drawing>
          <wp:anchor distT="0" distB="0" distL="114300" distR="114300" simplePos="0" relativeHeight="251660288" behindDoc="0" locked="0" layoutInCell="1" allowOverlap="1" wp14:anchorId="420B2258" wp14:editId="1A70B59D">
            <wp:simplePos x="0" y="0"/>
            <wp:positionH relativeFrom="column">
              <wp:posOffset>-505290</wp:posOffset>
            </wp:positionH>
            <wp:positionV relativeFrom="paragraph">
              <wp:posOffset>1071852</wp:posOffset>
            </wp:positionV>
            <wp:extent cx="7061835" cy="3785235"/>
            <wp:effectExtent l="0" t="0" r="571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61835" cy="3785235"/>
                    </a:xfrm>
                    <a:prstGeom prst="rect">
                      <a:avLst/>
                    </a:prstGeom>
                  </pic:spPr>
                </pic:pic>
              </a:graphicData>
            </a:graphic>
            <wp14:sizeRelH relativeFrom="margin">
              <wp14:pctWidth>0</wp14:pctWidth>
            </wp14:sizeRelH>
            <wp14:sizeRelV relativeFrom="margin">
              <wp14:pctHeight>0</wp14:pctHeight>
            </wp14:sizeRelV>
          </wp:anchor>
        </w:drawing>
      </w:r>
      <w:r w:rsidR="00110C0F">
        <w:rPr>
          <w:rFonts w:ascii="Cambria" w:hAnsi="Cambria"/>
          <w:sz w:val="26"/>
          <w:szCs w:val="26"/>
        </w:rPr>
        <w:t xml:space="preserve">In the </w:t>
      </w:r>
      <w:proofErr w:type="spellStart"/>
      <w:r w:rsidR="00110C0F">
        <w:rPr>
          <w:rFonts w:ascii="Cambria" w:hAnsi="Cambria"/>
          <w:sz w:val="26"/>
          <w:szCs w:val="26"/>
        </w:rPr>
        <w:t>ServiceProviderBusinessTier</w:t>
      </w:r>
      <w:proofErr w:type="spellEnd"/>
      <w:r w:rsidR="00110C0F">
        <w:rPr>
          <w:rFonts w:ascii="Cambria" w:hAnsi="Cambria"/>
          <w:sz w:val="26"/>
          <w:szCs w:val="26"/>
        </w:rPr>
        <w:t xml:space="preserve"> API </w:t>
      </w:r>
      <w:r w:rsidR="001E4F24">
        <w:rPr>
          <w:rFonts w:ascii="Cambria" w:hAnsi="Cambria"/>
          <w:sz w:val="26"/>
          <w:szCs w:val="26"/>
        </w:rPr>
        <w:t xml:space="preserve">we add another controller which takes in the token and the parameters. </w:t>
      </w:r>
      <w:r w:rsidR="000C5434">
        <w:rPr>
          <w:rFonts w:ascii="Cambria" w:hAnsi="Cambria"/>
          <w:sz w:val="26"/>
          <w:szCs w:val="26"/>
        </w:rPr>
        <w:t xml:space="preserve">We must connect to the </w:t>
      </w:r>
      <w:proofErr w:type="spellStart"/>
      <w:r w:rsidR="000C5434">
        <w:rPr>
          <w:rFonts w:ascii="Cambria" w:hAnsi="Cambria"/>
          <w:sz w:val="26"/>
          <w:szCs w:val="26"/>
        </w:rPr>
        <w:t>ServiceProvider</w:t>
      </w:r>
      <w:proofErr w:type="spellEnd"/>
      <w:r w:rsidR="000C5434">
        <w:rPr>
          <w:rFonts w:ascii="Cambria" w:hAnsi="Cambria"/>
          <w:sz w:val="26"/>
          <w:szCs w:val="26"/>
        </w:rPr>
        <w:t xml:space="preserve"> API as well so we must keep a check of the </w:t>
      </w:r>
      <w:proofErr w:type="spellStart"/>
      <w:r w:rsidR="000C5434">
        <w:rPr>
          <w:rFonts w:ascii="Cambria" w:hAnsi="Cambria"/>
          <w:sz w:val="26"/>
          <w:szCs w:val="26"/>
        </w:rPr>
        <w:t>ClientURL</w:t>
      </w:r>
      <w:proofErr w:type="spellEnd"/>
      <w:r w:rsidR="000C5434">
        <w:rPr>
          <w:rFonts w:ascii="Cambria" w:hAnsi="Cambria"/>
          <w:sz w:val="26"/>
          <w:szCs w:val="26"/>
        </w:rPr>
        <w:t xml:space="preserve"> and the Route to call it to pass functionality onwards. </w:t>
      </w:r>
    </w:p>
    <w:p w14:paraId="3E7D8011" w14:textId="68610A8E" w:rsidR="002055BF" w:rsidRDefault="002055BF" w:rsidP="00DB7A85">
      <w:pPr>
        <w:rPr>
          <w:rFonts w:ascii="Cambria" w:hAnsi="Cambria"/>
          <w:sz w:val="26"/>
          <w:szCs w:val="26"/>
        </w:rPr>
      </w:pPr>
    </w:p>
    <w:p w14:paraId="68B7798E" w14:textId="6B12EBC9" w:rsidR="00110C0F" w:rsidRDefault="000C5434" w:rsidP="002055BF">
      <w:pPr>
        <w:ind w:firstLine="720"/>
        <w:rPr>
          <w:rFonts w:ascii="Cambria" w:hAnsi="Cambria"/>
          <w:sz w:val="26"/>
          <w:szCs w:val="26"/>
        </w:rPr>
      </w:pPr>
      <w:r>
        <w:rPr>
          <w:rFonts w:ascii="Cambria" w:hAnsi="Cambria"/>
          <w:sz w:val="26"/>
          <w:szCs w:val="26"/>
        </w:rPr>
        <w:t xml:space="preserve">Here we call a function </w:t>
      </w:r>
      <w:proofErr w:type="spellStart"/>
      <w:proofErr w:type="gramStart"/>
      <w:r>
        <w:rPr>
          <w:rFonts w:ascii="Cambria" w:hAnsi="Cambria"/>
          <w:sz w:val="26"/>
          <w:szCs w:val="26"/>
        </w:rPr>
        <w:t>checkToken</w:t>
      </w:r>
      <w:proofErr w:type="spellEnd"/>
      <w:r>
        <w:rPr>
          <w:rFonts w:ascii="Cambria" w:hAnsi="Cambria"/>
          <w:sz w:val="26"/>
          <w:szCs w:val="26"/>
        </w:rPr>
        <w:t>(</w:t>
      </w:r>
      <w:proofErr w:type="gramEnd"/>
      <w:r>
        <w:rPr>
          <w:rFonts w:ascii="Cambria" w:hAnsi="Cambria"/>
          <w:sz w:val="26"/>
          <w:szCs w:val="26"/>
        </w:rPr>
        <w:t xml:space="preserve">) with the passed token from the URL, which validates the current token to ensure that trusted clients are only connected. </w:t>
      </w:r>
      <w:r w:rsidR="00C45888">
        <w:rPr>
          <w:rFonts w:ascii="Cambria" w:hAnsi="Cambria"/>
          <w:sz w:val="26"/>
          <w:szCs w:val="26"/>
        </w:rPr>
        <w:t xml:space="preserve">After which we either passthrough the parameters as we have received </w:t>
      </w:r>
      <w:r w:rsidR="00203E95">
        <w:rPr>
          <w:rFonts w:ascii="Cambria" w:hAnsi="Cambria"/>
          <w:sz w:val="26"/>
          <w:szCs w:val="26"/>
        </w:rPr>
        <w:t>except</w:t>
      </w:r>
      <w:r w:rsidR="00C45888">
        <w:rPr>
          <w:rFonts w:ascii="Cambria" w:hAnsi="Cambria"/>
          <w:sz w:val="26"/>
          <w:szCs w:val="26"/>
        </w:rPr>
        <w:t xml:space="preserve"> the token or return a </w:t>
      </w:r>
      <w:proofErr w:type="spellStart"/>
      <w:r w:rsidR="00C45888">
        <w:rPr>
          <w:rFonts w:ascii="Cambria" w:hAnsi="Cambria"/>
          <w:sz w:val="26"/>
          <w:szCs w:val="26"/>
        </w:rPr>
        <w:t>BadToken</w:t>
      </w:r>
      <w:proofErr w:type="spellEnd"/>
      <w:r w:rsidR="00C45888">
        <w:rPr>
          <w:rFonts w:ascii="Cambria" w:hAnsi="Cambria"/>
          <w:sz w:val="26"/>
          <w:szCs w:val="26"/>
        </w:rPr>
        <w:t xml:space="preserve"> object which contains JSON values to inform the user it was an unauthorized transaction as per the assignment documentation. </w:t>
      </w:r>
      <w:r w:rsidR="00F4221A">
        <w:rPr>
          <w:rFonts w:ascii="Cambria" w:hAnsi="Cambria"/>
          <w:sz w:val="26"/>
          <w:szCs w:val="26"/>
        </w:rPr>
        <w:t xml:space="preserve">If the </w:t>
      </w:r>
      <w:proofErr w:type="spellStart"/>
      <w:r w:rsidR="00F4221A">
        <w:rPr>
          <w:rFonts w:ascii="Cambria" w:hAnsi="Cambria"/>
          <w:sz w:val="26"/>
          <w:szCs w:val="26"/>
        </w:rPr>
        <w:t>StatusCode</w:t>
      </w:r>
      <w:proofErr w:type="spellEnd"/>
      <w:r w:rsidR="00F4221A">
        <w:rPr>
          <w:rFonts w:ascii="Cambria" w:hAnsi="Cambria"/>
          <w:sz w:val="26"/>
          <w:szCs w:val="26"/>
        </w:rPr>
        <w:t xml:space="preserve"> is okay we passthrough the content received by the </w:t>
      </w:r>
      <w:proofErr w:type="spellStart"/>
      <w:r w:rsidR="00F4221A">
        <w:rPr>
          <w:rFonts w:ascii="Cambria" w:hAnsi="Cambria"/>
          <w:sz w:val="26"/>
          <w:szCs w:val="26"/>
        </w:rPr>
        <w:t>ServiceProviderAPI</w:t>
      </w:r>
      <w:proofErr w:type="spellEnd"/>
      <w:r w:rsidR="00F4221A">
        <w:rPr>
          <w:rFonts w:ascii="Cambria" w:hAnsi="Cambria"/>
          <w:sz w:val="26"/>
          <w:szCs w:val="26"/>
        </w:rPr>
        <w:t>, back to the client.</w:t>
      </w:r>
      <w:r w:rsidR="006B4CBB">
        <w:rPr>
          <w:rFonts w:ascii="Cambria" w:hAnsi="Cambria"/>
          <w:sz w:val="26"/>
          <w:szCs w:val="26"/>
        </w:rPr>
        <w:t xml:space="preserve"> </w:t>
      </w:r>
    </w:p>
    <w:p w14:paraId="5DB8A1F1" w14:textId="0F298434" w:rsidR="006B4CBB" w:rsidRDefault="006B4CBB" w:rsidP="002055BF">
      <w:pPr>
        <w:ind w:firstLine="720"/>
        <w:rPr>
          <w:rFonts w:ascii="Cambria" w:hAnsi="Cambria"/>
          <w:sz w:val="26"/>
          <w:szCs w:val="26"/>
        </w:rPr>
      </w:pPr>
    </w:p>
    <w:p w14:paraId="46C176B6" w14:textId="77777777" w:rsidR="006B4CBB" w:rsidRDefault="006B4CBB" w:rsidP="002055BF">
      <w:pPr>
        <w:ind w:firstLine="720"/>
        <w:rPr>
          <w:rFonts w:ascii="Cambria" w:hAnsi="Cambria"/>
          <w:sz w:val="26"/>
          <w:szCs w:val="26"/>
        </w:rPr>
      </w:pPr>
    </w:p>
    <w:p w14:paraId="7EB11871" w14:textId="6B03A514" w:rsidR="006B4CBB" w:rsidRDefault="006B4CBB" w:rsidP="002055BF">
      <w:pPr>
        <w:ind w:firstLine="720"/>
        <w:rPr>
          <w:rFonts w:ascii="Cambria" w:hAnsi="Cambria"/>
          <w:sz w:val="26"/>
          <w:szCs w:val="26"/>
        </w:rPr>
      </w:pPr>
    </w:p>
    <w:p w14:paraId="05E0DE30" w14:textId="77777777" w:rsidR="006B4CBB" w:rsidRPr="00D52228" w:rsidRDefault="006B4CBB" w:rsidP="002055BF">
      <w:pPr>
        <w:ind w:firstLine="720"/>
        <w:rPr>
          <w:rFonts w:ascii="Cambria" w:hAnsi="Cambria"/>
          <w:sz w:val="26"/>
          <w:szCs w:val="26"/>
        </w:rPr>
      </w:pPr>
    </w:p>
    <w:p w14:paraId="0803C254" w14:textId="4D29003C" w:rsidR="00DB7A85" w:rsidRDefault="00DB7A85" w:rsidP="00DB7A85"/>
    <w:p w14:paraId="0B4388EA" w14:textId="3DC09369" w:rsidR="00EF431A" w:rsidRDefault="007F1AA2" w:rsidP="00C12AF7">
      <w:pPr>
        <w:ind w:firstLine="720"/>
        <w:rPr>
          <w:rFonts w:ascii="Cambria" w:hAnsi="Cambria"/>
          <w:sz w:val="26"/>
          <w:szCs w:val="26"/>
        </w:rPr>
      </w:pPr>
      <w:r>
        <w:rPr>
          <w:rFonts w:ascii="Cambria" w:hAnsi="Cambria"/>
          <w:sz w:val="26"/>
          <w:szCs w:val="26"/>
        </w:rPr>
        <w:lastRenderedPageBreak/>
        <w:t xml:space="preserve">After the </w:t>
      </w:r>
      <w:r w:rsidR="00FB207A">
        <w:rPr>
          <w:rFonts w:ascii="Cambria" w:hAnsi="Cambria"/>
          <w:sz w:val="26"/>
          <w:szCs w:val="26"/>
        </w:rPr>
        <w:t xml:space="preserve">code has </w:t>
      </w:r>
      <w:r w:rsidR="00381582">
        <w:rPr>
          <w:rFonts w:ascii="Cambria" w:hAnsi="Cambria"/>
          <w:sz w:val="26"/>
          <w:szCs w:val="26"/>
        </w:rPr>
        <w:t xml:space="preserve">been added we should register it as an actual service to be allowed access inside the Registry. For this we need to debug the Instances of </w:t>
      </w:r>
    </w:p>
    <w:p w14:paraId="1FE3EFA6" w14:textId="35714428" w:rsidR="00381582" w:rsidRDefault="00381582" w:rsidP="00381582">
      <w:pPr>
        <w:pStyle w:val="ListParagraph"/>
        <w:numPr>
          <w:ilvl w:val="0"/>
          <w:numId w:val="1"/>
        </w:numPr>
        <w:rPr>
          <w:rFonts w:ascii="Cambria" w:hAnsi="Cambria"/>
          <w:sz w:val="26"/>
          <w:szCs w:val="26"/>
        </w:rPr>
      </w:pPr>
      <w:r>
        <w:rPr>
          <w:rFonts w:ascii="Cambria" w:hAnsi="Cambria"/>
          <w:sz w:val="26"/>
          <w:szCs w:val="26"/>
        </w:rPr>
        <w:t xml:space="preserve">Authenticator -&gt; To Authenticate the User who is logged into the </w:t>
      </w:r>
      <w:proofErr w:type="spellStart"/>
      <w:r>
        <w:rPr>
          <w:rFonts w:ascii="Cambria" w:hAnsi="Cambria"/>
          <w:sz w:val="26"/>
          <w:szCs w:val="26"/>
        </w:rPr>
        <w:t>ServicePublisher</w:t>
      </w:r>
      <w:proofErr w:type="spellEnd"/>
    </w:p>
    <w:p w14:paraId="5550773D" w14:textId="71CE1D7D" w:rsidR="00381582" w:rsidRDefault="00381582" w:rsidP="00381582">
      <w:pPr>
        <w:pStyle w:val="ListParagraph"/>
        <w:numPr>
          <w:ilvl w:val="0"/>
          <w:numId w:val="1"/>
        </w:numPr>
        <w:rPr>
          <w:rFonts w:ascii="Cambria" w:hAnsi="Cambria"/>
          <w:sz w:val="26"/>
          <w:szCs w:val="26"/>
        </w:rPr>
      </w:pPr>
      <w:r>
        <w:rPr>
          <w:rFonts w:ascii="Cambria" w:hAnsi="Cambria"/>
          <w:sz w:val="26"/>
          <w:szCs w:val="26"/>
        </w:rPr>
        <w:t>Registry -&gt; API that handles the registrations and management of services.</w:t>
      </w:r>
    </w:p>
    <w:p w14:paraId="0B4E3242" w14:textId="11EC0036" w:rsidR="00381582" w:rsidRDefault="00381582" w:rsidP="00381582">
      <w:pPr>
        <w:pStyle w:val="ListParagraph"/>
        <w:numPr>
          <w:ilvl w:val="0"/>
          <w:numId w:val="1"/>
        </w:numPr>
        <w:rPr>
          <w:rFonts w:ascii="Cambria" w:hAnsi="Cambria"/>
          <w:sz w:val="26"/>
          <w:szCs w:val="26"/>
        </w:rPr>
      </w:pPr>
      <w:proofErr w:type="spellStart"/>
      <w:r>
        <w:rPr>
          <w:rFonts w:ascii="Cambria" w:hAnsi="Cambria"/>
          <w:sz w:val="26"/>
          <w:szCs w:val="26"/>
        </w:rPr>
        <w:t>RegistryBusinessTier</w:t>
      </w:r>
      <w:proofErr w:type="spellEnd"/>
      <w:r>
        <w:rPr>
          <w:rFonts w:ascii="Cambria" w:hAnsi="Cambria"/>
          <w:sz w:val="26"/>
          <w:szCs w:val="26"/>
        </w:rPr>
        <w:t xml:space="preserve"> -&gt; Business Tier API that handles the Registry API. </w:t>
      </w:r>
    </w:p>
    <w:p w14:paraId="25D0DB5B" w14:textId="3CD88162" w:rsidR="00B261B4" w:rsidRDefault="00B261B4" w:rsidP="00381582">
      <w:pPr>
        <w:pStyle w:val="ListParagraph"/>
        <w:numPr>
          <w:ilvl w:val="0"/>
          <w:numId w:val="1"/>
        </w:numPr>
        <w:rPr>
          <w:rFonts w:ascii="Cambria" w:hAnsi="Cambria"/>
          <w:sz w:val="26"/>
          <w:szCs w:val="26"/>
        </w:rPr>
      </w:pPr>
      <w:proofErr w:type="spellStart"/>
      <w:r>
        <w:rPr>
          <w:rFonts w:ascii="Cambria" w:hAnsi="Cambria"/>
          <w:sz w:val="26"/>
          <w:szCs w:val="26"/>
        </w:rPr>
        <w:t>ServicePublisher</w:t>
      </w:r>
      <w:proofErr w:type="spellEnd"/>
      <w:r>
        <w:rPr>
          <w:rFonts w:ascii="Cambria" w:hAnsi="Cambria"/>
          <w:sz w:val="26"/>
          <w:szCs w:val="26"/>
        </w:rPr>
        <w:t xml:space="preserve"> -&gt; </w:t>
      </w:r>
      <w:r w:rsidR="004148C9">
        <w:rPr>
          <w:rFonts w:ascii="Cambria" w:hAnsi="Cambria"/>
          <w:sz w:val="26"/>
          <w:szCs w:val="26"/>
        </w:rPr>
        <w:t>The Console Application we use to register a new API.</w:t>
      </w:r>
    </w:p>
    <w:p w14:paraId="58E8568E" w14:textId="567FCD6A" w:rsidR="004148C9" w:rsidRDefault="004148C9" w:rsidP="004148C9">
      <w:pPr>
        <w:rPr>
          <w:rFonts w:ascii="Cambria" w:hAnsi="Cambria"/>
          <w:sz w:val="26"/>
          <w:szCs w:val="26"/>
        </w:rPr>
      </w:pPr>
      <w:r w:rsidRPr="004148C9">
        <w:rPr>
          <w:rFonts w:ascii="Cambria" w:hAnsi="Cambria"/>
          <w:sz w:val="26"/>
          <w:szCs w:val="26"/>
        </w:rPr>
        <w:drawing>
          <wp:anchor distT="0" distB="0" distL="114300" distR="114300" simplePos="0" relativeHeight="251661312" behindDoc="0" locked="0" layoutInCell="1" allowOverlap="1" wp14:anchorId="46ED2117" wp14:editId="7FF838DD">
            <wp:simplePos x="0" y="0"/>
            <wp:positionH relativeFrom="margin">
              <wp:align>right</wp:align>
            </wp:positionH>
            <wp:positionV relativeFrom="paragraph">
              <wp:posOffset>847725</wp:posOffset>
            </wp:positionV>
            <wp:extent cx="5943600" cy="31927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anchor>
        </w:drawing>
      </w:r>
      <w:r>
        <w:rPr>
          <w:rFonts w:ascii="Cambria" w:hAnsi="Cambria"/>
          <w:sz w:val="26"/>
          <w:szCs w:val="26"/>
        </w:rPr>
        <w:t xml:space="preserve">The instances should ideally be started in the previous order however, </w:t>
      </w:r>
      <w:proofErr w:type="spellStart"/>
      <w:r>
        <w:rPr>
          <w:rFonts w:ascii="Cambria" w:hAnsi="Cambria"/>
          <w:sz w:val="26"/>
          <w:szCs w:val="26"/>
        </w:rPr>
        <w:t>ServicePublisher</w:t>
      </w:r>
      <w:proofErr w:type="spellEnd"/>
      <w:r>
        <w:rPr>
          <w:rFonts w:ascii="Cambria" w:hAnsi="Cambria"/>
          <w:sz w:val="26"/>
          <w:szCs w:val="26"/>
        </w:rPr>
        <w:t xml:space="preserve"> should be the last as it depends on Authenticator to gain access and Registry APIs to manipulate. </w:t>
      </w:r>
    </w:p>
    <w:p w14:paraId="36D55AB4" w14:textId="3436624C" w:rsidR="004148C9" w:rsidRDefault="004148C9" w:rsidP="004148C9">
      <w:pPr>
        <w:rPr>
          <w:rFonts w:ascii="Cambria" w:hAnsi="Cambria"/>
          <w:sz w:val="26"/>
          <w:szCs w:val="26"/>
        </w:rPr>
      </w:pPr>
    </w:p>
    <w:p w14:paraId="15A77EB5" w14:textId="2BB8D0F8" w:rsidR="004148C9" w:rsidRDefault="004148C9" w:rsidP="004148C9">
      <w:pPr>
        <w:rPr>
          <w:rFonts w:ascii="Cambria" w:hAnsi="Cambria"/>
          <w:sz w:val="26"/>
          <w:szCs w:val="26"/>
        </w:rPr>
      </w:pPr>
      <w:r>
        <w:rPr>
          <w:rFonts w:ascii="Cambria" w:hAnsi="Cambria"/>
          <w:sz w:val="26"/>
          <w:szCs w:val="26"/>
        </w:rPr>
        <w:t>You need to first log-in (if you don’t have an account just enter option 1 to register first), and then go to publish a service option in which you will enter the accurate details such as Service Name, Service Description, API Endpoint (</w:t>
      </w:r>
      <w:proofErr w:type="spellStart"/>
      <w:r w:rsidR="00DA2EC4">
        <w:rPr>
          <w:rFonts w:ascii="Cambria" w:hAnsi="Cambria"/>
          <w:sz w:val="26"/>
          <w:szCs w:val="26"/>
        </w:rPr>
        <w:t>eg</w:t>
      </w:r>
      <w:proofErr w:type="spellEnd"/>
      <w:r w:rsidR="00DA2EC4">
        <w:rPr>
          <w:rFonts w:ascii="Cambria" w:hAnsi="Cambria"/>
          <w:sz w:val="26"/>
          <w:szCs w:val="26"/>
        </w:rPr>
        <w:t xml:space="preserve">: </w:t>
      </w:r>
      <w:hyperlink r:id="rId9" w:history="1">
        <w:r w:rsidR="00DA2EC4" w:rsidRPr="00FA31D0">
          <w:rPr>
            <w:rStyle w:val="Hyperlink"/>
            <w:rFonts w:ascii="Cambria" w:hAnsi="Cambria"/>
            <w:sz w:val="26"/>
            <w:szCs w:val="26"/>
          </w:rPr>
          <w:t>http://localhost:33219/Decimal/add/</w:t>
        </w:r>
      </w:hyperlink>
      <w:r w:rsidR="00DA2EC4">
        <w:rPr>
          <w:rFonts w:ascii="Cambria" w:hAnsi="Cambria"/>
          <w:sz w:val="26"/>
          <w:szCs w:val="26"/>
        </w:rPr>
        <w:t xml:space="preserve">), Number of Variables and Type of Variables (decimal or integer). After which it will be saved in a local text file in JSON Format as the following. </w:t>
      </w:r>
    </w:p>
    <w:p w14:paraId="43323595" w14:textId="04D58E3B" w:rsidR="00B343BA" w:rsidRDefault="00B343BA" w:rsidP="004148C9">
      <w:pPr>
        <w:rPr>
          <w:rFonts w:ascii="Cambria" w:hAnsi="Cambria"/>
          <w:sz w:val="26"/>
          <w:szCs w:val="26"/>
        </w:rPr>
      </w:pPr>
      <w:r w:rsidRPr="00B343BA">
        <w:rPr>
          <w:rFonts w:ascii="Cambria" w:hAnsi="Cambria"/>
          <w:sz w:val="26"/>
          <w:szCs w:val="26"/>
        </w:rPr>
        <w:lastRenderedPageBreak/>
        <w:drawing>
          <wp:anchor distT="0" distB="0" distL="114300" distR="114300" simplePos="0" relativeHeight="251662336" behindDoc="0" locked="0" layoutInCell="1" allowOverlap="1" wp14:anchorId="028CF590" wp14:editId="6EB73725">
            <wp:simplePos x="0" y="0"/>
            <wp:positionH relativeFrom="margin">
              <wp:align>left</wp:align>
            </wp:positionH>
            <wp:positionV relativeFrom="paragraph">
              <wp:posOffset>305</wp:posOffset>
            </wp:positionV>
            <wp:extent cx="3016405" cy="350538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6405" cy="3505380"/>
                    </a:xfrm>
                    <a:prstGeom prst="rect">
                      <a:avLst/>
                    </a:prstGeom>
                  </pic:spPr>
                </pic:pic>
              </a:graphicData>
            </a:graphic>
          </wp:anchor>
        </w:drawing>
      </w:r>
      <w:r>
        <w:rPr>
          <w:rFonts w:ascii="Cambria" w:hAnsi="Cambria"/>
          <w:sz w:val="26"/>
          <w:szCs w:val="26"/>
        </w:rPr>
        <w:t>This means that the service is successfully added and registered which means you can now access it through the Client!</w:t>
      </w:r>
    </w:p>
    <w:p w14:paraId="0FBE17FF" w14:textId="0AAB4BB6" w:rsidR="00DC452D" w:rsidRDefault="00DC452D" w:rsidP="004148C9">
      <w:pPr>
        <w:rPr>
          <w:rFonts w:ascii="Cambria" w:hAnsi="Cambria"/>
          <w:sz w:val="26"/>
          <w:szCs w:val="26"/>
        </w:rPr>
      </w:pPr>
    </w:p>
    <w:p w14:paraId="68842FD3" w14:textId="0938C4B1" w:rsidR="00DC452D" w:rsidRDefault="00D86637" w:rsidP="004148C9">
      <w:pPr>
        <w:rPr>
          <w:rFonts w:ascii="Cambria" w:hAnsi="Cambria"/>
          <w:sz w:val="26"/>
          <w:szCs w:val="26"/>
        </w:rPr>
      </w:pPr>
      <w:r w:rsidRPr="00D86637">
        <w:rPr>
          <w:rFonts w:ascii="Cambria" w:hAnsi="Cambria"/>
          <w:sz w:val="26"/>
          <w:szCs w:val="26"/>
        </w:rPr>
        <w:drawing>
          <wp:anchor distT="0" distB="0" distL="114300" distR="114300" simplePos="0" relativeHeight="251663360" behindDoc="0" locked="0" layoutInCell="1" allowOverlap="1" wp14:anchorId="610877CE" wp14:editId="61DE7C29">
            <wp:simplePos x="0" y="0"/>
            <wp:positionH relativeFrom="margin">
              <wp:align>right</wp:align>
            </wp:positionH>
            <wp:positionV relativeFrom="paragraph">
              <wp:posOffset>2749937</wp:posOffset>
            </wp:positionV>
            <wp:extent cx="5943600" cy="32715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anchor>
        </w:drawing>
      </w:r>
      <w:r w:rsidR="00DC452D">
        <w:rPr>
          <w:rFonts w:ascii="Cambria" w:hAnsi="Cambria"/>
          <w:sz w:val="26"/>
          <w:szCs w:val="26"/>
        </w:rPr>
        <w:t xml:space="preserve">All you </w:t>
      </w:r>
      <w:proofErr w:type="gramStart"/>
      <w:r w:rsidR="00DC452D">
        <w:rPr>
          <w:rFonts w:ascii="Cambria" w:hAnsi="Cambria"/>
          <w:sz w:val="26"/>
          <w:szCs w:val="26"/>
        </w:rPr>
        <w:t>have to</w:t>
      </w:r>
      <w:proofErr w:type="gramEnd"/>
      <w:r w:rsidR="00DC452D">
        <w:rPr>
          <w:rFonts w:ascii="Cambria" w:hAnsi="Cambria"/>
          <w:sz w:val="26"/>
          <w:szCs w:val="26"/>
        </w:rPr>
        <w:t xml:space="preserve"> do is when you open up the client is to login (or again register if you don’t have an account) to get a valid token. Then either search for this service by name or fetch all and select from the </w:t>
      </w:r>
      <w:proofErr w:type="spellStart"/>
      <w:r w:rsidR="00DC452D">
        <w:rPr>
          <w:rFonts w:ascii="Cambria" w:hAnsi="Cambria"/>
          <w:sz w:val="26"/>
          <w:szCs w:val="26"/>
        </w:rPr>
        <w:t>ListBox</w:t>
      </w:r>
      <w:proofErr w:type="spellEnd"/>
      <w:r w:rsidR="00DC452D">
        <w:rPr>
          <w:rFonts w:ascii="Cambria" w:hAnsi="Cambria"/>
          <w:sz w:val="26"/>
          <w:szCs w:val="26"/>
        </w:rPr>
        <w:t xml:space="preserve"> Menu at which point you will be able to dynamically get the number of textboxes which you will be able to add all the values for. There will be format checking for either option depending on whether you select Decimal or Integer. </w:t>
      </w:r>
    </w:p>
    <w:p w14:paraId="452F3CA2" w14:textId="75CE5FA9" w:rsidR="002C0433" w:rsidRPr="004148C9" w:rsidRDefault="002C0433" w:rsidP="004148C9">
      <w:pPr>
        <w:rPr>
          <w:rFonts w:ascii="Cambria" w:hAnsi="Cambria"/>
          <w:sz w:val="26"/>
          <w:szCs w:val="26"/>
        </w:rPr>
      </w:pPr>
    </w:p>
    <w:p w14:paraId="00F40AE3" w14:textId="78BCF7A2" w:rsidR="00DB7A85" w:rsidRDefault="00DB7A85" w:rsidP="00DB7A85"/>
    <w:p w14:paraId="04750308" w14:textId="5A7B4882" w:rsidR="0068498D" w:rsidRDefault="0068498D" w:rsidP="00DB7A85"/>
    <w:p w14:paraId="02AB7541" w14:textId="0B6D734F" w:rsidR="003029FB" w:rsidRDefault="00BB797E" w:rsidP="00DB7A85">
      <w:r>
        <w:lastRenderedPageBreak/>
        <w:t xml:space="preserve">PS: There was an incident where we received an error of </w:t>
      </w:r>
      <w:proofErr w:type="spellStart"/>
      <w:proofErr w:type="gramStart"/>
      <w:r>
        <w:t>System.ServiceModel.FaultException</w:t>
      </w:r>
      <w:proofErr w:type="spellEnd"/>
      <w:proofErr w:type="gramEnd"/>
      <w:r>
        <w:t xml:space="preserve"> `1 when handling </w:t>
      </w:r>
      <w:proofErr w:type="spellStart"/>
      <w:r>
        <w:t>FaultContracts</w:t>
      </w:r>
      <w:proofErr w:type="spellEnd"/>
      <w:r>
        <w:t xml:space="preserve"> where we got a error of not handling the Exception we threw whereas it was perfectly alright and we did catch it. </w:t>
      </w:r>
      <w:r w:rsidR="00D57703">
        <w:t>Therefore,</w:t>
      </w:r>
      <w:r w:rsidR="003029FB">
        <w:t xml:space="preserve"> for the program to work we had to follow the documentation on this resource: </w:t>
      </w:r>
    </w:p>
    <w:p w14:paraId="46998DED" w14:textId="7E377672" w:rsidR="0068498D" w:rsidRDefault="003029FB" w:rsidP="00DB7A85">
      <w:hyperlink r:id="rId12" w:history="1">
        <w:r w:rsidRPr="00FA31D0">
          <w:rPr>
            <w:rStyle w:val="Hyperlink"/>
          </w:rPr>
          <w:t>https://social.technet.microsoft.com/wiki/contents/articles/17418.the-famous-system-servicemodel-faultexception1-was-unhandled-by-user-code.aspx</w:t>
        </w:r>
      </w:hyperlink>
    </w:p>
    <w:p w14:paraId="322D77D6" w14:textId="3F7971C8" w:rsidR="003029FB" w:rsidRDefault="003029FB" w:rsidP="00DB7A85">
      <w:r>
        <w:t xml:space="preserve">Which asks us to disable the Exception Assistant and disable the </w:t>
      </w:r>
      <w:r w:rsidR="00D57703">
        <w:t>Just My Code Option from the Option Menu of the IDE, in the Debugging -&gt; General Section for the program to work without any hiccups.</w:t>
      </w:r>
    </w:p>
    <w:p w14:paraId="310EE74A" w14:textId="5D59A02A" w:rsidR="003D0ACE" w:rsidRDefault="00AD1068" w:rsidP="00DB7A85">
      <w:r>
        <w:rPr>
          <w:noProof/>
        </w:rPr>
        <w:drawing>
          <wp:anchor distT="0" distB="0" distL="114300" distR="114300" simplePos="0" relativeHeight="251664384" behindDoc="0" locked="0" layoutInCell="1" allowOverlap="1" wp14:anchorId="2781970D" wp14:editId="13956DB7">
            <wp:simplePos x="0" y="0"/>
            <wp:positionH relativeFrom="column">
              <wp:posOffset>313690</wp:posOffset>
            </wp:positionH>
            <wp:positionV relativeFrom="paragraph">
              <wp:posOffset>78740</wp:posOffset>
            </wp:positionV>
            <wp:extent cx="5001260" cy="285877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1260" cy="2858770"/>
                    </a:xfrm>
                    <a:prstGeom prst="rect">
                      <a:avLst/>
                    </a:prstGeom>
                    <a:noFill/>
                    <a:ln>
                      <a:noFill/>
                    </a:ln>
                  </pic:spPr>
                </pic:pic>
              </a:graphicData>
            </a:graphic>
          </wp:anchor>
        </w:drawing>
      </w:r>
    </w:p>
    <w:p w14:paraId="5CDECF37" w14:textId="0A0AD9FE" w:rsidR="003D0ACE" w:rsidRDefault="003D0ACE" w:rsidP="00DB7A85"/>
    <w:p w14:paraId="2CC06392" w14:textId="6BB89A93" w:rsidR="00BB797E" w:rsidRDefault="00BB797E" w:rsidP="00DB7A85"/>
    <w:p w14:paraId="240EDEA2" w14:textId="2C49A5C9" w:rsidR="00BB797E" w:rsidRDefault="00BB797E" w:rsidP="00DB7A85"/>
    <w:p w14:paraId="2069EC1C" w14:textId="2A3812FB" w:rsidR="00754F7F" w:rsidRDefault="00754F7F" w:rsidP="00DB7A85"/>
    <w:p w14:paraId="443CFC61" w14:textId="72AADCDE" w:rsidR="00754F7F" w:rsidRDefault="00754F7F" w:rsidP="00DB7A85"/>
    <w:p w14:paraId="1FE8235E" w14:textId="27A18439" w:rsidR="00754F7F" w:rsidRDefault="00754F7F" w:rsidP="00DB7A85"/>
    <w:p w14:paraId="7A5A4596" w14:textId="742C853F" w:rsidR="00754F7F" w:rsidRDefault="00754F7F" w:rsidP="00DB7A85"/>
    <w:p w14:paraId="6B00C888" w14:textId="1819F2FC" w:rsidR="00754F7F" w:rsidRDefault="00754F7F" w:rsidP="00DB7A85"/>
    <w:p w14:paraId="368B5E7A" w14:textId="1BB43940" w:rsidR="00754F7F" w:rsidRDefault="00754F7F" w:rsidP="00DB7A85"/>
    <w:p w14:paraId="6C05184D" w14:textId="1A8229D3" w:rsidR="00754F7F" w:rsidRDefault="00754F7F" w:rsidP="00DB7A85"/>
    <w:p w14:paraId="0E8B5434" w14:textId="122A0C7C" w:rsidR="00754F7F" w:rsidRDefault="00754F7F" w:rsidP="00DB7A85"/>
    <w:p w14:paraId="722DB05C" w14:textId="5DD3A5EB" w:rsidR="00754F7F" w:rsidRDefault="00754F7F" w:rsidP="00DB7A85"/>
    <w:p w14:paraId="1B9102D0" w14:textId="2525A242" w:rsidR="00754F7F" w:rsidRDefault="00754F7F" w:rsidP="00DB7A85"/>
    <w:p w14:paraId="2FCE7666" w14:textId="1EA0F848" w:rsidR="00754F7F" w:rsidRDefault="00754F7F" w:rsidP="00DB7A85"/>
    <w:p w14:paraId="206191BD" w14:textId="5A20C03F" w:rsidR="00754F7F" w:rsidRDefault="00754F7F" w:rsidP="00DB7A85"/>
    <w:p w14:paraId="357C20C1" w14:textId="76016D38" w:rsidR="00754F7F" w:rsidRDefault="00754F7F" w:rsidP="00DB7A85"/>
    <w:p w14:paraId="2FC7E6C5" w14:textId="22ECDCEC" w:rsidR="00754F7F" w:rsidRDefault="00754F7F" w:rsidP="00DB7A85"/>
    <w:p w14:paraId="73E41CE7" w14:textId="1135BB96" w:rsidR="00754F7F" w:rsidRDefault="00754F7F" w:rsidP="00DB7A85"/>
    <w:p w14:paraId="556A3219" w14:textId="6610C34B" w:rsidR="00754F7F" w:rsidRDefault="00754F7F" w:rsidP="00DB7A85"/>
    <w:p w14:paraId="2C2108C3" w14:textId="0A59E5A1" w:rsidR="00754F7F" w:rsidRDefault="00754F7F" w:rsidP="00DB7A85"/>
    <w:p w14:paraId="1EC55F88" w14:textId="14EEB7A8" w:rsidR="00754F7F" w:rsidRDefault="00754F7F" w:rsidP="00DB7A85"/>
    <w:p w14:paraId="250853F1" w14:textId="50F4D457" w:rsidR="00754F7F" w:rsidRDefault="00AF2556" w:rsidP="00AF2556">
      <w:pPr>
        <w:pStyle w:val="Heading1"/>
      </w:pPr>
      <w:r>
        <w:lastRenderedPageBreak/>
        <w:t>Part 2</w:t>
      </w:r>
    </w:p>
    <w:p w14:paraId="5B82E9D7" w14:textId="4851CDF3" w:rsidR="00DB0F67" w:rsidRDefault="00DB0F67" w:rsidP="00DB0F67"/>
    <w:p w14:paraId="0556ABE3" w14:textId="77777777" w:rsidR="00DB0F67" w:rsidRPr="00DB0F67" w:rsidRDefault="00DB0F67" w:rsidP="00DB0F67"/>
    <w:sectPr w:rsidR="00DB0F67" w:rsidRPr="00DB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altName w:val="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ngsana New">
    <w:altName w:val="Leelawadee UI"/>
    <w:panose1 w:val="020206030504050203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E60E4"/>
    <w:multiLevelType w:val="hybridMultilevel"/>
    <w:tmpl w:val="2B8C1820"/>
    <w:lvl w:ilvl="0" w:tplc="55FE7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645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C3"/>
    <w:rsid w:val="000B1A33"/>
    <w:rsid w:val="000C5434"/>
    <w:rsid w:val="000D6EFE"/>
    <w:rsid w:val="00110C0F"/>
    <w:rsid w:val="001835CC"/>
    <w:rsid w:val="001E4F24"/>
    <w:rsid w:val="00203E95"/>
    <w:rsid w:val="002055BF"/>
    <w:rsid w:val="0021699A"/>
    <w:rsid w:val="002C0433"/>
    <w:rsid w:val="002E4F32"/>
    <w:rsid w:val="003029FB"/>
    <w:rsid w:val="00363962"/>
    <w:rsid w:val="00381582"/>
    <w:rsid w:val="003D0ACE"/>
    <w:rsid w:val="003F13BB"/>
    <w:rsid w:val="003F7BC6"/>
    <w:rsid w:val="004148C9"/>
    <w:rsid w:val="004E475B"/>
    <w:rsid w:val="00510912"/>
    <w:rsid w:val="0052229B"/>
    <w:rsid w:val="00676F5D"/>
    <w:rsid w:val="0068498D"/>
    <w:rsid w:val="006B4CBB"/>
    <w:rsid w:val="00754F7F"/>
    <w:rsid w:val="00776F7E"/>
    <w:rsid w:val="00794F0C"/>
    <w:rsid w:val="007D64E4"/>
    <w:rsid w:val="007F1AA2"/>
    <w:rsid w:val="00870DC3"/>
    <w:rsid w:val="00881567"/>
    <w:rsid w:val="008F2BDA"/>
    <w:rsid w:val="00A069DD"/>
    <w:rsid w:val="00A45846"/>
    <w:rsid w:val="00A87BFB"/>
    <w:rsid w:val="00AD1068"/>
    <w:rsid w:val="00AF1351"/>
    <w:rsid w:val="00AF2556"/>
    <w:rsid w:val="00B261B4"/>
    <w:rsid w:val="00B343BA"/>
    <w:rsid w:val="00B35519"/>
    <w:rsid w:val="00BB797E"/>
    <w:rsid w:val="00C12AF7"/>
    <w:rsid w:val="00C441B6"/>
    <w:rsid w:val="00C45888"/>
    <w:rsid w:val="00C63260"/>
    <w:rsid w:val="00CE0EDA"/>
    <w:rsid w:val="00D52228"/>
    <w:rsid w:val="00D57703"/>
    <w:rsid w:val="00D86637"/>
    <w:rsid w:val="00DA2EC4"/>
    <w:rsid w:val="00DB0F67"/>
    <w:rsid w:val="00DB7A85"/>
    <w:rsid w:val="00DC452D"/>
    <w:rsid w:val="00EC060F"/>
    <w:rsid w:val="00EF431A"/>
    <w:rsid w:val="00F4221A"/>
    <w:rsid w:val="00FB207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2E7E"/>
  <w15:chartTrackingRefBased/>
  <w15:docId w15:val="{A1CD7852-A5B3-49C2-9966-0BE85634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A8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A85"/>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81582"/>
    <w:pPr>
      <w:ind w:left="720"/>
      <w:contextualSpacing/>
    </w:pPr>
  </w:style>
  <w:style w:type="character" w:styleId="Hyperlink">
    <w:name w:val="Hyperlink"/>
    <w:basedOn w:val="DefaultParagraphFont"/>
    <w:uiPriority w:val="99"/>
    <w:unhideWhenUsed/>
    <w:rsid w:val="00DA2EC4"/>
    <w:rPr>
      <w:color w:val="0563C1" w:themeColor="hyperlink"/>
      <w:u w:val="single"/>
    </w:rPr>
  </w:style>
  <w:style w:type="character" w:styleId="UnresolvedMention">
    <w:name w:val="Unresolved Mention"/>
    <w:basedOn w:val="DefaultParagraphFont"/>
    <w:uiPriority w:val="99"/>
    <w:semiHidden/>
    <w:unhideWhenUsed/>
    <w:rsid w:val="00DA2EC4"/>
    <w:rPr>
      <w:color w:val="605E5C"/>
      <w:shd w:val="clear" w:color="auto" w:fill="E1DFDD"/>
    </w:rPr>
  </w:style>
  <w:style w:type="character" w:styleId="FollowedHyperlink">
    <w:name w:val="FollowedHyperlink"/>
    <w:basedOn w:val="DefaultParagraphFont"/>
    <w:uiPriority w:val="99"/>
    <w:semiHidden/>
    <w:unhideWhenUsed/>
    <w:rsid w:val="00754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cial.technet.microsoft.com/wiki/contents/articles/17418.the-famous-system-servicemodel-faultexception1-was-unhandled-by-user-cod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33219/Decimal/ad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Gunasekara</dc:creator>
  <cp:keywords/>
  <dc:description/>
  <cp:lastModifiedBy>Sahas Gunasekara</cp:lastModifiedBy>
  <cp:revision>51</cp:revision>
  <dcterms:created xsi:type="dcterms:W3CDTF">2022-09-24T19:21:00Z</dcterms:created>
  <dcterms:modified xsi:type="dcterms:W3CDTF">2022-09-24T20:31:00Z</dcterms:modified>
</cp:coreProperties>
</file>