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6A4C3" w14:textId="62594538" w:rsidR="00B82C1D" w:rsidRPr="00B82C1D" w:rsidRDefault="00B82C1D" w:rsidP="00F652E9">
      <w:pPr>
        <w:jc w:val="both"/>
        <w:rPr>
          <w:b/>
          <w:bCs/>
        </w:rPr>
      </w:pPr>
      <w:r w:rsidRPr="00B82C1D">
        <w:rPr>
          <w:b/>
          <w:bCs/>
        </w:rPr>
        <w:t xml:space="preserve">ASSIGNMENT – MACHINE LEARNING </w:t>
      </w:r>
    </w:p>
    <w:p w14:paraId="0D5B9599" w14:textId="77777777" w:rsidR="00B82C1D" w:rsidRPr="00B82C1D" w:rsidRDefault="00B82C1D" w:rsidP="00F652E9">
      <w:pPr>
        <w:jc w:val="both"/>
        <w:rPr>
          <w:b/>
          <w:bCs/>
        </w:rPr>
      </w:pPr>
      <w:r w:rsidRPr="00B82C1D">
        <w:rPr>
          <w:b/>
          <w:bCs/>
        </w:rPr>
        <w:t>Customer Churn Prediction and Segmentation System</w:t>
      </w:r>
    </w:p>
    <w:p w14:paraId="4CA1FEC4" w14:textId="11250AAE" w:rsidR="00B82C1D" w:rsidRPr="00B82C1D" w:rsidRDefault="00B82C1D" w:rsidP="00F652E9">
      <w:pPr>
        <w:jc w:val="both"/>
        <w:rPr>
          <w:b/>
          <w:bCs/>
        </w:rPr>
      </w:pPr>
      <w:r w:rsidRPr="00B82C1D">
        <w:br/>
      </w:r>
      <w:r w:rsidRPr="00B82C1D">
        <w:rPr>
          <w:b/>
          <w:bCs/>
        </w:rPr>
        <w:t>Problem Statement</w:t>
      </w:r>
    </w:p>
    <w:p w14:paraId="7DB7949E" w14:textId="77777777" w:rsidR="00B82C1D" w:rsidRPr="00B82C1D" w:rsidRDefault="00B82C1D" w:rsidP="00F652E9">
      <w:pPr>
        <w:jc w:val="both"/>
      </w:pPr>
      <w:r w:rsidRPr="00B82C1D">
        <w:t xml:space="preserve">A service-based company is experiencing customer attrition and wants to use historical customer data to identify customers who are likely to discontinue its services. Develop a </w:t>
      </w:r>
      <w:r w:rsidRPr="00B82C1D">
        <w:rPr>
          <w:b/>
          <w:bCs/>
        </w:rPr>
        <w:t>machine learning system</w:t>
      </w:r>
      <w:r w:rsidRPr="00B82C1D">
        <w:t xml:space="preserve"> that predicts customer churn and also groups customers with similar behavioural characteristics to support targeted retention strategies.</w:t>
      </w:r>
    </w:p>
    <w:p w14:paraId="06CD756D" w14:textId="77777777" w:rsidR="00B82C1D" w:rsidRPr="00B82C1D" w:rsidRDefault="00B82C1D" w:rsidP="00F652E9">
      <w:pPr>
        <w:jc w:val="both"/>
        <w:rPr>
          <w:b/>
          <w:bCs/>
        </w:rPr>
      </w:pPr>
      <w:r w:rsidRPr="00B82C1D">
        <w:rPr>
          <w:b/>
          <w:bCs/>
        </w:rPr>
        <w:t>Technical Requirements</w:t>
      </w:r>
    </w:p>
    <w:p w14:paraId="131E8C2D" w14:textId="77777777" w:rsidR="00B82C1D" w:rsidRPr="00B82C1D" w:rsidRDefault="00B82C1D" w:rsidP="00F652E9">
      <w:pPr>
        <w:numPr>
          <w:ilvl w:val="0"/>
          <w:numId w:val="1"/>
        </w:numPr>
        <w:jc w:val="both"/>
      </w:pPr>
      <w:r w:rsidRPr="00B82C1D">
        <w:t xml:space="preserve">Select an appropriate </w:t>
      </w:r>
      <w:r w:rsidRPr="00B82C1D">
        <w:rPr>
          <w:b/>
          <w:bCs/>
        </w:rPr>
        <w:t>public customer churn dataset</w:t>
      </w:r>
      <w:r w:rsidRPr="00B82C1D">
        <w:t xml:space="preserve"> and clearly mention its source. </w:t>
      </w:r>
    </w:p>
    <w:p w14:paraId="15F448F5" w14:textId="77777777" w:rsidR="00B82C1D" w:rsidRPr="00B82C1D" w:rsidRDefault="00B82C1D" w:rsidP="00F652E9">
      <w:pPr>
        <w:numPr>
          <w:ilvl w:val="0"/>
          <w:numId w:val="1"/>
        </w:numPr>
        <w:jc w:val="both"/>
      </w:pPr>
      <w:r w:rsidRPr="00B82C1D">
        <w:t xml:space="preserve">Perform necessary </w:t>
      </w:r>
      <w:r w:rsidRPr="00B82C1D">
        <w:rPr>
          <w:b/>
          <w:bCs/>
        </w:rPr>
        <w:t>data preprocessing</w:t>
      </w:r>
      <w:r w:rsidRPr="00B82C1D">
        <w:t xml:space="preserve">, including: </w:t>
      </w:r>
    </w:p>
    <w:p w14:paraId="579F91BB" w14:textId="77777777" w:rsidR="00B82C1D" w:rsidRPr="00B82C1D" w:rsidRDefault="00B82C1D" w:rsidP="00F652E9">
      <w:pPr>
        <w:numPr>
          <w:ilvl w:val="1"/>
          <w:numId w:val="1"/>
        </w:numPr>
        <w:jc w:val="both"/>
      </w:pPr>
      <w:r w:rsidRPr="00B82C1D">
        <w:t xml:space="preserve">handling missing values, </w:t>
      </w:r>
    </w:p>
    <w:p w14:paraId="1FA68BA7" w14:textId="77777777" w:rsidR="00B82C1D" w:rsidRPr="00B82C1D" w:rsidRDefault="00B82C1D" w:rsidP="00F652E9">
      <w:pPr>
        <w:numPr>
          <w:ilvl w:val="1"/>
          <w:numId w:val="1"/>
        </w:numPr>
        <w:jc w:val="both"/>
      </w:pPr>
      <w:r w:rsidRPr="00B82C1D">
        <w:t xml:space="preserve">encoding categorical attributes, </w:t>
      </w:r>
    </w:p>
    <w:p w14:paraId="53483B8A" w14:textId="77777777" w:rsidR="00B82C1D" w:rsidRPr="00B82C1D" w:rsidRDefault="00B82C1D" w:rsidP="00F652E9">
      <w:pPr>
        <w:numPr>
          <w:ilvl w:val="1"/>
          <w:numId w:val="1"/>
        </w:numPr>
        <w:jc w:val="both"/>
      </w:pPr>
      <w:r w:rsidRPr="00B82C1D">
        <w:t xml:space="preserve">removing irrelevant attributes, and </w:t>
      </w:r>
    </w:p>
    <w:p w14:paraId="15210DFA" w14:textId="77777777" w:rsidR="00B82C1D" w:rsidRPr="00B82C1D" w:rsidRDefault="00B82C1D" w:rsidP="00F652E9">
      <w:pPr>
        <w:numPr>
          <w:ilvl w:val="1"/>
          <w:numId w:val="1"/>
        </w:numPr>
        <w:jc w:val="both"/>
      </w:pPr>
      <w:r w:rsidRPr="00B82C1D">
        <w:t xml:space="preserve">feature scaling wherever required. </w:t>
      </w:r>
    </w:p>
    <w:p w14:paraId="3021F86D" w14:textId="77777777" w:rsidR="00B82C1D" w:rsidRPr="00B82C1D" w:rsidRDefault="00B82C1D" w:rsidP="00F652E9">
      <w:pPr>
        <w:numPr>
          <w:ilvl w:val="0"/>
          <w:numId w:val="1"/>
        </w:numPr>
        <w:jc w:val="both"/>
      </w:pPr>
      <w:r w:rsidRPr="00B82C1D">
        <w:t xml:space="preserve">Perform suitable </w:t>
      </w:r>
      <w:r w:rsidRPr="00B82C1D">
        <w:rPr>
          <w:b/>
          <w:bCs/>
        </w:rPr>
        <w:t>exploratory data analysis</w:t>
      </w:r>
      <w:r w:rsidRPr="00B82C1D">
        <w:t xml:space="preserve"> to understand important characteristics of the dataset. </w:t>
      </w:r>
    </w:p>
    <w:p w14:paraId="224447D0" w14:textId="77777777" w:rsidR="00B82C1D" w:rsidRPr="00B82C1D" w:rsidRDefault="00B82C1D" w:rsidP="00F652E9">
      <w:pPr>
        <w:numPr>
          <w:ilvl w:val="0"/>
          <w:numId w:val="1"/>
        </w:numPr>
        <w:jc w:val="both"/>
      </w:pPr>
      <w:r w:rsidRPr="00B82C1D">
        <w:t xml:space="preserve">Divide the dataset appropriately into </w:t>
      </w:r>
      <w:r w:rsidRPr="00B82C1D">
        <w:rPr>
          <w:b/>
          <w:bCs/>
        </w:rPr>
        <w:t>training and testing data</w:t>
      </w:r>
      <w:r w:rsidRPr="00B82C1D">
        <w:t xml:space="preserve">. </w:t>
      </w:r>
    </w:p>
    <w:p w14:paraId="3083C4B7" w14:textId="77777777" w:rsidR="00B82C1D" w:rsidRPr="00B82C1D" w:rsidRDefault="00B82C1D" w:rsidP="00F652E9">
      <w:pPr>
        <w:numPr>
          <w:ilvl w:val="0"/>
          <w:numId w:val="1"/>
        </w:numPr>
        <w:jc w:val="both"/>
      </w:pPr>
      <w:r w:rsidRPr="00B82C1D">
        <w:t xml:space="preserve">Implement at least </w:t>
      </w:r>
      <w:r w:rsidRPr="00B82C1D">
        <w:rPr>
          <w:b/>
          <w:bCs/>
        </w:rPr>
        <w:t>three supervised learning algorithms</w:t>
      </w:r>
      <w:r w:rsidRPr="00B82C1D">
        <w:t xml:space="preserve"> from the syllabus, such as: </w:t>
      </w:r>
    </w:p>
    <w:p w14:paraId="4A1E6544" w14:textId="77777777" w:rsidR="00B82C1D" w:rsidRPr="00B82C1D" w:rsidRDefault="00B82C1D" w:rsidP="00F652E9">
      <w:pPr>
        <w:numPr>
          <w:ilvl w:val="1"/>
          <w:numId w:val="1"/>
        </w:numPr>
        <w:jc w:val="both"/>
      </w:pPr>
      <w:r w:rsidRPr="00B82C1D">
        <w:t xml:space="preserve">Logistic Regression, </w:t>
      </w:r>
    </w:p>
    <w:p w14:paraId="0B1FB1CE" w14:textId="77777777" w:rsidR="00B82C1D" w:rsidRPr="00B82C1D" w:rsidRDefault="00B82C1D" w:rsidP="00F652E9">
      <w:pPr>
        <w:numPr>
          <w:ilvl w:val="1"/>
          <w:numId w:val="1"/>
        </w:numPr>
        <w:jc w:val="both"/>
      </w:pPr>
      <w:r w:rsidRPr="00B82C1D">
        <w:t xml:space="preserve">Naive Bayes, </w:t>
      </w:r>
    </w:p>
    <w:p w14:paraId="59F4E5FB" w14:textId="77777777" w:rsidR="00B82C1D" w:rsidRPr="00B82C1D" w:rsidRDefault="00B82C1D" w:rsidP="00F652E9">
      <w:pPr>
        <w:numPr>
          <w:ilvl w:val="1"/>
          <w:numId w:val="1"/>
        </w:numPr>
        <w:jc w:val="both"/>
      </w:pPr>
      <w:r w:rsidRPr="00B82C1D">
        <w:t xml:space="preserve">Decision Tree, </w:t>
      </w:r>
    </w:p>
    <w:p w14:paraId="2327A63A" w14:textId="77777777" w:rsidR="00B82C1D" w:rsidRPr="00B82C1D" w:rsidRDefault="00B82C1D" w:rsidP="00F652E9">
      <w:pPr>
        <w:numPr>
          <w:ilvl w:val="1"/>
          <w:numId w:val="1"/>
        </w:numPr>
        <w:jc w:val="both"/>
      </w:pPr>
      <w:r w:rsidRPr="00B82C1D">
        <w:t xml:space="preserve">Support Vector Machine, </w:t>
      </w:r>
    </w:p>
    <w:p w14:paraId="4320C2F5" w14:textId="77777777" w:rsidR="00B82C1D" w:rsidRPr="00B82C1D" w:rsidRDefault="00B82C1D" w:rsidP="00F652E9">
      <w:pPr>
        <w:numPr>
          <w:ilvl w:val="1"/>
          <w:numId w:val="1"/>
        </w:numPr>
        <w:jc w:val="both"/>
      </w:pPr>
      <w:r w:rsidRPr="00B82C1D">
        <w:t xml:space="preserve">Neural Network, </w:t>
      </w:r>
    </w:p>
    <w:p w14:paraId="5AE3FA35" w14:textId="77777777" w:rsidR="00B82C1D" w:rsidRPr="00B82C1D" w:rsidRDefault="00B82C1D" w:rsidP="00F652E9">
      <w:pPr>
        <w:numPr>
          <w:ilvl w:val="1"/>
          <w:numId w:val="1"/>
        </w:numPr>
        <w:jc w:val="both"/>
      </w:pPr>
      <w:r w:rsidRPr="00B82C1D">
        <w:t xml:space="preserve">Bagging, or </w:t>
      </w:r>
    </w:p>
    <w:p w14:paraId="7702AED9" w14:textId="77777777" w:rsidR="00B82C1D" w:rsidRPr="00B82C1D" w:rsidRDefault="00B82C1D" w:rsidP="00F652E9">
      <w:pPr>
        <w:numPr>
          <w:ilvl w:val="1"/>
          <w:numId w:val="1"/>
        </w:numPr>
        <w:jc w:val="both"/>
      </w:pPr>
      <w:r w:rsidRPr="00B82C1D">
        <w:t xml:space="preserve">Boosting. </w:t>
      </w:r>
    </w:p>
    <w:p w14:paraId="3CFAB4BE" w14:textId="77777777" w:rsidR="00B82C1D" w:rsidRPr="00B82C1D" w:rsidRDefault="00B82C1D" w:rsidP="00F652E9">
      <w:pPr>
        <w:numPr>
          <w:ilvl w:val="0"/>
          <w:numId w:val="1"/>
        </w:numPr>
        <w:jc w:val="both"/>
      </w:pPr>
      <w:r w:rsidRPr="00B82C1D">
        <w:t xml:space="preserve">Train the selected models to classify customers as </w:t>
      </w:r>
      <w:r w:rsidRPr="00B82C1D">
        <w:rPr>
          <w:b/>
          <w:bCs/>
        </w:rPr>
        <w:t>Churn / Non-Churn</w:t>
      </w:r>
      <w:r w:rsidRPr="00B82C1D">
        <w:t xml:space="preserve">. </w:t>
      </w:r>
    </w:p>
    <w:p w14:paraId="78F4A4E0" w14:textId="77777777" w:rsidR="00B82C1D" w:rsidRPr="00B82C1D" w:rsidRDefault="00B82C1D" w:rsidP="00F652E9">
      <w:pPr>
        <w:numPr>
          <w:ilvl w:val="0"/>
          <w:numId w:val="1"/>
        </w:numPr>
        <w:jc w:val="both"/>
      </w:pPr>
      <w:r w:rsidRPr="00B82C1D">
        <w:t xml:space="preserve">Evaluate the models using suitable performance measures such as: </w:t>
      </w:r>
    </w:p>
    <w:p w14:paraId="5C662CFE" w14:textId="77777777" w:rsidR="00B82C1D" w:rsidRPr="00B82C1D" w:rsidRDefault="00B82C1D" w:rsidP="00F652E9">
      <w:pPr>
        <w:numPr>
          <w:ilvl w:val="1"/>
          <w:numId w:val="1"/>
        </w:numPr>
        <w:jc w:val="both"/>
      </w:pPr>
      <w:r w:rsidRPr="00B82C1D">
        <w:t xml:space="preserve">Accuracy, </w:t>
      </w:r>
    </w:p>
    <w:p w14:paraId="56D903C8" w14:textId="77777777" w:rsidR="00B82C1D" w:rsidRPr="00B82C1D" w:rsidRDefault="00B82C1D" w:rsidP="00F652E9">
      <w:pPr>
        <w:numPr>
          <w:ilvl w:val="1"/>
          <w:numId w:val="1"/>
        </w:numPr>
        <w:jc w:val="both"/>
      </w:pPr>
      <w:r w:rsidRPr="00B82C1D">
        <w:t xml:space="preserve">Precision, </w:t>
      </w:r>
    </w:p>
    <w:p w14:paraId="5E7304FE" w14:textId="77777777" w:rsidR="00B82C1D" w:rsidRPr="00B82C1D" w:rsidRDefault="00B82C1D" w:rsidP="00F652E9">
      <w:pPr>
        <w:numPr>
          <w:ilvl w:val="1"/>
          <w:numId w:val="1"/>
        </w:numPr>
        <w:jc w:val="both"/>
      </w:pPr>
      <w:r w:rsidRPr="00B82C1D">
        <w:t xml:space="preserve">Recall, </w:t>
      </w:r>
    </w:p>
    <w:p w14:paraId="7D936F58" w14:textId="77777777" w:rsidR="00B82C1D" w:rsidRPr="00B82C1D" w:rsidRDefault="00B82C1D" w:rsidP="00F652E9">
      <w:pPr>
        <w:numPr>
          <w:ilvl w:val="1"/>
          <w:numId w:val="1"/>
        </w:numPr>
        <w:jc w:val="both"/>
      </w:pPr>
      <w:r w:rsidRPr="00B82C1D">
        <w:t xml:space="preserve">F1-score, and </w:t>
      </w:r>
    </w:p>
    <w:p w14:paraId="1C237277" w14:textId="77777777" w:rsidR="00B82C1D" w:rsidRPr="00B82C1D" w:rsidRDefault="00B82C1D" w:rsidP="00F652E9">
      <w:pPr>
        <w:numPr>
          <w:ilvl w:val="1"/>
          <w:numId w:val="1"/>
        </w:numPr>
        <w:jc w:val="both"/>
      </w:pPr>
      <w:r w:rsidRPr="00B82C1D">
        <w:t xml:space="preserve">Confusion Matrix. </w:t>
      </w:r>
    </w:p>
    <w:p w14:paraId="16EAFD80" w14:textId="77777777" w:rsidR="00B82C1D" w:rsidRPr="00B82C1D" w:rsidRDefault="00B82C1D" w:rsidP="00F652E9">
      <w:pPr>
        <w:numPr>
          <w:ilvl w:val="0"/>
          <w:numId w:val="1"/>
        </w:numPr>
        <w:jc w:val="both"/>
      </w:pPr>
      <w:r w:rsidRPr="00B82C1D">
        <w:lastRenderedPageBreak/>
        <w:t xml:space="preserve">Compare the performance of the implemented models and identify the </w:t>
      </w:r>
      <w:r w:rsidRPr="00B82C1D">
        <w:rPr>
          <w:b/>
          <w:bCs/>
        </w:rPr>
        <w:t>best-performing model</w:t>
      </w:r>
      <w:r w:rsidRPr="00B82C1D">
        <w:t xml:space="preserve"> with suitable justification. </w:t>
      </w:r>
    </w:p>
    <w:p w14:paraId="500BC8CD" w14:textId="77777777" w:rsidR="00B82C1D" w:rsidRPr="00B82C1D" w:rsidRDefault="00B82C1D" w:rsidP="00F652E9">
      <w:pPr>
        <w:numPr>
          <w:ilvl w:val="0"/>
          <w:numId w:val="1"/>
        </w:numPr>
        <w:jc w:val="both"/>
      </w:pPr>
      <w:r w:rsidRPr="00B82C1D">
        <w:t xml:space="preserve">Apply </w:t>
      </w:r>
      <w:r w:rsidRPr="00B82C1D">
        <w:rPr>
          <w:b/>
          <w:bCs/>
        </w:rPr>
        <w:t>K-means clustering</w:t>
      </w:r>
      <w:r w:rsidRPr="00B82C1D">
        <w:t xml:space="preserve"> to group customers based on relevant behavioural or service-related attributes. </w:t>
      </w:r>
    </w:p>
    <w:p w14:paraId="6F234E3D" w14:textId="77777777" w:rsidR="00B82C1D" w:rsidRPr="00B82C1D" w:rsidRDefault="00B82C1D" w:rsidP="00F652E9">
      <w:pPr>
        <w:numPr>
          <w:ilvl w:val="0"/>
          <w:numId w:val="1"/>
        </w:numPr>
        <w:jc w:val="both"/>
      </w:pPr>
      <w:r w:rsidRPr="00B82C1D">
        <w:t xml:space="preserve">Determine an appropriate number of clusters and interpret the characteristics of the resulting customer groups. </w:t>
      </w:r>
    </w:p>
    <w:p w14:paraId="387D7E56" w14:textId="77777777" w:rsidR="00B82C1D" w:rsidRPr="00B82C1D" w:rsidRDefault="00B82C1D" w:rsidP="00F652E9">
      <w:pPr>
        <w:numPr>
          <w:ilvl w:val="0"/>
          <w:numId w:val="1"/>
        </w:numPr>
        <w:jc w:val="both"/>
      </w:pPr>
      <w:r w:rsidRPr="00B82C1D">
        <w:t xml:space="preserve">Apply </w:t>
      </w:r>
      <w:r w:rsidRPr="00B82C1D">
        <w:rPr>
          <w:b/>
          <w:bCs/>
        </w:rPr>
        <w:t>PCA</w:t>
      </w:r>
      <w:r w:rsidRPr="00B82C1D">
        <w:t xml:space="preserve"> wherever appropriate to reduce dimensionality or support visualization of customer clusters. </w:t>
      </w:r>
    </w:p>
    <w:p w14:paraId="41646C9A" w14:textId="77777777" w:rsidR="00B82C1D" w:rsidRPr="00B82C1D" w:rsidRDefault="00B82C1D" w:rsidP="00F652E9">
      <w:pPr>
        <w:numPr>
          <w:ilvl w:val="0"/>
          <w:numId w:val="1"/>
        </w:numPr>
        <w:jc w:val="both"/>
      </w:pPr>
      <w:r w:rsidRPr="00B82C1D">
        <w:t xml:space="preserve">Provide meaningful visualizations for: </w:t>
      </w:r>
    </w:p>
    <w:p w14:paraId="44A73519" w14:textId="77777777" w:rsidR="00B82C1D" w:rsidRPr="00B82C1D" w:rsidRDefault="00B82C1D" w:rsidP="00F652E9">
      <w:pPr>
        <w:numPr>
          <w:ilvl w:val="1"/>
          <w:numId w:val="1"/>
        </w:numPr>
        <w:jc w:val="both"/>
      </w:pPr>
      <w:r w:rsidRPr="00B82C1D">
        <w:t xml:space="preserve">important dataset characteristics, </w:t>
      </w:r>
    </w:p>
    <w:p w14:paraId="5DACE229" w14:textId="77777777" w:rsidR="00B82C1D" w:rsidRPr="00B82C1D" w:rsidRDefault="00B82C1D" w:rsidP="00F652E9">
      <w:pPr>
        <w:numPr>
          <w:ilvl w:val="1"/>
          <w:numId w:val="1"/>
        </w:numPr>
        <w:jc w:val="both"/>
      </w:pPr>
      <w:r w:rsidRPr="00B82C1D">
        <w:t xml:space="preserve">classification performance, and </w:t>
      </w:r>
    </w:p>
    <w:p w14:paraId="4C6D362E" w14:textId="77777777" w:rsidR="00B82C1D" w:rsidRPr="00B82C1D" w:rsidRDefault="00B82C1D" w:rsidP="00F652E9">
      <w:pPr>
        <w:numPr>
          <w:ilvl w:val="1"/>
          <w:numId w:val="1"/>
        </w:numPr>
        <w:jc w:val="both"/>
      </w:pPr>
      <w:r w:rsidRPr="00B82C1D">
        <w:t xml:space="preserve">customer clusters. </w:t>
      </w:r>
    </w:p>
    <w:p w14:paraId="14C46326" w14:textId="77777777" w:rsidR="00B82C1D" w:rsidRPr="00B82C1D" w:rsidRDefault="00B82C1D" w:rsidP="00F652E9">
      <w:pPr>
        <w:numPr>
          <w:ilvl w:val="0"/>
          <w:numId w:val="1"/>
        </w:numPr>
        <w:jc w:val="both"/>
      </w:pPr>
      <w:r w:rsidRPr="00B82C1D">
        <w:t xml:space="preserve">Use the final results to identify </w:t>
      </w:r>
      <w:r w:rsidRPr="00B82C1D">
        <w:rPr>
          <w:b/>
          <w:bCs/>
        </w:rPr>
        <w:t>high-risk customer groups</w:t>
      </w:r>
      <w:r w:rsidRPr="00B82C1D">
        <w:t xml:space="preserve"> and provide suitable retention recommendations. </w:t>
      </w:r>
    </w:p>
    <w:p w14:paraId="4D1C5383" w14:textId="77777777" w:rsidR="00B82C1D" w:rsidRPr="00B82C1D" w:rsidRDefault="00B82C1D" w:rsidP="00F652E9">
      <w:pPr>
        <w:numPr>
          <w:ilvl w:val="0"/>
          <w:numId w:val="1"/>
        </w:numPr>
        <w:jc w:val="both"/>
      </w:pPr>
      <w:r w:rsidRPr="00B82C1D">
        <w:t xml:space="preserve">The implementation should be executable from beginning to end without errors. </w:t>
      </w:r>
    </w:p>
    <w:p w14:paraId="52BCB6F5" w14:textId="77777777" w:rsidR="00B82C1D" w:rsidRPr="00B82C1D" w:rsidRDefault="00B82C1D" w:rsidP="00F652E9">
      <w:pPr>
        <w:jc w:val="both"/>
        <w:rPr>
          <w:b/>
          <w:bCs/>
        </w:rPr>
      </w:pPr>
      <w:r w:rsidRPr="00B82C1D">
        <w:rPr>
          <w:b/>
          <w:bCs/>
        </w:rPr>
        <w:t>Expected Outcome</w:t>
      </w:r>
    </w:p>
    <w:p w14:paraId="2CC3C433" w14:textId="77777777" w:rsidR="00B82C1D" w:rsidRPr="00B82C1D" w:rsidRDefault="00B82C1D" w:rsidP="00F652E9">
      <w:pPr>
        <w:jc w:val="both"/>
      </w:pPr>
      <w:r w:rsidRPr="00B82C1D">
        <w:t xml:space="preserve">The completed system should demonstrate a complete machine-learning workflow from </w:t>
      </w:r>
      <w:r w:rsidRPr="00B82C1D">
        <w:rPr>
          <w:b/>
          <w:bCs/>
        </w:rPr>
        <w:t>data preprocessing → model training → prediction → model evaluation and selection → customer clustering → interpretation of results</w:t>
      </w:r>
      <w:r w:rsidRPr="00B82C1D">
        <w:t>.</w:t>
      </w:r>
    </w:p>
    <w:p w14:paraId="6D4AA148" w14:textId="77777777" w:rsidR="00B82C1D" w:rsidRPr="00B82C1D" w:rsidRDefault="00B82C1D" w:rsidP="00F652E9">
      <w:pPr>
        <w:jc w:val="both"/>
      </w:pPr>
      <w:r w:rsidRPr="00B82C1D">
        <w:t xml:space="preserve">The selected concepts directly reflect the course emphasis on supervised and unsupervised learning and the course outcome concerning evaluation and model selection. </w:t>
      </w:r>
    </w:p>
    <w:p w14:paraId="631A2F4E" w14:textId="77777777" w:rsidR="00B82C1D" w:rsidRPr="00B82C1D" w:rsidRDefault="00B82C1D" w:rsidP="00F652E9">
      <w:pPr>
        <w:jc w:val="both"/>
        <w:rPr>
          <w:b/>
          <w:bCs/>
        </w:rPr>
      </w:pPr>
      <w:r w:rsidRPr="00B82C1D">
        <w:rPr>
          <w:b/>
          <w:bCs/>
        </w:rPr>
        <w:t>Assignment Submission Instructions</w:t>
      </w:r>
    </w:p>
    <w:p w14:paraId="7E95AFC1" w14:textId="77777777" w:rsidR="00B82C1D" w:rsidRPr="00B82C1D" w:rsidRDefault="00B82C1D" w:rsidP="00F652E9">
      <w:pPr>
        <w:numPr>
          <w:ilvl w:val="0"/>
          <w:numId w:val="2"/>
        </w:numPr>
        <w:jc w:val="both"/>
      </w:pPr>
      <w:r w:rsidRPr="00B82C1D">
        <w:t xml:space="preserve">This is a </w:t>
      </w:r>
      <w:r w:rsidRPr="00B82C1D">
        <w:rPr>
          <w:b/>
          <w:bCs/>
        </w:rPr>
        <w:t>team assignment</w:t>
      </w:r>
      <w:r w:rsidRPr="00B82C1D">
        <w:t xml:space="preserve">. </w:t>
      </w:r>
    </w:p>
    <w:p w14:paraId="4F8478F2" w14:textId="77777777" w:rsidR="00B82C1D" w:rsidRPr="00B82C1D" w:rsidRDefault="00B82C1D" w:rsidP="00F652E9">
      <w:pPr>
        <w:numPr>
          <w:ilvl w:val="0"/>
          <w:numId w:val="2"/>
        </w:numPr>
        <w:jc w:val="both"/>
      </w:pPr>
      <w:r w:rsidRPr="00B82C1D">
        <w:t xml:space="preserve">Only </w:t>
      </w:r>
      <w:r w:rsidRPr="00B82C1D">
        <w:rPr>
          <w:b/>
          <w:bCs/>
        </w:rPr>
        <w:t>one submission per team</w:t>
      </w:r>
      <w:r w:rsidRPr="00B82C1D">
        <w:t xml:space="preserve"> is required. </w:t>
      </w:r>
    </w:p>
    <w:p w14:paraId="2820C33E" w14:textId="77777777" w:rsidR="00B82C1D" w:rsidRPr="00B82C1D" w:rsidRDefault="00B82C1D" w:rsidP="00F652E9">
      <w:pPr>
        <w:numPr>
          <w:ilvl w:val="0"/>
          <w:numId w:val="2"/>
        </w:numPr>
        <w:jc w:val="both"/>
      </w:pPr>
      <w:r w:rsidRPr="00B82C1D">
        <w:t xml:space="preserve">Submit all components in </w:t>
      </w:r>
      <w:r w:rsidRPr="00B82C1D">
        <w:rPr>
          <w:b/>
          <w:bCs/>
        </w:rPr>
        <w:t>one consolidated document/file</w:t>
      </w:r>
      <w:r w:rsidRPr="00B82C1D">
        <w:t xml:space="preserve">. </w:t>
      </w:r>
    </w:p>
    <w:p w14:paraId="0BEEE783" w14:textId="77777777" w:rsidR="00B82C1D" w:rsidRPr="00B82C1D" w:rsidRDefault="00B82C1D" w:rsidP="00F652E9">
      <w:pPr>
        <w:numPr>
          <w:ilvl w:val="0"/>
          <w:numId w:val="2"/>
        </w:numPr>
        <w:jc w:val="both"/>
      </w:pPr>
      <w:r w:rsidRPr="00B82C1D">
        <w:t xml:space="preserve">The submitted document must include: </w:t>
      </w:r>
    </w:p>
    <w:p w14:paraId="673432BA" w14:textId="77777777" w:rsidR="00B82C1D" w:rsidRPr="00B82C1D" w:rsidRDefault="00B82C1D" w:rsidP="00F652E9">
      <w:pPr>
        <w:numPr>
          <w:ilvl w:val="1"/>
          <w:numId w:val="2"/>
        </w:numPr>
        <w:jc w:val="both"/>
      </w:pPr>
      <w:r w:rsidRPr="00B82C1D">
        <w:rPr>
          <w:b/>
          <w:bCs/>
        </w:rPr>
        <w:t>Pseudocode / workflow</w:t>
      </w:r>
      <w:r w:rsidRPr="00B82C1D">
        <w:t xml:space="preserve"> of the proposed machine learning solution. </w:t>
      </w:r>
    </w:p>
    <w:p w14:paraId="588AF4DE" w14:textId="77777777" w:rsidR="00B82C1D" w:rsidRPr="00B82C1D" w:rsidRDefault="00B82C1D" w:rsidP="00F652E9">
      <w:pPr>
        <w:numPr>
          <w:ilvl w:val="1"/>
          <w:numId w:val="2"/>
        </w:numPr>
        <w:jc w:val="both"/>
      </w:pPr>
      <w:r w:rsidRPr="00B82C1D">
        <w:rPr>
          <w:b/>
          <w:bCs/>
        </w:rPr>
        <w:t>Dataset description and source</w:t>
      </w:r>
      <w:r w:rsidRPr="00B82C1D">
        <w:t xml:space="preserve">. </w:t>
      </w:r>
    </w:p>
    <w:p w14:paraId="65E0C6AE" w14:textId="77777777" w:rsidR="00B82C1D" w:rsidRPr="00B82C1D" w:rsidRDefault="00B82C1D" w:rsidP="00F652E9">
      <w:pPr>
        <w:numPr>
          <w:ilvl w:val="1"/>
          <w:numId w:val="2"/>
        </w:numPr>
        <w:jc w:val="both"/>
      </w:pPr>
      <w:r w:rsidRPr="00B82C1D">
        <w:rPr>
          <w:b/>
          <w:bCs/>
        </w:rPr>
        <w:t>Data preprocessing steps</w:t>
      </w:r>
      <w:r w:rsidRPr="00B82C1D">
        <w:t xml:space="preserve">. </w:t>
      </w:r>
    </w:p>
    <w:p w14:paraId="7B32FFD6" w14:textId="77777777" w:rsidR="00B82C1D" w:rsidRPr="00B82C1D" w:rsidRDefault="00B82C1D" w:rsidP="00F652E9">
      <w:pPr>
        <w:numPr>
          <w:ilvl w:val="1"/>
          <w:numId w:val="2"/>
        </w:numPr>
        <w:jc w:val="both"/>
      </w:pPr>
      <w:r w:rsidRPr="00B82C1D">
        <w:rPr>
          <w:b/>
          <w:bCs/>
        </w:rPr>
        <w:t>Implementation/code</w:t>
      </w:r>
      <w:r w:rsidRPr="00B82C1D">
        <w:t xml:space="preserve">. </w:t>
      </w:r>
    </w:p>
    <w:p w14:paraId="6E8DB3E5" w14:textId="77777777" w:rsidR="00B82C1D" w:rsidRPr="00B82C1D" w:rsidRDefault="00B82C1D" w:rsidP="00F652E9">
      <w:pPr>
        <w:numPr>
          <w:ilvl w:val="1"/>
          <w:numId w:val="2"/>
        </w:numPr>
        <w:jc w:val="both"/>
      </w:pPr>
      <w:r w:rsidRPr="00B82C1D">
        <w:rPr>
          <w:b/>
          <w:bCs/>
        </w:rPr>
        <w:t>Screenshots of important outputs and visualizations</w:t>
      </w:r>
      <w:r w:rsidRPr="00B82C1D">
        <w:t xml:space="preserve">. </w:t>
      </w:r>
    </w:p>
    <w:p w14:paraId="4D3B3B79" w14:textId="77777777" w:rsidR="00B82C1D" w:rsidRPr="00B82C1D" w:rsidRDefault="00B82C1D" w:rsidP="00F652E9">
      <w:pPr>
        <w:numPr>
          <w:ilvl w:val="1"/>
          <w:numId w:val="2"/>
        </w:numPr>
        <w:jc w:val="both"/>
      </w:pPr>
      <w:r w:rsidRPr="00B82C1D">
        <w:rPr>
          <w:b/>
          <w:bCs/>
        </w:rPr>
        <w:t>Performance comparison of the implemented models</w:t>
      </w:r>
      <w:r w:rsidRPr="00B82C1D">
        <w:t xml:space="preserve">. </w:t>
      </w:r>
    </w:p>
    <w:p w14:paraId="74655E5B" w14:textId="77777777" w:rsidR="00B82C1D" w:rsidRPr="00B82C1D" w:rsidRDefault="00B82C1D" w:rsidP="00F652E9">
      <w:pPr>
        <w:numPr>
          <w:ilvl w:val="1"/>
          <w:numId w:val="2"/>
        </w:numPr>
        <w:jc w:val="both"/>
      </w:pPr>
      <w:r w:rsidRPr="00B82C1D">
        <w:rPr>
          <w:b/>
          <w:bCs/>
        </w:rPr>
        <w:t>Final observations and conclusion</w:t>
      </w:r>
      <w:r w:rsidRPr="00B82C1D">
        <w:t xml:space="preserve">. </w:t>
      </w:r>
    </w:p>
    <w:p w14:paraId="6FE1BB3F" w14:textId="77777777" w:rsidR="00B82C1D" w:rsidRPr="00B82C1D" w:rsidRDefault="00B82C1D" w:rsidP="00F652E9">
      <w:pPr>
        <w:numPr>
          <w:ilvl w:val="1"/>
          <w:numId w:val="2"/>
        </w:numPr>
        <w:jc w:val="both"/>
      </w:pPr>
      <w:r w:rsidRPr="00B82C1D">
        <w:rPr>
          <w:b/>
          <w:bCs/>
        </w:rPr>
        <w:t>One-page individual contribution write-up from every team member</w:t>
      </w:r>
      <w:r w:rsidRPr="00B82C1D">
        <w:t xml:space="preserve">. </w:t>
      </w:r>
    </w:p>
    <w:p w14:paraId="41D95932" w14:textId="77777777" w:rsidR="00B82C1D" w:rsidRPr="00B82C1D" w:rsidRDefault="00B82C1D" w:rsidP="00F652E9">
      <w:pPr>
        <w:numPr>
          <w:ilvl w:val="0"/>
          <w:numId w:val="2"/>
        </w:numPr>
        <w:jc w:val="both"/>
      </w:pPr>
      <w:r w:rsidRPr="00B82C1D">
        <w:lastRenderedPageBreak/>
        <w:t xml:space="preserve">Individual contributions may include: </w:t>
      </w:r>
    </w:p>
    <w:p w14:paraId="4A3FB000" w14:textId="77777777" w:rsidR="00B82C1D" w:rsidRPr="00B82C1D" w:rsidRDefault="00B82C1D" w:rsidP="00F652E9">
      <w:pPr>
        <w:numPr>
          <w:ilvl w:val="1"/>
          <w:numId w:val="2"/>
        </w:numPr>
        <w:jc w:val="both"/>
      </w:pPr>
      <w:r w:rsidRPr="00B82C1D">
        <w:t xml:space="preserve">dataset preparation, </w:t>
      </w:r>
    </w:p>
    <w:p w14:paraId="084FCBDE" w14:textId="77777777" w:rsidR="00B82C1D" w:rsidRPr="00B82C1D" w:rsidRDefault="00B82C1D" w:rsidP="00F652E9">
      <w:pPr>
        <w:numPr>
          <w:ilvl w:val="1"/>
          <w:numId w:val="2"/>
        </w:numPr>
        <w:jc w:val="both"/>
      </w:pPr>
      <w:r w:rsidRPr="00B82C1D">
        <w:t xml:space="preserve">preprocessing, </w:t>
      </w:r>
    </w:p>
    <w:p w14:paraId="784CAB48" w14:textId="77777777" w:rsidR="00B82C1D" w:rsidRPr="00B82C1D" w:rsidRDefault="00B82C1D" w:rsidP="00F652E9">
      <w:pPr>
        <w:numPr>
          <w:ilvl w:val="1"/>
          <w:numId w:val="2"/>
        </w:numPr>
        <w:jc w:val="both"/>
      </w:pPr>
      <w:r w:rsidRPr="00B82C1D">
        <w:t xml:space="preserve">exploratory analysis, </w:t>
      </w:r>
    </w:p>
    <w:p w14:paraId="3053ECBB" w14:textId="77777777" w:rsidR="00B82C1D" w:rsidRPr="00B82C1D" w:rsidRDefault="00B82C1D" w:rsidP="00F652E9">
      <w:pPr>
        <w:numPr>
          <w:ilvl w:val="1"/>
          <w:numId w:val="2"/>
        </w:numPr>
        <w:jc w:val="both"/>
      </w:pPr>
      <w:r w:rsidRPr="00B82C1D">
        <w:t xml:space="preserve">model implementation, </w:t>
      </w:r>
    </w:p>
    <w:p w14:paraId="1EAD9A47" w14:textId="77777777" w:rsidR="00B82C1D" w:rsidRPr="00B82C1D" w:rsidRDefault="00B82C1D" w:rsidP="00F652E9">
      <w:pPr>
        <w:numPr>
          <w:ilvl w:val="1"/>
          <w:numId w:val="2"/>
        </w:numPr>
        <w:jc w:val="both"/>
      </w:pPr>
      <w:r w:rsidRPr="00B82C1D">
        <w:t xml:space="preserve">hyperparameter experimentation, </w:t>
      </w:r>
    </w:p>
    <w:p w14:paraId="05044F31" w14:textId="77777777" w:rsidR="00B82C1D" w:rsidRPr="00B82C1D" w:rsidRDefault="00B82C1D" w:rsidP="00F652E9">
      <w:pPr>
        <w:numPr>
          <w:ilvl w:val="1"/>
          <w:numId w:val="2"/>
        </w:numPr>
        <w:jc w:val="both"/>
      </w:pPr>
      <w:r w:rsidRPr="00B82C1D">
        <w:t xml:space="preserve">evaluation, </w:t>
      </w:r>
    </w:p>
    <w:p w14:paraId="115EC386" w14:textId="77777777" w:rsidR="00B82C1D" w:rsidRPr="00B82C1D" w:rsidRDefault="00B82C1D" w:rsidP="00F652E9">
      <w:pPr>
        <w:numPr>
          <w:ilvl w:val="1"/>
          <w:numId w:val="2"/>
        </w:numPr>
        <w:jc w:val="both"/>
      </w:pPr>
      <w:r w:rsidRPr="00B82C1D">
        <w:t xml:space="preserve">clustering, </w:t>
      </w:r>
    </w:p>
    <w:p w14:paraId="7B7FB269" w14:textId="77777777" w:rsidR="00B82C1D" w:rsidRPr="00B82C1D" w:rsidRDefault="00B82C1D" w:rsidP="00F652E9">
      <w:pPr>
        <w:numPr>
          <w:ilvl w:val="1"/>
          <w:numId w:val="2"/>
        </w:numPr>
        <w:jc w:val="both"/>
      </w:pPr>
      <w:r w:rsidRPr="00B82C1D">
        <w:t xml:space="preserve">visualization, </w:t>
      </w:r>
    </w:p>
    <w:p w14:paraId="6CEC51F7" w14:textId="77777777" w:rsidR="00B82C1D" w:rsidRPr="00B82C1D" w:rsidRDefault="00B82C1D" w:rsidP="00F652E9">
      <w:pPr>
        <w:numPr>
          <w:ilvl w:val="1"/>
          <w:numId w:val="2"/>
        </w:numPr>
        <w:jc w:val="both"/>
      </w:pPr>
      <w:r w:rsidRPr="00B82C1D">
        <w:t xml:space="preserve">testing, </w:t>
      </w:r>
    </w:p>
    <w:p w14:paraId="41115941" w14:textId="77777777" w:rsidR="00B82C1D" w:rsidRPr="00B82C1D" w:rsidRDefault="00B82C1D" w:rsidP="00F652E9">
      <w:pPr>
        <w:numPr>
          <w:ilvl w:val="1"/>
          <w:numId w:val="2"/>
        </w:numPr>
        <w:jc w:val="both"/>
      </w:pPr>
      <w:r w:rsidRPr="00B82C1D">
        <w:t xml:space="preserve">documentation, or </w:t>
      </w:r>
    </w:p>
    <w:p w14:paraId="5199FB70" w14:textId="77777777" w:rsidR="00B82C1D" w:rsidRPr="00B82C1D" w:rsidRDefault="00B82C1D" w:rsidP="00F652E9">
      <w:pPr>
        <w:numPr>
          <w:ilvl w:val="1"/>
          <w:numId w:val="2"/>
        </w:numPr>
        <w:jc w:val="both"/>
      </w:pPr>
      <w:r w:rsidRPr="00B82C1D">
        <w:t xml:space="preserve">GitHub management. </w:t>
      </w:r>
    </w:p>
    <w:p w14:paraId="1B4FD5F3" w14:textId="77777777" w:rsidR="00B82C1D" w:rsidRPr="00B82C1D" w:rsidRDefault="00B82C1D" w:rsidP="00F652E9">
      <w:pPr>
        <w:numPr>
          <w:ilvl w:val="0"/>
          <w:numId w:val="2"/>
        </w:numPr>
        <w:jc w:val="both"/>
      </w:pPr>
      <w:r w:rsidRPr="00B82C1D">
        <w:rPr>
          <w:b/>
          <w:bCs/>
        </w:rPr>
        <w:t>Do not mention student names or register numbers anywhere in the submitted document.</w:t>
      </w:r>
      <w:r w:rsidRPr="00B82C1D">
        <w:t xml:space="preserve"> </w:t>
      </w:r>
    </w:p>
    <w:p w14:paraId="60CF9215" w14:textId="77777777" w:rsidR="00B82C1D" w:rsidRPr="00B82C1D" w:rsidRDefault="00B82C1D" w:rsidP="00F652E9">
      <w:pPr>
        <w:numPr>
          <w:ilvl w:val="0"/>
          <w:numId w:val="2"/>
        </w:numPr>
        <w:jc w:val="both"/>
      </w:pPr>
      <w:r w:rsidRPr="00B82C1D">
        <w:t xml:space="preserve">Plagiarism checking will be enabled. </w:t>
      </w:r>
    </w:p>
    <w:p w14:paraId="1624226C" w14:textId="77777777" w:rsidR="00B82C1D" w:rsidRPr="00B82C1D" w:rsidRDefault="00B82C1D" w:rsidP="00F652E9">
      <w:pPr>
        <w:numPr>
          <w:ilvl w:val="0"/>
          <w:numId w:val="2"/>
        </w:numPr>
        <w:jc w:val="both"/>
      </w:pPr>
      <w:r w:rsidRPr="00B82C1D">
        <w:t xml:space="preserve">The plagiarism/similarity percentage must be </w:t>
      </w:r>
      <w:r w:rsidRPr="00B82C1D">
        <w:rPr>
          <w:b/>
          <w:bCs/>
        </w:rPr>
        <w:t>below 20%</w:t>
      </w:r>
      <w:r w:rsidRPr="00B82C1D">
        <w:t xml:space="preserve">. </w:t>
      </w:r>
    </w:p>
    <w:p w14:paraId="03494734" w14:textId="77777777" w:rsidR="00B82C1D" w:rsidRPr="00B82C1D" w:rsidRDefault="00B82C1D" w:rsidP="00F652E9">
      <w:pPr>
        <w:numPr>
          <w:ilvl w:val="0"/>
          <w:numId w:val="2"/>
        </w:numPr>
        <w:jc w:val="both"/>
      </w:pPr>
      <w:r w:rsidRPr="00B82C1D">
        <w:t xml:space="preserve">Submissions with </w:t>
      </w:r>
      <w:r w:rsidRPr="00B82C1D">
        <w:rPr>
          <w:b/>
          <w:bCs/>
        </w:rPr>
        <w:t>20% or more similarity must be revised and resubmitted</w:t>
      </w:r>
      <w:r w:rsidRPr="00B82C1D">
        <w:t xml:space="preserve">. </w:t>
      </w:r>
    </w:p>
    <w:p w14:paraId="2D3D51AF" w14:textId="77777777" w:rsidR="00B82C1D" w:rsidRPr="00B82C1D" w:rsidRDefault="00B82C1D" w:rsidP="00F652E9">
      <w:pPr>
        <w:numPr>
          <w:ilvl w:val="0"/>
          <w:numId w:val="2"/>
        </w:numPr>
        <w:jc w:val="both"/>
      </w:pPr>
      <w:r w:rsidRPr="00B82C1D">
        <w:t xml:space="preserve">Upload the </w:t>
      </w:r>
      <w:r w:rsidRPr="00B82C1D">
        <w:rPr>
          <w:b/>
          <w:bCs/>
        </w:rPr>
        <w:t>complete working code/project to GitHub</w:t>
      </w:r>
      <w:r w:rsidRPr="00B82C1D">
        <w:t xml:space="preserve">. </w:t>
      </w:r>
    </w:p>
    <w:p w14:paraId="24737E78" w14:textId="77777777" w:rsidR="00B82C1D" w:rsidRPr="00B82C1D" w:rsidRDefault="00B82C1D" w:rsidP="00F652E9">
      <w:pPr>
        <w:numPr>
          <w:ilvl w:val="0"/>
          <w:numId w:val="2"/>
        </w:numPr>
        <w:jc w:val="both"/>
      </w:pPr>
      <w:r w:rsidRPr="00B82C1D">
        <w:t xml:space="preserve">The GitHub repository must contain the dataset link/reference, source files, required libraries/dependencies, and all files needed to execute the project. </w:t>
      </w:r>
    </w:p>
    <w:p w14:paraId="7DC78E8B" w14:textId="77777777" w:rsidR="00B82C1D" w:rsidRPr="00B82C1D" w:rsidRDefault="00B82C1D" w:rsidP="00F652E9">
      <w:pPr>
        <w:numPr>
          <w:ilvl w:val="0"/>
          <w:numId w:val="2"/>
        </w:numPr>
        <w:jc w:val="both"/>
      </w:pPr>
      <w:r w:rsidRPr="00B82C1D">
        <w:t>Ensure that the submitted implementation is completely tested before final submission.</w:t>
      </w:r>
    </w:p>
    <w:p w14:paraId="58F2EA48" w14:textId="77777777" w:rsidR="00CD378E" w:rsidRDefault="00CD378E" w:rsidP="00F652E9">
      <w:pPr>
        <w:jc w:val="both"/>
      </w:pPr>
    </w:p>
    <w:p w14:paraId="2BD2DEC2" w14:textId="77777777" w:rsidR="00F652E9" w:rsidRDefault="00F652E9" w:rsidP="00F652E9">
      <w:pPr>
        <w:jc w:val="both"/>
      </w:pPr>
    </w:p>
    <w:p w14:paraId="6787C4FD" w14:textId="77777777" w:rsidR="00F652E9" w:rsidRDefault="00F652E9" w:rsidP="00F652E9">
      <w:pPr>
        <w:jc w:val="both"/>
      </w:pPr>
    </w:p>
    <w:p w14:paraId="498293C5" w14:textId="77777777" w:rsidR="00F652E9" w:rsidRDefault="00F652E9" w:rsidP="00F652E9">
      <w:pPr>
        <w:jc w:val="both"/>
      </w:pPr>
    </w:p>
    <w:p w14:paraId="11B25269" w14:textId="77777777" w:rsidR="00F652E9" w:rsidRDefault="00F652E9" w:rsidP="00F652E9">
      <w:pPr>
        <w:jc w:val="both"/>
      </w:pPr>
    </w:p>
    <w:p w14:paraId="65CA4294" w14:textId="77777777" w:rsidR="00F652E9" w:rsidRDefault="00F652E9" w:rsidP="00F652E9">
      <w:pPr>
        <w:jc w:val="both"/>
      </w:pPr>
    </w:p>
    <w:p w14:paraId="2AC7E266" w14:textId="77777777" w:rsidR="00F652E9" w:rsidRDefault="00F652E9" w:rsidP="00F652E9">
      <w:pPr>
        <w:jc w:val="both"/>
      </w:pPr>
    </w:p>
    <w:p w14:paraId="63AEE35E" w14:textId="77777777" w:rsidR="00F652E9" w:rsidRDefault="00F652E9" w:rsidP="00F652E9">
      <w:pPr>
        <w:jc w:val="both"/>
      </w:pPr>
    </w:p>
    <w:p w14:paraId="35D221C0" w14:textId="77777777" w:rsidR="00F652E9" w:rsidRDefault="00F652E9" w:rsidP="00F652E9">
      <w:pPr>
        <w:jc w:val="both"/>
      </w:pPr>
    </w:p>
    <w:p w14:paraId="29A564FF" w14:textId="77777777" w:rsidR="00F652E9" w:rsidRDefault="00F652E9" w:rsidP="00F652E9">
      <w:pPr>
        <w:jc w:val="both"/>
      </w:pPr>
    </w:p>
    <w:p w14:paraId="770C9868" w14:textId="77777777" w:rsidR="00F652E9" w:rsidRDefault="00F652E9" w:rsidP="00F652E9">
      <w:pPr>
        <w:jc w:val="both"/>
      </w:pPr>
    </w:p>
    <w:p w14:paraId="7556567B" w14:textId="77777777" w:rsidR="00F652E9" w:rsidRPr="00F652E9" w:rsidRDefault="00F652E9" w:rsidP="0061276C">
      <w:pPr>
        <w:jc w:val="center"/>
        <w:rPr>
          <w:rFonts w:ascii="Times New Roman" w:hAnsi="Times New Roman" w:cs="Times New Roman"/>
          <w:b/>
          <w:bCs/>
          <w:sz w:val="24"/>
          <w:szCs w:val="24"/>
        </w:rPr>
      </w:pPr>
      <w:r w:rsidRPr="00F652E9">
        <w:rPr>
          <w:rFonts w:ascii="Times New Roman" w:hAnsi="Times New Roman" w:cs="Times New Roman"/>
          <w:b/>
          <w:bCs/>
          <w:sz w:val="24"/>
          <w:szCs w:val="24"/>
        </w:rPr>
        <w:lastRenderedPageBreak/>
        <w:t>INTELLIGENT CUSTOMER CHURN RISK PREDICTION AND BEHAVIOURAL SEGMENTATION SYSTEM</w:t>
      </w:r>
    </w:p>
    <w:p w14:paraId="0C40AA6B" w14:textId="77777777" w:rsidR="00F652E9" w:rsidRPr="0061276C" w:rsidRDefault="00F652E9" w:rsidP="00F652E9">
      <w:pPr>
        <w:jc w:val="both"/>
        <w:rPr>
          <w:rFonts w:ascii="Times New Roman" w:hAnsi="Times New Roman" w:cs="Times New Roman"/>
          <w:b/>
          <w:bCs/>
          <w:sz w:val="24"/>
          <w:szCs w:val="24"/>
          <w:u w:val="single"/>
        </w:rPr>
      </w:pPr>
      <w:r w:rsidRPr="0061276C">
        <w:rPr>
          <w:rFonts w:ascii="Times New Roman" w:hAnsi="Times New Roman" w:cs="Times New Roman"/>
          <w:b/>
          <w:bCs/>
          <w:sz w:val="24"/>
          <w:szCs w:val="24"/>
          <w:u w:val="single"/>
        </w:rPr>
        <w:t>ABSTRACT</w:t>
      </w:r>
    </w:p>
    <w:p w14:paraId="27D6768E"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Customer churn is a major challenge for service-based organizations because losing existing customers can negatively affect revenue, customer relationships, and long-term business growth. Identifying customers who are likely to discontinue a service at an early stage allows organizations to take appropriate retention measures.</w:t>
      </w:r>
    </w:p>
    <w:p w14:paraId="698EFB74"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This project presents an end-to-end machine learning system for </w:t>
      </w:r>
      <w:r w:rsidRPr="0061276C">
        <w:rPr>
          <w:rFonts w:ascii="Times New Roman" w:hAnsi="Times New Roman" w:cs="Times New Roman"/>
          <w:sz w:val="24"/>
          <w:szCs w:val="24"/>
        </w:rPr>
        <w:t>customer churn prediction and behavioural segmentation.</w:t>
      </w:r>
      <w:r w:rsidRPr="00F652E9">
        <w:rPr>
          <w:rFonts w:ascii="Times New Roman" w:hAnsi="Times New Roman" w:cs="Times New Roman"/>
          <w:sz w:val="24"/>
          <w:szCs w:val="24"/>
        </w:rPr>
        <w:t xml:space="preserve"> A publicly available customer churn dataset is used to analyze customer demographics, service subscriptions, account information, contract characteristics, payment methods, tenure, and billing-related attributes.</w:t>
      </w:r>
    </w:p>
    <w:p w14:paraId="2D517120"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proposed system performs data preprocessing, exploratory data analysis, feature transformation, supervised classification, model evaluation, customer segmentation, dimensionality reduction, and retention-oriented interpretation. Multiple supervised machine learning algorithms are implemented and compared using accuracy, precision, recall, F1-score, and confusion matrices. K-Means clustering is subsequently applied to identify groups of customers with similar behavioural and service characteristics. Principal Component Analysis (PCA) is used to support visualization of the resulting customer segments.</w:t>
      </w:r>
    </w:p>
    <w:p w14:paraId="118FC5FC" w14:textId="16ACEBC6" w:rsidR="00F652E9" w:rsidRPr="0061276C" w:rsidRDefault="00F652E9" w:rsidP="00F652E9">
      <w:pPr>
        <w:jc w:val="both"/>
        <w:rPr>
          <w:rFonts w:ascii="Times New Roman" w:hAnsi="Times New Roman" w:cs="Times New Roman"/>
          <w:sz w:val="24"/>
          <w:szCs w:val="24"/>
        </w:rPr>
      </w:pPr>
      <w:r w:rsidRPr="0061276C">
        <w:rPr>
          <w:rFonts w:ascii="Times New Roman" w:hAnsi="Times New Roman" w:cs="Times New Roman"/>
          <w:sz w:val="24"/>
          <w:szCs w:val="24"/>
        </w:rPr>
        <w:t>The final system combines churn prediction and customer segmentation to identify high-risk customer groups and associate them with suitable retention strategies. Thus, the proposed solution moves beyond simple churn prediction and provides a decision-support framework for understanding who is likely to churn, what type of customer they are, and what type of intervention may be appropriate.</w:t>
      </w:r>
    </w:p>
    <w:p w14:paraId="53AB1B21" w14:textId="77777777" w:rsidR="00F652E9" w:rsidRPr="0061276C" w:rsidRDefault="00F652E9" w:rsidP="00F652E9">
      <w:pPr>
        <w:jc w:val="both"/>
        <w:rPr>
          <w:rFonts w:ascii="Times New Roman" w:hAnsi="Times New Roman" w:cs="Times New Roman"/>
          <w:b/>
          <w:bCs/>
          <w:sz w:val="24"/>
          <w:szCs w:val="24"/>
          <w:u w:val="single"/>
        </w:rPr>
      </w:pPr>
      <w:r w:rsidRPr="0061276C">
        <w:rPr>
          <w:rFonts w:ascii="Times New Roman" w:hAnsi="Times New Roman" w:cs="Times New Roman"/>
          <w:b/>
          <w:bCs/>
          <w:sz w:val="24"/>
          <w:szCs w:val="24"/>
          <w:u w:val="single"/>
        </w:rPr>
        <w:t>INTRODUCTION</w:t>
      </w:r>
    </w:p>
    <w:p w14:paraId="663C9EDF"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Customer retention is an important objective for service-oriented organizations. Customers may discontinue their services because of pricing, contract conditions, poor service experience, lack of technical support, changing requirements, or alternative service providers.</w:t>
      </w:r>
    </w:p>
    <w:p w14:paraId="3EA7C1B4"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Traditional customer management approaches generally treat customers in a similar manner. However, customers have different characteristics, usage patterns, service preferences, contract types, and levels of engagement. Machine learning can help organizations identify hidden patterns within historical customer data and use those patterns to make informed decisions.</w:t>
      </w:r>
    </w:p>
    <w:p w14:paraId="44BEF76C"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proposed project addresses this problem using two complementary machine learning approaches.</w:t>
      </w:r>
    </w:p>
    <w:p w14:paraId="6D26CCB0"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b/>
          <w:bCs/>
          <w:sz w:val="24"/>
          <w:szCs w:val="24"/>
        </w:rPr>
        <w:t>Supervised learning</w:t>
      </w:r>
      <w:r w:rsidRPr="00F652E9">
        <w:rPr>
          <w:rFonts w:ascii="Times New Roman" w:hAnsi="Times New Roman" w:cs="Times New Roman"/>
          <w:sz w:val="24"/>
          <w:szCs w:val="24"/>
        </w:rPr>
        <w:t xml:space="preserve"> is used to predict whether a customer is likely to churn or remain with the service.</w:t>
      </w:r>
    </w:p>
    <w:p w14:paraId="04876FB5"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b/>
          <w:bCs/>
          <w:sz w:val="24"/>
          <w:szCs w:val="24"/>
        </w:rPr>
        <w:t>Unsupervised learning</w:t>
      </w:r>
      <w:r w:rsidRPr="00F652E9">
        <w:rPr>
          <w:rFonts w:ascii="Times New Roman" w:hAnsi="Times New Roman" w:cs="Times New Roman"/>
          <w:sz w:val="24"/>
          <w:szCs w:val="24"/>
        </w:rPr>
        <w:t xml:space="preserve"> is used to group customers according to similarities in their behavioural and service-related characteristics.</w:t>
      </w:r>
    </w:p>
    <w:p w14:paraId="5AD5184B"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combination of these approaches creates a more informative customer intelligence system. Instead of producing only a binary churn prediction, the system can identify customer segments and analyze the churn behaviour of each segment.</w:t>
      </w:r>
    </w:p>
    <w:p w14:paraId="3C11CF29" w14:textId="1844F48E"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lastRenderedPageBreak/>
        <w:t>The project follows a complete machine learning workflow:</w:t>
      </w:r>
    </w:p>
    <w:p w14:paraId="0363CD0B" w14:textId="5F3AB241" w:rsidR="00F652E9" w:rsidRPr="00F652E9" w:rsidRDefault="0061276C" w:rsidP="00F652E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DC2BE4" wp14:editId="3209691A">
            <wp:extent cx="6332220" cy="4221480"/>
            <wp:effectExtent l="0" t="0" r="0" b="7620"/>
            <wp:docPr id="1556150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32220" cy="4221480"/>
                    </a:xfrm>
                    <a:prstGeom prst="rect">
                      <a:avLst/>
                    </a:prstGeom>
                    <a:noFill/>
                  </pic:spPr>
                </pic:pic>
              </a:graphicData>
            </a:graphic>
          </wp:inline>
        </w:drawing>
      </w:r>
    </w:p>
    <w:p w14:paraId="26BDC73C" w14:textId="77777777" w:rsidR="00F652E9" w:rsidRPr="0061276C" w:rsidRDefault="00F652E9" w:rsidP="00F652E9">
      <w:pPr>
        <w:jc w:val="both"/>
        <w:rPr>
          <w:rFonts w:ascii="Times New Roman" w:hAnsi="Times New Roman" w:cs="Times New Roman"/>
          <w:b/>
          <w:bCs/>
          <w:sz w:val="24"/>
          <w:szCs w:val="24"/>
          <w:u w:val="single"/>
        </w:rPr>
      </w:pPr>
      <w:r w:rsidRPr="0061276C">
        <w:rPr>
          <w:rFonts w:ascii="Times New Roman" w:hAnsi="Times New Roman" w:cs="Times New Roman"/>
          <w:b/>
          <w:bCs/>
          <w:sz w:val="24"/>
          <w:szCs w:val="24"/>
          <w:u w:val="single"/>
        </w:rPr>
        <w:t>PROBLEM STATEMENT</w:t>
      </w:r>
    </w:p>
    <w:p w14:paraId="2D471748" w14:textId="56E5DE5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A service-based company is experiencing customer attrition and wants to use historical customer information to identify customers who are likely to discontinue its services. The objective is to develop a machine learning system that predicts customer churn and groups customers with similar behavioural characteristics so that targeted retention strategies can be developed.</w:t>
      </w:r>
    </w:p>
    <w:p w14:paraId="1B54E18D" w14:textId="77777777" w:rsidR="00F652E9" w:rsidRPr="0061276C" w:rsidRDefault="00F652E9" w:rsidP="00F652E9">
      <w:pPr>
        <w:jc w:val="both"/>
        <w:rPr>
          <w:rFonts w:ascii="Times New Roman" w:hAnsi="Times New Roman" w:cs="Times New Roman"/>
          <w:b/>
          <w:bCs/>
          <w:sz w:val="24"/>
          <w:szCs w:val="24"/>
          <w:u w:val="single"/>
        </w:rPr>
      </w:pPr>
      <w:r w:rsidRPr="0061276C">
        <w:rPr>
          <w:rFonts w:ascii="Times New Roman" w:hAnsi="Times New Roman" w:cs="Times New Roman"/>
          <w:b/>
          <w:bCs/>
          <w:sz w:val="24"/>
          <w:szCs w:val="24"/>
          <w:u w:val="single"/>
        </w:rPr>
        <w:t>OBJECTIVES</w:t>
      </w:r>
    </w:p>
    <w:p w14:paraId="225DA123"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major objectives of the proposed system are:</w:t>
      </w:r>
    </w:p>
    <w:p w14:paraId="7CFB770E" w14:textId="77777777" w:rsidR="00F652E9" w:rsidRPr="00F652E9" w:rsidRDefault="00F652E9" w:rsidP="00F652E9">
      <w:pPr>
        <w:numPr>
          <w:ilvl w:val="0"/>
          <w:numId w:val="3"/>
        </w:numPr>
        <w:jc w:val="both"/>
        <w:rPr>
          <w:rFonts w:ascii="Times New Roman" w:hAnsi="Times New Roman" w:cs="Times New Roman"/>
          <w:sz w:val="24"/>
          <w:szCs w:val="24"/>
        </w:rPr>
      </w:pPr>
      <w:r w:rsidRPr="00F652E9">
        <w:rPr>
          <w:rFonts w:ascii="Times New Roman" w:hAnsi="Times New Roman" w:cs="Times New Roman"/>
          <w:sz w:val="24"/>
          <w:szCs w:val="24"/>
        </w:rPr>
        <w:t xml:space="preserve">To analyze historical customer information and identify factors associated with churn. </w:t>
      </w:r>
    </w:p>
    <w:p w14:paraId="56134EE4" w14:textId="77777777" w:rsidR="00F652E9" w:rsidRPr="00F652E9" w:rsidRDefault="00F652E9" w:rsidP="00F652E9">
      <w:pPr>
        <w:numPr>
          <w:ilvl w:val="0"/>
          <w:numId w:val="3"/>
        </w:numPr>
        <w:jc w:val="both"/>
        <w:rPr>
          <w:rFonts w:ascii="Times New Roman" w:hAnsi="Times New Roman" w:cs="Times New Roman"/>
          <w:sz w:val="24"/>
          <w:szCs w:val="24"/>
        </w:rPr>
      </w:pPr>
      <w:r w:rsidRPr="00F652E9">
        <w:rPr>
          <w:rFonts w:ascii="Times New Roman" w:hAnsi="Times New Roman" w:cs="Times New Roman"/>
          <w:sz w:val="24"/>
          <w:szCs w:val="24"/>
        </w:rPr>
        <w:t xml:space="preserve">To preprocess customer data and prepare it for machine learning. </w:t>
      </w:r>
    </w:p>
    <w:p w14:paraId="3DC675F1" w14:textId="77777777" w:rsidR="00F652E9" w:rsidRPr="00F652E9" w:rsidRDefault="00F652E9" w:rsidP="00F652E9">
      <w:pPr>
        <w:numPr>
          <w:ilvl w:val="0"/>
          <w:numId w:val="3"/>
        </w:numPr>
        <w:jc w:val="both"/>
        <w:rPr>
          <w:rFonts w:ascii="Times New Roman" w:hAnsi="Times New Roman" w:cs="Times New Roman"/>
          <w:sz w:val="24"/>
          <w:szCs w:val="24"/>
        </w:rPr>
      </w:pPr>
      <w:r w:rsidRPr="00F652E9">
        <w:rPr>
          <w:rFonts w:ascii="Times New Roman" w:hAnsi="Times New Roman" w:cs="Times New Roman"/>
          <w:sz w:val="24"/>
          <w:szCs w:val="24"/>
        </w:rPr>
        <w:t xml:space="preserve">To perform exploratory data analysis to understand customer behaviour. </w:t>
      </w:r>
    </w:p>
    <w:p w14:paraId="01A774B9" w14:textId="77777777" w:rsidR="00F652E9" w:rsidRPr="00F652E9" w:rsidRDefault="00F652E9" w:rsidP="00F652E9">
      <w:pPr>
        <w:numPr>
          <w:ilvl w:val="0"/>
          <w:numId w:val="3"/>
        </w:numPr>
        <w:jc w:val="both"/>
        <w:rPr>
          <w:rFonts w:ascii="Times New Roman" w:hAnsi="Times New Roman" w:cs="Times New Roman"/>
          <w:sz w:val="24"/>
          <w:szCs w:val="24"/>
        </w:rPr>
      </w:pPr>
      <w:r w:rsidRPr="00F652E9">
        <w:rPr>
          <w:rFonts w:ascii="Times New Roman" w:hAnsi="Times New Roman" w:cs="Times New Roman"/>
          <w:sz w:val="24"/>
          <w:szCs w:val="24"/>
        </w:rPr>
        <w:t xml:space="preserve">To implement multiple supervised machine learning algorithms for churn classification. </w:t>
      </w:r>
    </w:p>
    <w:p w14:paraId="10358C57" w14:textId="77777777" w:rsidR="00F652E9" w:rsidRPr="00F652E9" w:rsidRDefault="00F652E9" w:rsidP="00F652E9">
      <w:pPr>
        <w:numPr>
          <w:ilvl w:val="0"/>
          <w:numId w:val="3"/>
        </w:numPr>
        <w:jc w:val="both"/>
        <w:rPr>
          <w:rFonts w:ascii="Times New Roman" w:hAnsi="Times New Roman" w:cs="Times New Roman"/>
          <w:sz w:val="24"/>
          <w:szCs w:val="24"/>
        </w:rPr>
      </w:pPr>
      <w:r w:rsidRPr="00F652E9">
        <w:rPr>
          <w:rFonts w:ascii="Times New Roman" w:hAnsi="Times New Roman" w:cs="Times New Roman"/>
          <w:sz w:val="24"/>
          <w:szCs w:val="24"/>
        </w:rPr>
        <w:t xml:space="preserve">To evaluate and compare the implemented models using suitable performance metrics. </w:t>
      </w:r>
    </w:p>
    <w:p w14:paraId="7155A2BF" w14:textId="77777777" w:rsidR="00F652E9" w:rsidRPr="00F652E9" w:rsidRDefault="00F652E9" w:rsidP="00F652E9">
      <w:pPr>
        <w:numPr>
          <w:ilvl w:val="0"/>
          <w:numId w:val="3"/>
        </w:numPr>
        <w:jc w:val="both"/>
        <w:rPr>
          <w:rFonts w:ascii="Times New Roman" w:hAnsi="Times New Roman" w:cs="Times New Roman"/>
          <w:sz w:val="24"/>
          <w:szCs w:val="24"/>
        </w:rPr>
      </w:pPr>
      <w:r w:rsidRPr="00F652E9">
        <w:rPr>
          <w:rFonts w:ascii="Times New Roman" w:hAnsi="Times New Roman" w:cs="Times New Roman"/>
          <w:sz w:val="24"/>
          <w:szCs w:val="24"/>
        </w:rPr>
        <w:t xml:space="preserve">To select the most appropriate model based on the evaluation results. </w:t>
      </w:r>
    </w:p>
    <w:p w14:paraId="7D51671E" w14:textId="77777777" w:rsidR="00F652E9" w:rsidRPr="00F652E9" w:rsidRDefault="00F652E9" w:rsidP="00F652E9">
      <w:pPr>
        <w:numPr>
          <w:ilvl w:val="0"/>
          <w:numId w:val="3"/>
        </w:numPr>
        <w:jc w:val="both"/>
        <w:rPr>
          <w:rFonts w:ascii="Times New Roman" w:hAnsi="Times New Roman" w:cs="Times New Roman"/>
          <w:sz w:val="24"/>
          <w:szCs w:val="24"/>
        </w:rPr>
      </w:pPr>
      <w:r w:rsidRPr="00F652E9">
        <w:rPr>
          <w:rFonts w:ascii="Times New Roman" w:hAnsi="Times New Roman" w:cs="Times New Roman"/>
          <w:sz w:val="24"/>
          <w:szCs w:val="24"/>
        </w:rPr>
        <w:t xml:space="preserve">To apply K-Means clustering to identify behavioural customer segments. </w:t>
      </w:r>
    </w:p>
    <w:p w14:paraId="36EDD785" w14:textId="77777777" w:rsidR="00F652E9" w:rsidRPr="00F652E9" w:rsidRDefault="00F652E9" w:rsidP="00F652E9">
      <w:pPr>
        <w:numPr>
          <w:ilvl w:val="0"/>
          <w:numId w:val="3"/>
        </w:numPr>
        <w:jc w:val="both"/>
        <w:rPr>
          <w:rFonts w:ascii="Times New Roman" w:hAnsi="Times New Roman" w:cs="Times New Roman"/>
          <w:sz w:val="24"/>
          <w:szCs w:val="24"/>
        </w:rPr>
      </w:pPr>
      <w:r w:rsidRPr="00F652E9">
        <w:rPr>
          <w:rFonts w:ascii="Times New Roman" w:hAnsi="Times New Roman" w:cs="Times New Roman"/>
          <w:sz w:val="24"/>
          <w:szCs w:val="24"/>
        </w:rPr>
        <w:t xml:space="preserve">To determine an appropriate number of clusters using clustering evaluation techniques. </w:t>
      </w:r>
    </w:p>
    <w:p w14:paraId="5D71D943" w14:textId="77777777" w:rsidR="00F652E9" w:rsidRPr="00F652E9" w:rsidRDefault="00F652E9" w:rsidP="00F652E9">
      <w:pPr>
        <w:numPr>
          <w:ilvl w:val="0"/>
          <w:numId w:val="3"/>
        </w:numPr>
        <w:jc w:val="both"/>
        <w:rPr>
          <w:rFonts w:ascii="Times New Roman" w:hAnsi="Times New Roman" w:cs="Times New Roman"/>
          <w:sz w:val="24"/>
          <w:szCs w:val="24"/>
        </w:rPr>
      </w:pPr>
      <w:r w:rsidRPr="00F652E9">
        <w:rPr>
          <w:rFonts w:ascii="Times New Roman" w:hAnsi="Times New Roman" w:cs="Times New Roman"/>
          <w:sz w:val="24"/>
          <w:szCs w:val="24"/>
        </w:rPr>
        <w:lastRenderedPageBreak/>
        <w:t xml:space="preserve">To apply PCA for dimensionality reduction and cluster visualization where appropriate. </w:t>
      </w:r>
    </w:p>
    <w:p w14:paraId="73A8D845" w14:textId="77777777" w:rsidR="00F652E9" w:rsidRPr="00F652E9" w:rsidRDefault="00F652E9" w:rsidP="00F652E9">
      <w:pPr>
        <w:numPr>
          <w:ilvl w:val="0"/>
          <w:numId w:val="3"/>
        </w:numPr>
        <w:jc w:val="both"/>
        <w:rPr>
          <w:rFonts w:ascii="Times New Roman" w:hAnsi="Times New Roman" w:cs="Times New Roman"/>
          <w:sz w:val="24"/>
          <w:szCs w:val="24"/>
        </w:rPr>
      </w:pPr>
      <w:r w:rsidRPr="00F652E9">
        <w:rPr>
          <w:rFonts w:ascii="Times New Roman" w:hAnsi="Times New Roman" w:cs="Times New Roman"/>
          <w:sz w:val="24"/>
          <w:szCs w:val="24"/>
        </w:rPr>
        <w:t xml:space="preserve">To identify high-risk customer segments. </w:t>
      </w:r>
    </w:p>
    <w:p w14:paraId="2F7DD5B7" w14:textId="77777777" w:rsidR="00F652E9" w:rsidRPr="00F652E9" w:rsidRDefault="00F652E9" w:rsidP="00F652E9">
      <w:pPr>
        <w:numPr>
          <w:ilvl w:val="0"/>
          <w:numId w:val="3"/>
        </w:numPr>
        <w:jc w:val="both"/>
        <w:rPr>
          <w:rFonts w:ascii="Times New Roman" w:hAnsi="Times New Roman" w:cs="Times New Roman"/>
          <w:sz w:val="24"/>
          <w:szCs w:val="24"/>
        </w:rPr>
      </w:pPr>
      <w:r w:rsidRPr="00F652E9">
        <w:rPr>
          <w:rFonts w:ascii="Times New Roman" w:hAnsi="Times New Roman" w:cs="Times New Roman"/>
          <w:sz w:val="24"/>
          <w:szCs w:val="24"/>
        </w:rPr>
        <w:t xml:space="preserve">To provide suitable retention recommendations based on customer risk and behavioural characteristics. </w:t>
      </w:r>
    </w:p>
    <w:p w14:paraId="0AC7AD85" w14:textId="496BF2B7" w:rsidR="00F652E9" w:rsidRPr="0061276C" w:rsidRDefault="00F652E9" w:rsidP="00F652E9">
      <w:pPr>
        <w:numPr>
          <w:ilvl w:val="0"/>
          <w:numId w:val="3"/>
        </w:numPr>
        <w:jc w:val="both"/>
        <w:rPr>
          <w:rFonts w:ascii="Times New Roman" w:hAnsi="Times New Roman" w:cs="Times New Roman"/>
          <w:sz w:val="24"/>
          <w:szCs w:val="24"/>
        </w:rPr>
      </w:pPr>
      <w:r w:rsidRPr="00F652E9">
        <w:rPr>
          <w:rFonts w:ascii="Times New Roman" w:hAnsi="Times New Roman" w:cs="Times New Roman"/>
          <w:sz w:val="24"/>
          <w:szCs w:val="24"/>
        </w:rPr>
        <w:t xml:space="preserve">To develop a complete, executable implementation that can be tested from beginning to end. </w:t>
      </w:r>
    </w:p>
    <w:p w14:paraId="29588B47" w14:textId="77777777" w:rsidR="00F652E9" w:rsidRPr="0061276C" w:rsidRDefault="00F652E9" w:rsidP="00F652E9">
      <w:pPr>
        <w:jc w:val="both"/>
        <w:rPr>
          <w:rFonts w:ascii="Times New Roman" w:hAnsi="Times New Roman" w:cs="Times New Roman"/>
          <w:b/>
          <w:bCs/>
          <w:sz w:val="24"/>
          <w:szCs w:val="24"/>
          <w:u w:val="single"/>
        </w:rPr>
      </w:pPr>
      <w:r w:rsidRPr="0061276C">
        <w:rPr>
          <w:rFonts w:ascii="Times New Roman" w:hAnsi="Times New Roman" w:cs="Times New Roman"/>
          <w:b/>
          <w:bCs/>
          <w:sz w:val="24"/>
          <w:szCs w:val="24"/>
          <w:u w:val="single"/>
        </w:rPr>
        <w:t>PROPOSED SYSTEM</w:t>
      </w:r>
    </w:p>
    <w:p w14:paraId="44E3F2F7"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proposed system consists of two major machine learning components.</w:t>
      </w:r>
    </w:p>
    <w:p w14:paraId="77ECD534"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Churn Prediction Component</w:t>
      </w:r>
    </w:p>
    <w:p w14:paraId="53BC262C"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supervised learning component treats churn as a binary classification problem.</w:t>
      </w:r>
    </w:p>
    <w:p w14:paraId="7411509B"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target variable is:</w:t>
      </w:r>
    </w:p>
    <w:p w14:paraId="574E365B"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b/>
          <w:bCs/>
          <w:sz w:val="24"/>
          <w:szCs w:val="24"/>
        </w:rPr>
        <w:t>Churn</w:t>
      </w:r>
    </w:p>
    <w:p w14:paraId="6E881833"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where:</w:t>
      </w:r>
    </w:p>
    <w:p w14:paraId="76153FE1" w14:textId="77777777" w:rsidR="00F652E9" w:rsidRPr="00F652E9" w:rsidRDefault="00F652E9" w:rsidP="00F652E9">
      <w:pPr>
        <w:numPr>
          <w:ilvl w:val="0"/>
          <w:numId w:val="4"/>
        </w:numPr>
        <w:jc w:val="both"/>
        <w:rPr>
          <w:rFonts w:ascii="Times New Roman" w:hAnsi="Times New Roman" w:cs="Times New Roman"/>
          <w:sz w:val="24"/>
          <w:szCs w:val="24"/>
        </w:rPr>
      </w:pPr>
      <w:r w:rsidRPr="00F652E9">
        <w:rPr>
          <w:rFonts w:ascii="Times New Roman" w:hAnsi="Times New Roman" w:cs="Times New Roman"/>
          <w:b/>
          <w:bCs/>
          <w:sz w:val="24"/>
          <w:szCs w:val="24"/>
        </w:rPr>
        <w:t xml:space="preserve">1 / </w:t>
      </w:r>
      <w:proofErr w:type="gramStart"/>
      <w:r w:rsidRPr="00F652E9">
        <w:rPr>
          <w:rFonts w:ascii="Times New Roman" w:hAnsi="Times New Roman" w:cs="Times New Roman"/>
          <w:b/>
          <w:bCs/>
          <w:sz w:val="24"/>
          <w:szCs w:val="24"/>
        </w:rPr>
        <w:t>Yes</w:t>
      </w:r>
      <w:proofErr w:type="gramEnd"/>
      <w:r w:rsidRPr="00F652E9">
        <w:rPr>
          <w:rFonts w:ascii="Times New Roman" w:hAnsi="Times New Roman" w:cs="Times New Roman"/>
          <w:sz w:val="24"/>
          <w:szCs w:val="24"/>
        </w:rPr>
        <w:t xml:space="preserve"> represents a customer who churned. </w:t>
      </w:r>
    </w:p>
    <w:p w14:paraId="2840958C" w14:textId="77777777" w:rsidR="00F652E9" w:rsidRPr="00F652E9" w:rsidRDefault="00F652E9" w:rsidP="00F652E9">
      <w:pPr>
        <w:numPr>
          <w:ilvl w:val="0"/>
          <w:numId w:val="4"/>
        </w:numPr>
        <w:jc w:val="both"/>
        <w:rPr>
          <w:rFonts w:ascii="Times New Roman" w:hAnsi="Times New Roman" w:cs="Times New Roman"/>
          <w:sz w:val="24"/>
          <w:szCs w:val="24"/>
        </w:rPr>
      </w:pPr>
      <w:r w:rsidRPr="00F652E9">
        <w:rPr>
          <w:rFonts w:ascii="Times New Roman" w:hAnsi="Times New Roman" w:cs="Times New Roman"/>
          <w:b/>
          <w:bCs/>
          <w:sz w:val="24"/>
          <w:szCs w:val="24"/>
        </w:rPr>
        <w:t>0 / No</w:t>
      </w:r>
      <w:r w:rsidRPr="00F652E9">
        <w:rPr>
          <w:rFonts w:ascii="Times New Roman" w:hAnsi="Times New Roman" w:cs="Times New Roman"/>
          <w:sz w:val="24"/>
          <w:szCs w:val="24"/>
        </w:rPr>
        <w:t xml:space="preserve"> represents a customer who did not churn. </w:t>
      </w:r>
    </w:p>
    <w:p w14:paraId="50B5EA9C"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Multiple classification algorithms are trained using historical customer information. Their predictions are evaluated and compared to determine the most suitable model.</w:t>
      </w:r>
    </w:p>
    <w:p w14:paraId="6DF638D6"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Customer Segmentation Component</w:t>
      </w:r>
    </w:p>
    <w:p w14:paraId="19EF659A"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unsupervised learning component uses K-Means clustering to group customers with similar characteristics.</w:t>
      </w:r>
    </w:p>
    <w:p w14:paraId="1019822A"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Unlike classification, clustering does not require a predefined target class. Instead, it discovers natural groups within the customer population based on selected behavioural and service-related attributes.</w:t>
      </w:r>
    </w:p>
    <w:p w14:paraId="3DA34818"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Integrated Decision-Support Component</w:t>
      </w:r>
    </w:p>
    <w:p w14:paraId="3C119B75"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final system combines:</w:t>
      </w:r>
    </w:p>
    <w:p w14:paraId="0A85B013"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b/>
          <w:bCs/>
          <w:sz w:val="24"/>
          <w:szCs w:val="24"/>
        </w:rPr>
        <w:t>Churn Probability + Customer Segment + Segment Churn Rate</w:t>
      </w:r>
    </w:p>
    <w:p w14:paraId="45C070D7"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to identify customers and groups requiring greater retention attention.</w:t>
      </w:r>
    </w:p>
    <w:p w14:paraId="10CD1EE0" w14:textId="62EFFBBC"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This provides a more practical interpretation of machine learning results.</w:t>
      </w:r>
    </w:p>
    <w:p w14:paraId="082544CD" w14:textId="77777777" w:rsidR="0061276C" w:rsidRDefault="0061276C" w:rsidP="00F652E9">
      <w:pPr>
        <w:jc w:val="both"/>
        <w:rPr>
          <w:rFonts w:ascii="Times New Roman" w:hAnsi="Times New Roman" w:cs="Times New Roman"/>
          <w:noProof/>
          <w:sz w:val="24"/>
          <w:szCs w:val="24"/>
        </w:rPr>
      </w:pPr>
    </w:p>
    <w:p w14:paraId="0EEB0EFD" w14:textId="77777777" w:rsidR="0061276C" w:rsidRDefault="0061276C" w:rsidP="00F652E9">
      <w:pPr>
        <w:jc w:val="both"/>
        <w:rPr>
          <w:rFonts w:ascii="Times New Roman" w:hAnsi="Times New Roman" w:cs="Times New Roman"/>
          <w:noProof/>
          <w:sz w:val="24"/>
          <w:szCs w:val="24"/>
        </w:rPr>
      </w:pPr>
    </w:p>
    <w:p w14:paraId="3376DA34" w14:textId="77777777" w:rsidR="0061276C" w:rsidRDefault="0061276C" w:rsidP="00F652E9">
      <w:pPr>
        <w:jc w:val="both"/>
        <w:rPr>
          <w:rFonts w:ascii="Times New Roman" w:hAnsi="Times New Roman" w:cs="Times New Roman"/>
          <w:noProof/>
          <w:sz w:val="24"/>
          <w:szCs w:val="24"/>
        </w:rPr>
      </w:pPr>
    </w:p>
    <w:p w14:paraId="388DC69E" w14:textId="77777777" w:rsidR="0061276C" w:rsidRDefault="0061276C" w:rsidP="00F652E9">
      <w:pPr>
        <w:jc w:val="both"/>
        <w:rPr>
          <w:rFonts w:ascii="Times New Roman" w:hAnsi="Times New Roman" w:cs="Times New Roman"/>
          <w:noProof/>
          <w:sz w:val="24"/>
          <w:szCs w:val="24"/>
        </w:rPr>
      </w:pPr>
    </w:p>
    <w:p w14:paraId="28263246" w14:textId="610283F9" w:rsidR="00F652E9" w:rsidRPr="0061276C" w:rsidRDefault="00F652E9" w:rsidP="00F652E9">
      <w:pPr>
        <w:jc w:val="both"/>
        <w:rPr>
          <w:rFonts w:ascii="Times New Roman" w:hAnsi="Times New Roman" w:cs="Times New Roman"/>
          <w:b/>
          <w:bCs/>
          <w:sz w:val="24"/>
          <w:szCs w:val="24"/>
          <w:u w:val="single"/>
        </w:rPr>
      </w:pPr>
      <w:r w:rsidRPr="0061276C">
        <w:rPr>
          <w:rFonts w:ascii="Times New Roman" w:hAnsi="Times New Roman" w:cs="Times New Roman"/>
          <w:b/>
          <w:bCs/>
          <w:sz w:val="24"/>
          <w:szCs w:val="24"/>
          <w:u w:val="single"/>
        </w:rPr>
        <w:lastRenderedPageBreak/>
        <w:t>SYSTEM WORKFLOW</w:t>
      </w:r>
    </w:p>
    <w:p w14:paraId="4118967C" w14:textId="0D4B7441" w:rsidR="0061276C" w:rsidRDefault="00071566" w:rsidP="00F652E9">
      <w:pPr>
        <w:jc w:val="both"/>
        <w:rPr>
          <w:rFonts w:ascii="Times New Roman" w:hAnsi="Times New Roman" w:cs="Times New Roman"/>
          <w:b/>
          <w:bCs/>
          <w:sz w:val="24"/>
          <w:szCs w:val="24"/>
          <w:u w:val="single"/>
        </w:rPr>
      </w:pPr>
      <w:r>
        <w:rPr>
          <w:rFonts w:ascii="Times New Roman" w:hAnsi="Times New Roman" w:cs="Times New Roman"/>
          <w:b/>
          <w:bCs/>
          <w:noProof/>
          <w:sz w:val="24"/>
          <w:szCs w:val="24"/>
          <w:u w:val="single"/>
        </w:rPr>
        <w:drawing>
          <wp:inline distT="0" distB="0" distL="0" distR="0" wp14:anchorId="4C04B720" wp14:editId="6941D319">
            <wp:extent cx="4561114" cy="6687766"/>
            <wp:effectExtent l="0" t="0" r="0" b="0"/>
            <wp:docPr id="17075981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b="2250"/>
                    <a:stretch>
                      <a:fillRect/>
                    </a:stretch>
                  </pic:blipFill>
                  <pic:spPr bwMode="auto">
                    <a:xfrm>
                      <a:off x="0" y="0"/>
                      <a:ext cx="4565728" cy="6694531"/>
                    </a:xfrm>
                    <a:prstGeom prst="rect">
                      <a:avLst/>
                    </a:prstGeom>
                    <a:noFill/>
                    <a:ln>
                      <a:noFill/>
                    </a:ln>
                    <a:extLst>
                      <a:ext uri="{53640926-AAD7-44D8-BBD7-CCE9431645EC}">
                        <a14:shadowObscured xmlns:a14="http://schemas.microsoft.com/office/drawing/2010/main"/>
                      </a:ext>
                    </a:extLst>
                  </pic:spPr>
                </pic:pic>
              </a:graphicData>
            </a:graphic>
          </wp:inline>
        </w:drawing>
      </w:r>
    </w:p>
    <w:p w14:paraId="3383BA5F" w14:textId="1C2B3839" w:rsidR="00F652E9" w:rsidRPr="0061276C" w:rsidRDefault="00F652E9" w:rsidP="00F652E9">
      <w:pPr>
        <w:jc w:val="both"/>
        <w:rPr>
          <w:rFonts w:ascii="Times New Roman" w:hAnsi="Times New Roman" w:cs="Times New Roman"/>
          <w:b/>
          <w:bCs/>
          <w:sz w:val="24"/>
          <w:szCs w:val="24"/>
          <w:u w:val="single"/>
        </w:rPr>
      </w:pPr>
      <w:r w:rsidRPr="0061276C">
        <w:rPr>
          <w:rFonts w:ascii="Times New Roman" w:hAnsi="Times New Roman" w:cs="Times New Roman"/>
          <w:b/>
          <w:bCs/>
          <w:sz w:val="24"/>
          <w:szCs w:val="24"/>
          <w:u w:val="single"/>
        </w:rPr>
        <w:t xml:space="preserve">PSEUDOCODE </w:t>
      </w:r>
    </w:p>
    <w:p w14:paraId="6DDB2592" w14:textId="331D0235"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BEGIN</w:t>
      </w:r>
    </w:p>
    <w:p w14:paraId="45EB7B59" w14:textId="5032420E"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Load the customer churn datase</w:t>
      </w:r>
      <w:r w:rsidR="0061276C">
        <w:rPr>
          <w:rFonts w:ascii="Times New Roman" w:hAnsi="Times New Roman" w:cs="Times New Roman"/>
          <w:sz w:val="24"/>
          <w:szCs w:val="24"/>
        </w:rPr>
        <w:t>t</w:t>
      </w:r>
    </w:p>
    <w:p w14:paraId="5C358379" w14:textId="11779C52"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Inspect dataset dimensions, attributes and data types</w:t>
      </w:r>
    </w:p>
    <w:p w14:paraId="358015BA" w14:textId="5FF9E94A"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Identify missing, inconsistent and duplicate values</w:t>
      </w:r>
    </w:p>
    <w:p w14:paraId="407ABF4D" w14:textId="098F77F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Remove irrelevant attributes</w:t>
      </w:r>
    </w:p>
    <w:p w14:paraId="4F934876" w14:textId="2C1DAD56"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lastRenderedPageBreak/>
        <w:t>Convert numerical attributes into appropriate numeric format</w:t>
      </w:r>
    </w:p>
    <w:p w14:paraId="6DC1CFD6" w14:textId="2C4D4A0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Handle missing values</w:t>
      </w:r>
    </w:p>
    <w:p w14:paraId="5B82B2C9" w14:textId="306BA2B2"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Encode categorical attributes</w:t>
      </w:r>
    </w:p>
    <w:p w14:paraId="01876DBE" w14:textId="7121955A"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Separate input features and churn target</w:t>
      </w:r>
    </w:p>
    <w:p w14:paraId="16763C2B" w14:textId="7AC84C3C"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Apply feature scaling where required</w:t>
      </w:r>
    </w:p>
    <w:p w14:paraId="7C0B4213" w14:textId="027FC57F"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Split the dataset into training and testing sets</w:t>
      </w:r>
    </w:p>
    <w:p w14:paraId="3C99848E" w14:textId="423B92E9"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Initialize selected supervised learning algorithms</w:t>
      </w:r>
    </w:p>
    <w:p w14:paraId="6F5FDD04" w14:textId="51804DF5"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FOR each classification model</w:t>
      </w:r>
    </w:p>
    <w:p w14:paraId="0D2C1060" w14:textId="27C87D6C"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    Train the model using the training dataset</w:t>
      </w:r>
    </w:p>
    <w:p w14:paraId="469593C6" w14:textId="04A4226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    Generate churn predictions for test data</w:t>
      </w:r>
    </w:p>
    <w:p w14:paraId="51D03687" w14:textId="391C1025"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    Calculate accuracy</w:t>
      </w:r>
    </w:p>
    <w:p w14:paraId="1E525077" w14:textId="427FBA54"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    Calculate precision</w:t>
      </w:r>
    </w:p>
    <w:p w14:paraId="4295D89D" w14:textId="009A822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    Calculate recall</w:t>
      </w:r>
    </w:p>
    <w:p w14:paraId="6DE6597E" w14:textId="406BBF66"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    Calculate F1-score</w:t>
      </w:r>
    </w:p>
    <w:p w14:paraId="70033A7B" w14:textId="6A57ABEE"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    Generate confusion matrix</w:t>
      </w:r>
    </w:p>
    <w:p w14:paraId="38A1C926" w14:textId="107B6ED5"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END FOR</w:t>
      </w:r>
    </w:p>
    <w:p w14:paraId="0FAB0A3B" w14:textId="76F783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Compare classification models</w:t>
      </w:r>
    </w:p>
    <w:p w14:paraId="2EE68FE9" w14:textId="6D4B25D6"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Select the most suitable model</w:t>
      </w:r>
    </w:p>
    <w:p w14:paraId="4E338155" w14:textId="383BE84A"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Use the selected model to estimate customer churn probability</w:t>
      </w:r>
    </w:p>
    <w:p w14:paraId="6979A1A1" w14:textId="65278591"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Prepare relevant behavioural attributes for clustering</w:t>
      </w:r>
    </w:p>
    <w:p w14:paraId="320EAB86" w14:textId="3C2B534D"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Test different numbers of clusters</w:t>
      </w:r>
    </w:p>
    <w:p w14:paraId="0C576539" w14:textId="5F1ED056"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Apply Elbow Method</w:t>
      </w:r>
    </w:p>
    <w:p w14:paraId="289C41DA" w14:textId="59103DC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Calculate Silhouette Scores</w:t>
      </w:r>
    </w:p>
    <w:p w14:paraId="7A29C321" w14:textId="6F88401B"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Select an appropriate number of clusters</w:t>
      </w:r>
    </w:p>
    <w:p w14:paraId="544F50B0" w14:textId="02C2356D"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Apply K-Means clustering</w:t>
      </w:r>
    </w:p>
    <w:p w14:paraId="3E4125EB" w14:textId="51A6B031"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Calculate characteristics of each cluster</w:t>
      </w:r>
    </w:p>
    <w:p w14:paraId="31D32271" w14:textId="5E7BE255"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Calculate churn rate for each cluster</w:t>
      </w:r>
    </w:p>
    <w:p w14:paraId="3ACD3651" w14:textId="370BE5CE"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Apply PCA when required for dimensionality reduction</w:t>
      </w:r>
    </w:p>
    <w:p w14:paraId="1B57F82D" w14:textId="712517B8"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Generate cluster visualization</w:t>
      </w:r>
    </w:p>
    <w:p w14:paraId="476E26D7" w14:textId="5917625B"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Identify high-risk customer segments</w:t>
      </w:r>
    </w:p>
    <w:p w14:paraId="6C60DB6E" w14:textId="3B9B8A5A"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lastRenderedPageBreak/>
        <w:t>Combine churn risk and cluster characteristics</w:t>
      </w:r>
    </w:p>
    <w:p w14:paraId="5031C6F1" w14:textId="437005CE"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Generate suitable retention recommendations</w:t>
      </w:r>
    </w:p>
    <w:p w14:paraId="2FDDA9FE" w14:textId="32495C8B"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Display final results and visualizations</w:t>
      </w:r>
    </w:p>
    <w:p w14:paraId="5DCA3551" w14:textId="0BEA303D"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END</w:t>
      </w:r>
    </w:p>
    <w:p w14:paraId="316C4EFA" w14:textId="77777777" w:rsidR="00F652E9" w:rsidRPr="0061276C" w:rsidRDefault="00F652E9" w:rsidP="00F652E9">
      <w:pPr>
        <w:jc w:val="both"/>
        <w:rPr>
          <w:rFonts w:ascii="Times New Roman" w:hAnsi="Times New Roman" w:cs="Times New Roman"/>
          <w:b/>
          <w:bCs/>
          <w:sz w:val="24"/>
          <w:szCs w:val="24"/>
          <w:u w:val="single"/>
        </w:rPr>
      </w:pPr>
      <w:r w:rsidRPr="0061276C">
        <w:rPr>
          <w:rFonts w:ascii="Times New Roman" w:hAnsi="Times New Roman" w:cs="Times New Roman"/>
          <w:b/>
          <w:bCs/>
          <w:sz w:val="24"/>
          <w:szCs w:val="24"/>
          <w:u w:val="single"/>
        </w:rPr>
        <w:t>DATASET DESCRIPTION</w:t>
      </w:r>
    </w:p>
    <w:p w14:paraId="04B827C9" w14:textId="70C1AB7F" w:rsidR="0061276C" w:rsidRPr="0061276C" w:rsidRDefault="0061276C" w:rsidP="0061276C">
      <w:pPr>
        <w:rPr>
          <w:rFonts w:ascii="Times New Roman" w:hAnsi="Times New Roman" w:cs="Times New Roman"/>
          <w:sz w:val="24"/>
          <w:szCs w:val="24"/>
        </w:rPr>
      </w:pPr>
      <w:r>
        <w:rPr>
          <w:rFonts w:ascii="Times New Roman" w:hAnsi="Times New Roman" w:cs="Times New Roman"/>
          <w:b/>
          <w:bCs/>
          <w:sz w:val="24"/>
          <w:szCs w:val="24"/>
        </w:rPr>
        <w:t xml:space="preserve">Dataset Link: </w:t>
      </w:r>
      <w:hyperlink r:id="rId7" w:history="1">
        <w:r w:rsidRPr="0061276C">
          <w:rPr>
            <w:rStyle w:val="Hyperlink"/>
            <w:rFonts w:ascii="Times New Roman" w:hAnsi="Times New Roman" w:cs="Times New Roman"/>
            <w:sz w:val="24"/>
            <w:szCs w:val="24"/>
          </w:rPr>
          <w:t>https://www.kaggle.com/datasets/blastchar/telco-customer-churn</w:t>
        </w:r>
      </w:hyperlink>
    </w:p>
    <w:p w14:paraId="0A91772F" w14:textId="702E037D" w:rsidR="0061276C" w:rsidRPr="0061276C" w:rsidRDefault="0061276C" w:rsidP="0061276C">
      <w:pPr>
        <w:rPr>
          <w:rFonts w:ascii="Times New Roman" w:hAnsi="Times New Roman" w:cs="Times New Roman"/>
          <w:sz w:val="24"/>
          <w:szCs w:val="24"/>
        </w:rPr>
      </w:pPr>
      <w:r w:rsidRPr="0061276C">
        <w:rPr>
          <w:rFonts w:ascii="Times New Roman" w:hAnsi="Times New Roman" w:cs="Times New Roman"/>
          <w:b/>
          <w:bCs/>
          <w:sz w:val="24"/>
          <w:szCs w:val="24"/>
        </w:rPr>
        <w:t>Dataset:</w:t>
      </w:r>
      <w:r w:rsidRPr="0061276C">
        <w:rPr>
          <w:rFonts w:ascii="Times New Roman" w:hAnsi="Times New Roman" w:cs="Times New Roman"/>
          <w:sz w:val="24"/>
          <w:szCs w:val="24"/>
        </w:rPr>
        <w:t xml:space="preserve"> Telco Customer Churn</w:t>
      </w:r>
      <w:r w:rsidRPr="0061276C">
        <w:rPr>
          <w:rFonts w:ascii="Times New Roman" w:hAnsi="Times New Roman" w:cs="Times New Roman"/>
          <w:sz w:val="24"/>
          <w:szCs w:val="24"/>
        </w:rPr>
        <w:br/>
      </w:r>
      <w:r w:rsidRPr="0061276C">
        <w:rPr>
          <w:rFonts w:ascii="Times New Roman" w:hAnsi="Times New Roman" w:cs="Times New Roman"/>
          <w:b/>
          <w:bCs/>
          <w:sz w:val="24"/>
          <w:szCs w:val="24"/>
        </w:rPr>
        <w:t>Source:</w:t>
      </w:r>
      <w:r w:rsidRPr="0061276C">
        <w:rPr>
          <w:rFonts w:ascii="Times New Roman" w:hAnsi="Times New Roman" w:cs="Times New Roman"/>
          <w:sz w:val="24"/>
          <w:szCs w:val="24"/>
        </w:rPr>
        <w:t xml:space="preserve"> Kaggle</w:t>
      </w:r>
      <w:r w:rsidRPr="0061276C">
        <w:rPr>
          <w:rFonts w:ascii="Times New Roman" w:hAnsi="Times New Roman" w:cs="Times New Roman"/>
          <w:sz w:val="24"/>
          <w:szCs w:val="24"/>
        </w:rPr>
        <w:br/>
      </w:r>
      <w:r w:rsidRPr="0061276C">
        <w:rPr>
          <w:rFonts w:ascii="Times New Roman" w:hAnsi="Times New Roman" w:cs="Times New Roman"/>
          <w:b/>
          <w:bCs/>
          <w:sz w:val="24"/>
          <w:szCs w:val="24"/>
        </w:rPr>
        <w:t>Original Source:</w:t>
      </w:r>
      <w:r w:rsidRPr="0061276C">
        <w:rPr>
          <w:rFonts w:ascii="Times New Roman" w:hAnsi="Times New Roman" w:cs="Times New Roman"/>
          <w:sz w:val="24"/>
          <w:szCs w:val="24"/>
        </w:rPr>
        <w:t xml:space="preserve"> IBM Sample Data Sets</w:t>
      </w:r>
      <w:r w:rsidRPr="0061276C">
        <w:rPr>
          <w:rFonts w:ascii="Times New Roman" w:hAnsi="Times New Roman" w:cs="Times New Roman"/>
          <w:sz w:val="24"/>
          <w:szCs w:val="24"/>
        </w:rPr>
        <w:br/>
      </w:r>
      <w:r w:rsidRPr="0061276C">
        <w:rPr>
          <w:rFonts w:ascii="Times New Roman" w:hAnsi="Times New Roman" w:cs="Times New Roman"/>
          <w:b/>
          <w:bCs/>
          <w:sz w:val="24"/>
          <w:szCs w:val="24"/>
        </w:rPr>
        <w:t>Records:</w:t>
      </w:r>
      <w:r w:rsidRPr="0061276C">
        <w:rPr>
          <w:rFonts w:ascii="Times New Roman" w:hAnsi="Times New Roman" w:cs="Times New Roman"/>
          <w:sz w:val="24"/>
          <w:szCs w:val="24"/>
        </w:rPr>
        <w:t xml:space="preserve"> 7,043 customers</w:t>
      </w:r>
      <w:r w:rsidRPr="0061276C">
        <w:rPr>
          <w:rFonts w:ascii="Times New Roman" w:hAnsi="Times New Roman" w:cs="Times New Roman"/>
          <w:sz w:val="24"/>
          <w:szCs w:val="24"/>
        </w:rPr>
        <w:br/>
      </w:r>
      <w:r w:rsidRPr="0061276C">
        <w:rPr>
          <w:rFonts w:ascii="Times New Roman" w:hAnsi="Times New Roman" w:cs="Times New Roman"/>
          <w:b/>
          <w:bCs/>
          <w:sz w:val="24"/>
          <w:szCs w:val="24"/>
        </w:rPr>
        <w:t>Attributes:</w:t>
      </w:r>
      <w:r w:rsidRPr="0061276C">
        <w:rPr>
          <w:rFonts w:ascii="Times New Roman" w:hAnsi="Times New Roman" w:cs="Times New Roman"/>
          <w:sz w:val="24"/>
          <w:szCs w:val="24"/>
        </w:rPr>
        <w:t xml:space="preserve"> 21 columns</w:t>
      </w:r>
      <w:r w:rsidRPr="0061276C">
        <w:rPr>
          <w:rFonts w:ascii="Times New Roman" w:hAnsi="Times New Roman" w:cs="Times New Roman"/>
          <w:sz w:val="24"/>
          <w:szCs w:val="24"/>
        </w:rPr>
        <w:br/>
      </w:r>
      <w:r w:rsidRPr="0061276C">
        <w:rPr>
          <w:rFonts w:ascii="Times New Roman" w:hAnsi="Times New Roman" w:cs="Times New Roman"/>
          <w:b/>
          <w:bCs/>
          <w:sz w:val="24"/>
          <w:szCs w:val="24"/>
        </w:rPr>
        <w:t>Target Variable:</w:t>
      </w:r>
      <w:r w:rsidRPr="0061276C">
        <w:rPr>
          <w:rFonts w:ascii="Times New Roman" w:hAnsi="Times New Roman" w:cs="Times New Roman"/>
          <w:sz w:val="24"/>
          <w:szCs w:val="24"/>
        </w:rPr>
        <w:t xml:space="preserve"> Churn</w:t>
      </w:r>
    </w:p>
    <w:p w14:paraId="231E8B8A" w14:textId="231F8080"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The project uses a publicly </w:t>
      </w:r>
      <w:r w:rsidRPr="0061276C">
        <w:rPr>
          <w:rFonts w:ascii="Times New Roman" w:hAnsi="Times New Roman" w:cs="Times New Roman"/>
          <w:sz w:val="24"/>
          <w:szCs w:val="24"/>
        </w:rPr>
        <w:t>available Telco Customer Churn dataset.</w:t>
      </w:r>
    </w:p>
    <w:p w14:paraId="65DBE1E1"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dataset contains historical customer-level information associated with telecommunications services. It includes customer demographic information, subscribed services, account information, contract details, billing information, payment methods, and churn status.</w:t>
      </w:r>
    </w:p>
    <w:p w14:paraId="3F757025"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Important attributes include:</w:t>
      </w:r>
    </w:p>
    <w:p w14:paraId="175C1B81"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t xml:space="preserve">Customer identifier </w:t>
      </w:r>
    </w:p>
    <w:p w14:paraId="4397D218"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t xml:space="preserve">Gender </w:t>
      </w:r>
    </w:p>
    <w:p w14:paraId="3263BF55"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t xml:space="preserve">Senior citizen status </w:t>
      </w:r>
    </w:p>
    <w:p w14:paraId="37AFE6D6"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t xml:space="preserve">Partner status </w:t>
      </w:r>
    </w:p>
    <w:p w14:paraId="72377A1A"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t xml:space="preserve">Dependents </w:t>
      </w:r>
    </w:p>
    <w:p w14:paraId="555439E5"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t xml:space="preserve">Tenure </w:t>
      </w:r>
    </w:p>
    <w:p w14:paraId="1B3DE92D"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t xml:space="preserve">Phone service </w:t>
      </w:r>
    </w:p>
    <w:p w14:paraId="312714CD"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t xml:space="preserve">Multiple lines </w:t>
      </w:r>
    </w:p>
    <w:p w14:paraId="4355D1D1"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t xml:space="preserve">Internet service </w:t>
      </w:r>
    </w:p>
    <w:p w14:paraId="4E5F147E"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t xml:space="preserve">Online security </w:t>
      </w:r>
    </w:p>
    <w:p w14:paraId="30A2103F"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t xml:space="preserve">Online backup </w:t>
      </w:r>
    </w:p>
    <w:p w14:paraId="54561EFF"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t xml:space="preserve">Device protection </w:t>
      </w:r>
    </w:p>
    <w:p w14:paraId="06EFFBE0"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t xml:space="preserve">Technical support </w:t>
      </w:r>
    </w:p>
    <w:p w14:paraId="3F9E6EAE"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t xml:space="preserve">Streaming services </w:t>
      </w:r>
    </w:p>
    <w:p w14:paraId="3C08ECCB"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t xml:space="preserve">Contract type </w:t>
      </w:r>
    </w:p>
    <w:p w14:paraId="3D70EA95"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t xml:space="preserve">Paperless billing </w:t>
      </w:r>
    </w:p>
    <w:p w14:paraId="2FE430DE"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lastRenderedPageBreak/>
        <w:t xml:space="preserve">Payment method </w:t>
      </w:r>
    </w:p>
    <w:p w14:paraId="60338D36"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t xml:space="preserve">Monthly charges </w:t>
      </w:r>
    </w:p>
    <w:p w14:paraId="34BD4548"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t xml:space="preserve">Total charges </w:t>
      </w:r>
    </w:p>
    <w:p w14:paraId="5C17ADE0" w14:textId="77777777" w:rsidR="00F652E9" w:rsidRPr="00F652E9" w:rsidRDefault="00F652E9" w:rsidP="00F652E9">
      <w:pPr>
        <w:numPr>
          <w:ilvl w:val="0"/>
          <w:numId w:val="5"/>
        </w:numPr>
        <w:jc w:val="both"/>
        <w:rPr>
          <w:rFonts w:ascii="Times New Roman" w:hAnsi="Times New Roman" w:cs="Times New Roman"/>
          <w:sz w:val="24"/>
          <w:szCs w:val="24"/>
        </w:rPr>
      </w:pPr>
      <w:r w:rsidRPr="00F652E9">
        <w:rPr>
          <w:rFonts w:ascii="Times New Roman" w:hAnsi="Times New Roman" w:cs="Times New Roman"/>
          <w:sz w:val="24"/>
          <w:szCs w:val="24"/>
        </w:rPr>
        <w:t xml:space="preserve">Churn status </w:t>
      </w:r>
    </w:p>
    <w:p w14:paraId="13765899"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Target Variable</w:t>
      </w:r>
    </w:p>
    <w:p w14:paraId="3E31A07A"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The target variable is </w:t>
      </w:r>
      <w:r w:rsidRPr="00F652E9">
        <w:rPr>
          <w:rFonts w:ascii="Times New Roman" w:hAnsi="Times New Roman" w:cs="Times New Roman"/>
          <w:b/>
          <w:bCs/>
          <w:sz w:val="24"/>
          <w:szCs w:val="24"/>
        </w:rPr>
        <w:t>Churn</w:t>
      </w:r>
      <w:r w:rsidRPr="00F652E9">
        <w:rPr>
          <w:rFonts w:ascii="Times New Roman" w:hAnsi="Times New Roman" w:cs="Times New Roman"/>
          <w:sz w:val="24"/>
          <w:szCs w:val="24"/>
        </w:rPr>
        <w:t>.</w:t>
      </w:r>
    </w:p>
    <w:p w14:paraId="10E63952"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It represents whether the customer discontinued the service.</w:t>
      </w:r>
    </w:p>
    <w:p w14:paraId="6B31BFD3"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target is transformed into a binary representation suitable for classification algorithms.</w:t>
      </w:r>
    </w:p>
    <w:p w14:paraId="6E98F4F7"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Dataset Source</w:t>
      </w:r>
    </w:p>
    <w:p w14:paraId="346E6B93" w14:textId="4BA4EA58" w:rsid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The dataset source and access reference should be clearly mentioned in the final document and in the GitHub repository. The assignment specifically requires a public customer churn dataset with its source clearly identified. </w:t>
      </w:r>
    </w:p>
    <w:p w14:paraId="1DD49E64" w14:textId="5815AFCF" w:rsidR="00857963" w:rsidRDefault="00857963" w:rsidP="00F652E9">
      <w:pPr>
        <w:jc w:val="both"/>
        <w:rPr>
          <w:rFonts w:ascii="Times New Roman" w:hAnsi="Times New Roman" w:cs="Times New Roman"/>
          <w:sz w:val="24"/>
          <w:szCs w:val="24"/>
        </w:rPr>
      </w:pPr>
      <w:r w:rsidRPr="00857963">
        <w:rPr>
          <w:rFonts w:ascii="Times New Roman" w:hAnsi="Times New Roman" w:cs="Times New Roman"/>
          <w:noProof/>
          <w:sz w:val="24"/>
          <w:szCs w:val="24"/>
        </w:rPr>
        <w:drawing>
          <wp:inline distT="0" distB="0" distL="0" distR="0" wp14:anchorId="530683A5" wp14:editId="78BE4B6C">
            <wp:extent cx="5731510" cy="2377440"/>
            <wp:effectExtent l="0" t="0" r="2540" b="3810"/>
            <wp:docPr id="33336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61077" name=""/>
                    <pic:cNvPicPr/>
                  </pic:nvPicPr>
                  <pic:blipFill>
                    <a:blip r:embed="rId8"/>
                    <a:stretch>
                      <a:fillRect/>
                    </a:stretch>
                  </pic:blipFill>
                  <pic:spPr>
                    <a:xfrm>
                      <a:off x="0" y="0"/>
                      <a:ext cx="5731510" cy="2377440"/>
                    </a:xfrm>
                    <a:prstGeom prst="rect">
                      <a:avLst/>
                    </a:prstGeom>
                  </pic:spPr>
                </pic:pic>
              </a:graphicData>
            </a:graphic>
          </wp:inline>
        </w:drawing>
      </w:r>
    </w:p>
    <w:p w14:paraId="09992F17" w14:textId="3C150A08" w:rsidR="00857963" w:rsidRDefault="00857963" w:rsidP="00F652E9">
      <w:pPr>
        <w:jc w:val="both"/>
        <w:rPr>
          <w:rFonts w:ascii="Times New Roman" w:hAnsi="Times New Roman" w:cs="Times New Roman"/>
          <w:sz w:val="24"/>
          <w:szCs w:val="24"/>
        </w:rPr>
      </w:pPr>
      <w:r>
        <w:rPr>
          <w:noProof/>
        </w:rPr>
        <w:drawing>
          <wp:inline distT="0" distB="0" distL="0" distR="0" wp14:anchorId="0E2EB6D7" wp14:editId="6C3C4CF3">
            <wp:extent cx="3794330" cy="3070860"/>
            <wp:effectExtent l="0" t="0" r="0" b="0"/>
            <wp:docPr id="98955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55352" name=""/>
                    <pic:cNvPicPr/>
                  </pic:nvPicPr>
                  <pic:blipFill>
                    <a:blip r:embed="rId9"/>
                    <a:stretch>
                      <a:fillRect/>
                    </a:stretch>
                  </pic:blipFill>
                  <pic:spPr>
                    <a:xfrm>
                      <a:off x="0" y="0"/>
                      <a:ext cx="3807587" cy="3081589"/>
                    </a:xfrm>
                    <a:prstGeom prst="rect">
                      <a:avLst/>
                    </a:prstGeom>
                  </pic:spPr>
                </pic:pic>
              </a:graphicData>
            </a:graphic>
          </wp:inline>
        </w:drawing>
      </w:r>
    </w:p>
    <w:p w14:paraId="00BC027A" w14:textId="3F5E1F92" w:rsidR="00857963" w:rsidRDefault="00857963" w:rsidP="00F652E9">
      <w:pPr>
        <w:jc w:val="both"/>
        <w:rPr>
          <w:rFonts w:ascii="Times New Roman" w:hAnsi="Times New Roman" w:cs="Times New Roman"/>
          <w:sz w:val="24"/>
          <w:szCs w:val="24"/>
        </w:rPr>
      </w:pPr>
      <w:r>
        <w:rPr>
          <w:noProof/>
        </w:rPr>
        <w:lastRenderedPageBreak/>
        <w:drawing>
          <wp:inline distT="0" distB="0" distL="0" distR="0" wp14:anchorId="18EDEF0C" wp14:editId="34FD16A0">
            <wp:extent cx="1653540" cy="4063391"/>
            <wp:effectExtent l="0" t="0" r="3810" b="0"/>
            <wp:docPr id="119858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86171" name=""/>
                    <pic:cNvPicPr/>
                  </pic:nvPicPr>
                  <pic:blipFill>
                    <a:blip r:embed="rId10"/>
                    <a:stretch>
                      <a:fillRect/>
                    </a:stretch>
                  </pic:blipFill>
                  <pic:spPr>
                    <a:xfrm>
                      <a:off x="0" y="0"/>
                      <a:ext cx="1666247" cy="4094617"/>
                    </a:xfrm>
                    <a:prstGeom prst="rect">
                      <a:avLst/>
                    </a:prstGeom>
                  </pic:spPr>
                </pic:pic>
              </a:graphicData>
            </a:graphic>
          </wp:inline>
        </w:drawing>
      </w:r>
    </w:p>
    <w:p w14:paraId="06A9846E" w14:textId="70B5BF6F" w:rsidR="00857963" w:rsidRDefault="00857963" w:rsidP="00F652E9">
      <w:pPr>
        <w:jc w:val="both"/>
        <w:rPr>
          <w:rFonts w:ascii="Times New Roman" w:hAnsi="Times New Roman" w:cs="Times New Roman"/>
          <w:sz w:val="24"/>
          <w:szCs w:val="24"/>
        </w:rPr>
      </w:pPr>
      <w:r>
        <w:rPr>
          <w:noProof/>
        </w:rPr>
        <w:drawing>
          <wp:inline distT="0" distB="0" distL="0" distR="0" wp14:anchorId="077DFE7D" wp14:editId="0E1094E0">
            <wp:extent cx="3566160" cy="4471632"/>
            <wp:effectExtent l="0" t="0" r="0" b="5715"/>
            <wp:docPr id="38646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68489" name=""/>
                    <pic:cNvPicPr/>
                  </pic:nvPicPr>
                  <pic:blipFill>
                    <a:blip r:embed="rId11"/>
                    <a:stretch>
                      <a:fillRect/>
                    </a:stretch>
                  </pic:blipFill>
                  <pic:spPr>
                    <a:xfrm>
                      <a:off x="0" y="0"/>
                      <a:ext cx="3573017" cy="4480230"/>
                    </a:xfrm>
                    <a:prstGeom prst="rect">
                      <a:avLst/>
                    </a:prstGeom>
                  </pic:spPr>
                </pic:pic>
              </a:graphicData>
            </a:graphic>
          </wp:inline>
        </w:drawing>
      </w:r>
    </w:p>
    <w:p w14:paraId="0FFFE67B" w14:textId="43AC8EB2" w:rsidR="00857963" w:rsidRPr="00F652E9" w:rsidRDefault="00857963" w:rsidP="00F652E9">
      <w:pPr>
        <w:jc w:val="both"/>
        <w:rPr>
          <w:rFonts w:ascii="Times New Roman" w:hAnsi="Times New Roman" w:cs="Times New Roman"/>
          <w:sz w:val="24"/>
          <w:szCs w:val="24"/>
        </w:rPr>
      </w:pPr>
      <w:r>
        <w:rPr>
          <w:noProof/>
        </w:rPr>
        <w:lastRenderedPageBreak/>
        <w:drawing>
          <wp:inline distT="0" distB="0" distL="0" distR="0" wp14:anchorId="4DEB0E6B" wp14:editId="12600BBB">
            <wp:extent cx="5730240" cy="4714465"/>
            <wp:effectExtent l="0" t="0" r="3810" b="0"/>
            <wp:docPr id="167188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89271" name=""/>
                    <pic:cNvPicPr/>
                  </pic:nvPicPr>
                  <pic:blipFill>
                    <a:blip r:embed="rId12"/>
                    <a:stretch>
                      <a:fillRect/>
                    </a:stretch>
                  </pic:blipFill>
                  <pic:spPr>
                    <a:xfrm>
                      <a:off x="0" y="0"/>
                      <a:ext cx="5749218" cy="4730079"/>
                    </a:xfrm>
                    <a:prstGeom prst="rect">
                      <a:avLst/>
                    </a:prstGeom>
                  </pic:spPr>
                </pic:pic>
              </a:graphicData>
            </a:graphic>
          </wp:inline>
        </w:drawing>
      </w:r>
    </w:p>
    <w:p w14:paraId="0B21C3D7" w14:textId="77777777" w:rsidR="00F652E9" w:rsidRPr="0061276C" w:rsidRDefault="00F652E9" w:rsidP="00F652E9">
      <w:pPr>
        <w:jc w:val="both"/>
        <w:rPr>
          <w:rFonts w:ascii="Times New Roman" w:hAnsi="Times New Roman" w:cs="Times New Roman"/>
          <w:b/>
          <w:bCs/>
          <w:sz w:val="24"/>
          <w:szCs w:val="24"/>
          <w:u w:val="single"/>
        </w:rPr>
      </w:pPr>
      <w:r w:rsidRPr="0061276C">
        <w:rPr>
          <w:rFonts w:ascii="Times New Roman" w:hAnsi="Times New Roman" w:cs="Times New Roman"/>
          <w:b/>
          <w:bCs/>
          <w:sz w:val="24"/>
          <w:szCs w:val="24"/>
          <w:u w:val="single"/>
        </w:rPr>
        <w:t>DATA PREPROCESSING</w:t>
      </w:r>
    </w:p>
    <w:p w14:paraId="2962D5FD"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Raw customer data cannot be directly supplied to all machine learning algorithms. Therefore, several preprocessing operations are performed.</w:t>
      </w:r>
    </w:p>
    <w:p w14:paraId="4FB81E4E"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Data Inspection</w:t>
      </w:r>
    </w:p>
    <w:p w14:paraId="656F768B"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dataset is first examined to determine:</w:t>
      </w:r>
    </w:p>
    <w:p w14:paraId="00239508" w14:textId="77777777" w:rsidR="00F652E9" w:rsidRPr="00F652E9" w:rsidRDefault="00F652E9" w:rsidP="00F652E9">
      <w:pPr>
        <w:numPr>
          <w:ilvl w:val="0"/>
          <w:numId w:val="6"/>
        </w:numPr>
        <w:jc w:val="both"/>
        <w:rPr>
          <w:rFonts w:ascii="Times New Roman" w:hAnsi="Times New Roman" w:cs="Times New Roman"/>
          <w:sz w:val="24"/>
          <w:szCs w:val="24"/>
        </w:rPr>
      </w:pPr>
      <w:r w:rsidRPr="00F652E9">
        <w:rPr>
          <w:rFonts w:ascii="Times New Roman" w:hAnsi="Times New Roman" w:cs="Times New Roman"/>
          <w:sz w:val="24"/>
          <w:szCs w:val="24"/>
        </w:rPr>
        <w:t xml:space="preserve">Number of records </w:t>
      </w:r>
    </w:p>
    <w:p w14:paraId="701901E9" w14:textId="77777777" w:rsidR="00F652E9" w:rsidRPr="00F652E9" w:rsidRDefault="00F652E9" w:rsidP="00F652E9">
      <w:pPr>
        <w:numPr>
          <w:ilvl w:val="0"/>
          <w:numId w:val="6"/>
        </w:numPr>
        <w:jc w:val="both"/>
        <w:rPr>
          <w:rFonts w:ascii="Times New Roman" w:hAnsi="Times New Roman" w:cs="Times New Roman"/>
          <w:sz w:val="24"/>
          <w:szCs w:val="24"/>
        </w:rPr>
      </w:pPr>
      <w:r w:rsidRPr="00F652E9">
        <w:rPr>
          <w:rFonts w:ascii="Times New Roman" w:hAnsi="Times New Roman" w:cs="Times New Roman"/>
          <w:sz w:val="24"/>
          <w:szCs w:val="24"/>
        </w:rPr>
        <w:t xml:space="preserve">Number of attributes </w:t>
      </w:r>
    </w:p>
    <w:p w14:paraId="0A6B35B8" w14:textId="77777777" w:rsidR="00F652E9" w:rsidRPr="00F652E9" w:rsidRDefault="00F652E9" w:rsidP="00F652E9">
      <w:pPr>
        <w:numPr>
          <w:ilvl w:val="0"/>
          <w:numId w:val="6"/>
        </w:numPr>
        <w:jc w:val="both"/>
        <w:rPr>
          <w:rFonts w:ascii="Times New Roman" w:hAnsi="Times New Roman" w:cs="Times New Roman"/>
          <w:sz w:val="24"/>
          <w:szCs w:val="24"/>
        </w:rPr>
      </w:pPr>
      <w:r w:rsidRPr="00F652E9">
        <w:rPr>
          <w:rFonts w:ascii="Times New Roman" w:hAnsi="Times New Roman" w:cs="Times New Roman"/>
          <w:sz w:val="24"/>
          <w:szCs w:val="24"/>
        </w:rPr>
        <w:t xml:space="preserve">Data types </w:t>
      </w:r>
    </w:p>
    <w:p w14:paraId="4DF88F43" w14:textId="77777777" w:rsidR="00F652E9" w:rsidRPr="00F652E9" w:rsidRDefault="00F652E9" w:rsidP="00F652E9">
      <w:pPr>
        <w:numPr>
          <w:ilvl w:val="0"/>
          <w:numId w:val="6"/>
        </w:numPr>
        <w:jc w:val="both"/>
        <w:rPr>
          <w:rFonts w:ascii="Times New Roman" w:hAnsi="Times New Roman" w:cs="Times New Roman"/>
          <w:sz w:val="24"/>
          <w:szCs w:val="24"/>
        </w:rPr>
      </w:pPr>
      <w:r w:rsidRPr="00F652E9">
        <w:rPr>
          <w:rFonts w:ascii="Times New Roman" w:hAnsi="Times New Roman" w:cs="Times New Roman"/>
          <w:sz w:val="24"/>
          <w:szCs w:val="24"/>
        </w:rPr>
        <w:t xml:space="preserve">Missing values </w:t>
      </w:r>
    </w:p>
    <w:p w14:paraId="539CD8C0" w14:textId="77777777" w:rsidR="00F652E9" w:rsidRPr="00F652E9" w:rsidRDefault="00F652E9" w:rsidP="00F652E9">
      <w:pPr>
        <w:numPr>
          <w:ilvl w:val="0"/>
          <w:numId w:val="6"/>
        </w:numPr>
        <w:jc w:val="both"/>
        <w:rPr>
          <w:rFonts w:ascii="Times New Roman" w:hAnsi="Times New Roman" w:cs="Times New Roman"/>
          <w:sz w:val="24"/>
          <w:szCs w:val="24"/>
        </w:rPr>
      </w:pPr>
      <w:r w:rsidRPr="00F652E9">
        <w:rPr>
          <w:rFonts w:ascii="Times New Roman" w:hAnsi="Times New Roman" w:cs="Times New Roman"/>
          <w:sz w:val="24"/>
          <w:szCs w:val="24"/>
        </w:rPr>
        <w:t xml:space="preserve">Duplicate records </w:t>
      </w:r>
    </w:p>
    <w:p w14:paraId="43342EAB" w14:textId="77777777" w:rsidR="00F652E9" w:rsidRPr="00F652E9" w:rsidRDefault="00F652E9" w:rsidP="00F652E9">
      <w:pPr>
        <w:numPr>
          <w:ilvl w:val="0"/>
          <w:numId w:val="6"/>
        </w:numPr>
        <w:jc w:val="both"/>
        <w:rPr>
          <w:rFonts w:ascii="Times New Roman" w:hAnsi="Times New Roman" w:cs="Times New Roman"/>
          <w:sz w:val="24"/>
          <w:szCs w:val="24"/>
        </w:rPr>
      </w:pPr>
      <w:r w:rsidRPr="00F652E9">
        <w:rPr>
          <w:rFonts w:ascii="Times New Roman" w:hAnsi="Times New Roman" w:cs="Times New Roman"/>
          <w:sz w:val="24"/>
          <w:szCs w:val="24"/>
        </w:rPr>
        <w:t xml:space="preserve">Unique values </w:t>
      </w:r>
    </w:p>
    <w:p w14:paraId="43EF25B2" w14:textId="77777777" w:rsidR="00F652E9" w:rsidRPr="00F652E9" w:rsidRDefault="00F652E9" w:rsidP="00F652E9">
      <w:pPr>
        <w:numPr>
          <w:ilvl w:val="0"/>
          <w:numId w:val="6"/>
        </w:numPr>
        <w:jc w:val="both"/>
        <w:rPr>
          <w:rFonts w:ascii="Times New Roman" w:hAnsi="Times New Roman" w:cs="Times New Roman"/>
          <w:sz w:val="24"/>
          <w:szCs w:val="24"/>
        </w:rPr>
      </w:pPr>
      <w:r w:rsidRPr="00F652E9">
        <w:rPr>
          <w:rFonts w:ascii="Times New Roman" w:hAnsi="Times New Roman" w:cs="Times New Roman"/>
          <w:sz w:val="24"/>
          <w:szCs w:val="24"/>
        </w:rPr>
        <w:t xml:space="preserve">Distribution of the target variable </w:t>
      </w:r>
    </w:p>
    <w:p w14:paraId="4885F3C2"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This provides an understanding of the quality and structure of the dataset.</w:t>
      </w:r>
    </w:p>
    <w:p w14:paraId="55E52800"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Removal of Irrelevant Attributes</w:t>
      </w:r>
    </w:p>
    <w:p w14:paraId="533C6FA0"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lastRenderedPageBreak/>
        <w:t>The customer identification attribute is removed because it uniquely identifies a customer but does not represent meaningful behavioural information.</w:t>
      </w:r>
    </w:p>
    <w:p w14:paraId="50932EFB"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For example:</w:t>
      </w:r>
    </w:p>
    <w:p w14:paraId="397E3591" w14:textId="77777777" w:rsidR="00F652E9" w:rsidRPr="00F652E9" w:rsidRDefault="00F652E9" w:rsidP="00F652E9">
      <w:pPr>
        <w:jc w:val="both"/>
        <w:rPr>
          <w:rFonts w:ascii="Times New Roman" w:hAnsi="Times New Roman" w:cs="Times New Roman"/>
          <w:sz w:val="24"/>
          <w:szCs w:val="24"/>
        </w:rPr>
      </w:pPr>
      <w:proofErr w:type="spellStart"/>
      <w:r w:rsidRPr="00F652E9">
        <w:rPr>
          <w:rFonts w:ascii="Times New Roman" w:hAnsi="Times New Roman" w:cs="Times New Roman"/>
          <w:sz w:val="24"/>
          <w:szCs w:val="24"/>
        </w:rPr>
        <w:t>customerID</w:t>
      </w:r>
      <w:proofErr w:type="spellEnd"/>
    </w:p>
    <w:p w14:paraId="39D9C21C"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is not used as a predictive feature.</w:t>
      </w:r>
    </w:p>
    <w:p w14:paraId="71F87C1E"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Missing Value Handling</w:t>
      </w:r>
    </w:p>
    <w:p w14:paraId="64BE83D5"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Missing values are identified using null-value analysis.</w:t>
      </w:r>
    </w:p>
    <w:p w14:paraId="7BD462CF"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Some numerical fields may contain blank values rather than conventional missing-value indicators. Such fields are converted into appropriate numeric types and missing observations are handled using a suitable strategy.</w:t>
      </w:r>
    </w:p>
    <w:p w14:paraId="1DDF96A3"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Data Type Conversion</w:t>
      </w:r>
    </w:p>
    <w:p w14:paraId="25A2B35F"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Attributes representing numerical quantities are converted into numeric data types.</w:t>
      </w:r>
    </w:p>
    <w:p w14:paraId="6DC81A47"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For example:</w:t>
      </w:r>
    </w:p>
    <w:p w14:paraId="30A4FCAC" w14:textId="77777777" w:rsidR="00F652E9" w:rsidRPr="00F652E9" w:rsidRDefault="00F652E9" w:rsidP="00F652E9">
      <w:pPr>
        <w:jc w:val="both"/>
        <w:rPr>
          <w:rFonts w:ascii="Times New Roman" w:hAnsi="Times New Roman" w:cs="Times New Roman"/>
          <w:sz w:val="24"/>
          <w:szCs w:val="24"/>
        </w:rPr>
      </w:pPr>
      <w:proofErr w:type="spellStart"/>
      <w:r w:rsidRPr="00F652E9">
        <w:rPr>
          <w:rFonts w:ascii="Times New Roman" w:hAnsi="Times New Roman" w:cs="Times New Roman"/>
          <w:sz w:val="24"/>
          <w:szCs w:val="24"/>
        </w:rPr>
        <w:t>TotalCharges</w:t>
      </w:r>
      <w:proofErr w:type="spellEnd"/>
    </w:p>
    <w:p w14:paraId="447E1518"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is converted from text representation into a numerical format.</w:t>
      </w:r>
    </w:p>
    <w:p w14:paraId="33FC25EB"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Categorical Encoding</w:t>
      </w:r>
    </w:p>
    <w:p w14:paraId="6B4766EF"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Machine learning algorithms require numerical representations of categorical attributes.</w:t>
      </w:r>
    </w:p>
    <w:p w14:paraId="2D44D25D"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Binary attributes are transformed into numerical values where appropriate.</w:t>
      </w:r>
    </w:p>
    <w:p w14:paraId="44471739"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Multi-category variables such as contract type, internet service and payment method are transformed using one-hot encoding.</w:t>
      </w:r>
    </w:p>
    <w:p w14:paraId="7652AC96"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Feature Scaling</w:t>
      </w:r>
    </w:p>
    <w:p w14:paraId="5CB3F040"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Numerical features are standardized using a scaling technique such as </w:t>
      </w:r>
      <w:proofErr w:type="spellStart"/>
      <w:r w:rsidRPr="00F652E9">
        <w:rPr>
          <w:rFonts w:ascii="Times New Roman" w:hAnsi="Times New Roman" w:cs="Times New Roman"/>
          <w:sz w:val="24"/>
          <w:szCs w:val="24"/>
        </w:rPr>
        <w:t>StandardScaler</w:t>
      </w:r>
      <w:proofErr w:type="spellEnd"/>
      <w:r w:rsidRPr="00F652E9">
        <w:rPr>
          <w:rFonts w:ascii="Times New Roman" w:hAnsi="Times New Roman" w:cs="Times New Roman"/>
          <w:sz w:val="24"/>
          <w:szCs w:val="24"/>
        </w:rPr>
        <w:t>.</w:t>
      </w:r>
    </w:p>
    <w:p w14:paraId="7E14A788"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Scaling is particularly important for algorithms such as:</w:t>
      </w:r>
    </w:p>
    <w:p w14:paraId="796BF5E7" w14:textId="77777777" w:rsidR="00F652E9" w:rsidRPr="00F652E9" w:rsidRDefault="00F652E9" w:rsidP="00F652E9">
      <w:pPr>
        <w:numPr>
          <w:ilvl w:val="0"/>
          <w:numId w:val="7"/>
        </w:numPr>
        <w:jc w:val="both"/>
        <w:rPr>
          <w:rFonts w:ascii="Times New Roman" w:hAnsi="Times New Roman" w:cs="Times New Roman"/>
          <w:sz w:val="24"/>
          <w:szCs w:val="24"/>
        </w:rPr>
      </w:pPr>
      <w:r w:rsidRPr="00F652E9">
        <w:rPr>
          <w:rFonts w:ascii="Times New Roman" w:hAnsi="Times New Roman" w:cs="Times New Roman"/>
          <w:sz w:val="24"/>
          <w:szCs w:val="24"/>
        </w:rPr>
        <w:t xml:space="preserve">Support Vector Machine </w:t>
      </w:r>
    </w:p>
    <w:p w14:paraId="3DC59588" w14:textId="77777777" w:rsidR="00F652E9" w:rsidRPr="00F652E9" w:rsidRDefault="00F652E9" w:rsidP="00F652E9">
      <w:pPr>
        <w:numPr>
          <w:ilvl w:val="0"/>
          <w:numId w:val="7"/>
        </w:numPr>
        <w:jc w:val="both"/>
        <w:rPr>
          <w:rFonts w:ascii="Times New Roman" w:hAnsi="Times New Roman" w:cs="Times New Roman"/>
          <w:sz w:val="24"/>
          <w:szCs w:val="24"/>
        </w:rPr>
      </w:pPr>
      <w:r w:rsidRPr="00F652E9">
        <w:rPr>
          <w:rFonts w:ascii="Times New Roman" w:hAnsi="Times New Roman" w:cs="Times New Roman"/>
          <w:sz w:val="24"/>
          <w:szCs w:val="24"/>
        </w:rPr>
        <w:t xml:space="preserve">K-Means </w:t>
      </w:r>
    </w:p>
    <w:p w14:paraId="60064A90" w14:textId="77777777" w:rsidR="00F652E9" w:rsidRPr="00F652E9" w:rsidRDefault="00F652E9" w:rsidP="00F652E9">
      <w:pPr>
        <w:numPr>
          <w:ilvl w:val="0"/>
          <w:numId w:val="7"/>
        </w:numPr>
        <w:jc w:val="both"/>
        <w:rPr>
          <w:rFonts w:ascii="Times New Roman" w:hAnsi="Times New Roman" w:cs="Times New Roman"/>
          <w:sz w:val="24"/>
          <w:szCs w:val="24"/>
        </w:rPr>
      </w:pPr>
      <w:r w:rsidRPr="00F652E9">
        <w:rPr>
          <w:rFonts w:ascii="Times New Roman" w:hAnsi="Times New Roman" w:cs="Times New Roman"/>
          <w:sz w:val="24"/>
          <w:szCs w:val="24"/>
        </w:rPr>
        <w:t xml:space="preserve">PCA </w:t>
      </w:r>
    </w:p>
    <w:p w14:paraId="6C674D14"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because these methods can be influenced by differences in feature magnitude.</w:t>
      </w:r>
    </w:p>
    <w:p w14:paraId="5204DF24"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Train-Test Split</w:t>
      </w:r>
    </w:p>
    <w:p w14:paraId="1FF1510E"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The </w:t>
      </w:r>
      <w:proofErr w:type="spellStart"/>
      <w:r w:rsidRPr="00F652E9">
        <w:rPr>
          <w:rFonts w:ascii="Times New Roman" w:hAnsi="Times New Roman" w:cs="Times New Roman"/>
          <w:sz w:val="24"/>
          <w:szCs w:val="24"/>
        </w:rPr>
        <w:t>preprocessed</w:t>
      </w:r>
      <w:proofErr w:type="spellEnd"/>
      <w:r w:rsidRPr="00F652E9">
        <w:rPr>
          <w:rFonts w:ascii="Times New Roman" w:hAnsi="Times New Roman" w:cs="Times New Roman"/>
          <w:sz w:val="24"/>
          <w:szCs w:val="24"/>
        </w:rPr>
        <w:t xml:space="preserve"> dataset is divided into training and testing subsets.</w:t>
      </w:r>
    </w:p>
    <w:p w14:paraId="50D05B4C" w14:textId="5601164C" w:rsid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A stratified split can be used so that the proportion of churn and non-churn customers remains approximately consistent across both subsets.</w:t>
      </w:r>
    </w:p>
    <w:p w14:paraId="0077036E" w14:textId="695ACD6D" w:rsidR="00857963" w:rsidRDefault="00857963" w:rsidP="00F652E9">
      <w:pPr>
        <w:jc w:val="both"/>
        <w:rPr>
          <w:rFonts w:ascii="Times New Roman" w:hAnsi="Times New Roman" w:cs="Times New Roman"/>
          <w:sz w:val="24"/>
          <w:szCs w:val="24"/>
        </w:rPr>
      </w:pPr>
    </w:p>
    <w:p w14:paraId="03F2E1B3" w14:textId="75797124" w:rsidR="00FC6825" w:rsidRDefault="00FC6825" w:rsidP="00F652E9">
      <w:pPr>
        <w:jc w:val="both"/>
        <w:rPr>
          <w:rFonts w:ascii="Times New Roman" w:hAnsi="Times New Roman" w:cs="Times New Roman"/>
          <w:sz w:val="24"/>
          <w:szCs w:val="24"/>
        </w:rPr>
      </w:pPr>
      <w:r>
        <w:rPr>
          <w:noProof/>
        </w:rPr>
        <w:lastRenderedPageBreak/>
        <w:drawing>
          <wp:inline distT="0" distB="0" distL="0" distR="0" wp14:anchorId="4EF667B7" wp14:editId="4F0CD79A">
            <wp:extent cx="3383280" cy="5004435"/>
            <wp:effectExtent l="0" t="0" r="7620" b="5715"/>
            <wp:docPr id="126249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97371" name=""/>
                    <pic:cNvPicPr/>
                  </pic:nvPicPr>
                  <pic:blipFill>
                    <a:blip r:embed="rId13"/>
                    <a:stretch>
                      <a:fillRect/>
                    </a:stretch>
                  </pic:blipFill>
                  <pic:spPr>
                    <a:xfrm>
                      <a:off x="0" y="0"/>
                      <a:ext cx="3392233" cy="5017678"/>
                    </a:xfrm>
                    <a:prstGeom prst="rect">
                      <a:avLst/>
                    </a:prstGeom>
                  </pic:spPr>
                </pic:pic>
              </a:graphicData>
            </a:graphic>
          </wp:inline>
        </w:drawing>
      </w:r>
    </w:p>
    <w:p w14:paraId="2449EB53" w14:textId="4ADE24BA" w:rsidR="00FC6825" w:rsidRDefault="00FC6825" w:rsidP="00F652E9">
      <w:pPr>
        <w:jc w:val="both"/>
        <w:rPr>
          <w:rFonts w:ascii="Times New Roman" w:hAnsi="Times New Roman" w:cs="Times New Roman"/>
          <w:sz w:val="24"/>
          <w:szCs w:val="24"/>
        </w:rPr>
      </w:pPr>
      <w:r>
        <w:rPr>
          <w:noProof/>
        </w:rPr>
        <w:drawing>
          <wp:inline distT="0" distB="0" distL="0" distR="0" wp14:anchorId="4733DDD2" wp14:editId="35FA53E4">
            <wp:extent cx="4584536" cy="3467100"/>
            <wp:effectExtent l="0" t="0" r="6985" b="0"/>
            <wp:docPr id="71572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22387" name=""/>
                    <pic:cNvPicPr/>
                  </pic:nvPicPr>
                  <pic:blipFill>
                    <a:blip r:embed="rId14"/>
                    <a:stretch>
                      <a:fillRect/>
                    </a:stretch>
                  </pic:blipFill>
                  <pic:spPr>
                    <a:xfrm>
                      <a:off x="0" y="0"/>
                      <a:ext cx="4590159" cy="3471352"/>
                    </a:xfrm>
                    <a:prstGeom prst="rect">
                      <a:avLst/>
                    </a:prstGeom>
                  </pic:spPr>
                </pic:pic>
              </a:graphicData>
            </a:graphic>
          </wp:inline>
        </w:drawing>
      </w:r>
    </w:p>
    <w:p w14:paraId="66466A7E" w14:textId="049EFE59" w:rsidR="00FC6825" w:rsidRPr="00F652E9" w:rsidRDefault="00FC6825" w:rsidP="00F652E9">
      <w:pPr>
        <w:jc w:val="both"/>
        <w:rPr>
          <w:rFonts w:ascii="Times New Roman" w:hAnsi="Times New Roman" w:cs="Times New Roman"/>
          <w:sz w:val="24"/>
          <w:szCs w:val="24"/>
        </w:rPr>
      </w:pPr>
      <w:r>
        <w:rPr>
          <w:noProof/>
        </w:rPr>
        <w:lastRenderedPageBreak/>
        <w:drawing>
          <wp:inline distT="0" distB="0" distL="0" distR="0" wp14:anchorId="62905A2F" wp14:editId="1EB88038">
            <wp:extent cx="2674620" cy="5776040"/>
            <wp:effectExtent l="0" t="0" r="0" b="0"/>
            <wp:docPr id="20267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7348" name=""/>
                    <pic:cNvPicPr/>
                  </pic:nvPicPr>
                  <pic:blipFill>
                    <a:blip r:embed="rId15"/>
                    <a:stretch>
                      <a:fillRect/>
                    </a:stretch>
                  </pic:blipFill>
                  <pic:spPr>
                    <a:xfrm>
                      <a:off x="0" y="0"/>
                      <a:ext cx="2685683" cy="5799930"/>
                    </a:xfrm>
                    <a:prstGeom prst="rect">
                      <a:avLst/>
                    </a:prstGeom>
                  </pic:spPr>
                </pic:pic>
              </a:graphicData>
            </a:graphic>
          </wp:inline>
        </w:drawing>
      </w:r>
    </w:p>
    <w:p w14:paraId="7ED86BC3" w14:textId="77777777" w:rsidR="00FC6825" w:rsidRDefault="00FC6825" w:rsidP="00F652E9">
      <w:pPr>
        <w:jc w:val="both"/>
        <w:rPr>
          <w:rFonts w:ascii="Times New Roman" w:hAnsi="Times New Roman" w:cs="Times New Roman"/>
          <w:b/>
          <w:bCs/>
          <w:sz w:val="24"/>
          <w:szCs w:val="24"/>
          <w:u w:val="single"/>
        </w:rPr>
      </w:pPr>
    </w:p>
    <w:p w14:paraId="644B6626" w14:textId="4C29E8E5" w:rsidR="00F652E9" w:rsidRPr="0061276C" w:rsidRDefault="00F652E9" w:rsidP="00F652E9">
      <w:pPr>
        <w:jc w:val="both"/>
        <w:rPr>
          <w:rFonts w:ascii="Times New Roman" w:hAnsi="Times New Roman" w:cs="Times New Roman"/>
          <w:b/>
          <w:bCs/>
          <w:sz w:val="24"/>
          <w:szCs w:val="24"/>
          <w:u w:val="single"/>
        </w:rPr>
      </w:pPr>
      <w:r w:rsidRPr="0061276C">
        <w:rPr>
          <w:rFonts w:ascii="Times New Roman" w:hAnsi="Times New Roman" w:cs="Times New Roman"/>
          <w:b/>
          <w:bCs/>
          <w:sz w:val="24"/>
          <w:szCs w:val="24"/>
          <w:u w:val="single"/>
        </w:rPr>
        <w:t>EXPLORATORY DATA ANALYSIS</w:t>
      </w:r>
    </w:p>
    <w:p w14:paraId="3B9A9D17"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Exploratory Data Analysis is performed before model development to understand relationships within the dataset and identify characteristics associated with customer churn.</w:t>
      </w:r>
    </w:p>
    <w:p w14:paraId="70701F0E" w14:textId="70D51291" w:rsidR="00FC6825" w:rsidRPr="00FC6825"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following visualizations should be included in the final report.</w:t>
      </w:r>
    </w:p>
    <w:p w14:paraId="71680764" w14:textId="4FAB0F20"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Churn Distribution</w:t>
      </w:r>
    </w:p>
    <w:p w14:paraId="3EF08D27"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A count plot showing the number of:</w:t>
      </w:r>
    </w:p>
    <w:p w14:paraId="2D63D488" w14:textId="77777777" w:rsidR="00F652E9" w:rsidRPr="00F652E9" w:rsidRDefault="00F652E9" w:rsidP="00F652E9">
      <w:pPr>
        <w:numPr>
          <w:ilvl w:val="0"/>
          <w:numId w:val="8"/>
        </w:numPr>
        <w:jc w:val="both"/>
        <w:rPr>
          <w:rFonts w:ascii="Times New Roman" w:hAnsi="Times New Roman" w:cs="Times New Roman"/>
          <w:sz w:val="24"/>
          <w:szCs w:val="24"/>
        </w:rPr>
      </w:pPr>
      <w:r w:rsidRPr="00F652E9">
        <w:rPr>
          <w:rFonts w:ascii="Times New Roman" w:hAnsi="Times New Roman" w:cs="Times New Roman"/>
          <w:sz w:val="24"/>
          <w:szCs w:val="24"/>
        </w:rPr>
        <w:t xml:space="preserve">Churned customers </w:t>
      </w:r>
    </w:p>
    <w:p w14:paraId="69DD2432" w14:textId="77777777" w:rsidR="00F652E9" w:rsidRPr="00F652E9" w:rsidRDefault="00F652E9" w:rsidP="00F652E9">
      <w:pPr>
        <w:numPr>
          <w:ilvl w:val="0"/>
          <w:numId w:val="8"/>
        </w:numPr>
        <w:jc w:val="both"/>
        <w:rPr>
          <w:rFonts w:ascii="Times New Roman" w:hAnsi="Times New Roman" w:cs="Times New Roman"/>
          <w:sz w:val="24"/>
          <w:szCs w:val="24"/>
        </w:rPr>
      </w:pPr>
      <w:r w:rsidRPr="00F652E9">
        <w:rPr>
          <w:rFonts w:ascii="Times New Roman" w:hAnsi="Times New Roman" w:cs="Times New Roman"/>
          <w:sz w:val="24"/>
          <w:szCs w:val="24"/>
        </w:rPr>
        <w:t xml:space="preserve">Non-churned customers </w:t>
      </w:r>
    </w:p>
    <w:p w14:paraId="63C2743E" w14:textId="77777777" w:rsid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This helps determine the overall churn distribution and whether class imbalance is present.</w:t>
      </w:r>
    </w:p>
    <w:p w14:paraId="5BE503D6" w14:textId="15301652" w:rsidR="00FC6825" w:rsidRPr="00FC6825" w:rsidRDefault="00FC6825" w:rsidP="00F652E9">
      <w:pPr>
        <w:jc w:val="both"/>
        <w:rPr>
          <w:rFonts w:ascii="Times New Roman" w:hAnsi="Times New Roman" w:cs="Times New Roman"/>
          <w:sz w:val="24"/>
          <w:szCs w:val="24"/>
        </w:rPr>
      </w:pPr>
      <w:r>
        <w:rPr>
          <w:noProof/>
        </w:rPr>
        <w:lastRenderedPageBreak/>
        <w:drawing>
          <wp:inline distT="0" distB="0" distL="0" distR="0" wp14:anchorId="762B6407" wp14:editId="0ED93804">
            <wp:extent cx="5231188" cy="3817620"/>
            <wp:effectExtent l="0" t="0" r="7620" b="0"/>
            <wp:docPr id="98185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57270" name=""/>
                    <pic:cNvPicPr/>
                  </pic:nvPicPr>
                  <pic:blipFill>
                    <a:blip r:embed="rId16"/>
                    <a:stretch>
                      <a:fillRect/>
                    </a:stretch>
                  </pic:blipFill>
                  <pic:spPr>
                    <a:xfrm>
                      <a:off x="0" y="0"/>
                      <a:ext cx="5234150" cy="3819782"/>
                    </a:xfrm>
                    <a:prstGeom prst="rect">
                      <a:avLst/>
                    </a:prstGeom>
                  </pic:spPr>
                </pic:pic>
              </a:graphicData>
            </a:graphic>
          </wp:inline>
        </w:drawing>
      </w:r>
    </w:p>
    <w:p w14:paraId="35F265CF" w14:textId="18645386"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Churn by Contract Type</w:t>
      </w:r>
    </w:p>
    <w:p w14:paraId="2F3896A2"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Customers are grouped according to contract type and their churn rates are compared.</w:t>
      </w:r>
    </w:p>
    <w:p w14:paraId="28F795ED" w14:textId="77777777" w:rsid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This helps determine whether contractual commitment is associated with customer retention.</w:t>
      </w:r>
    </w:p>
    <w:p w14:paraId="69B0188B" w14:textId="114E96C4" w:rsidR="00FC6825" w:rsidRPr="00F652E9" w:rsidRDefault="00FC6825" w:rsidP="00F652E9">
      <w:pPr>
        <w:jc w:val="both"/>
        <w:rPr>
          <w:rFonts w:ascii="Times New Roman" w:hAnsi="Times New Roman" w:cs="Times New Roman"/>
          <w:sz w:val="24"/>
          <w:szCs w:val="24"/>
        </w:rPr>
      </w:pPr>
      <w:r>
        <w:rPr>
          <w:noProof/>
        </w:rPr>
        <w:drawing>
          <wp:inline distT="0" distB="0" distL="0" distR="0" wp14:anchorId="0EFA9088" wp14:editId="64EED16F">
            <wp:extent cx="5731510" cy="2973070"/>
            <wp:effectExtent l="0" t="0" r="0" b="0"/>
            <wp:docPr id="31477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75682" name=""/>
                    <pic:cNvPicPr/>
                  </pic:nvPicPr>
                  <pic:blipFill>
                    <a:blip r:embed="rId17"/>
                    <a:stretch>
                      <a:fillRect/>
                    </a:stretch>
                  </pic:blipFill>
                  <pic:spPr>
                    <a:xfrm>
                      <a:off x="0" y="0"/>
                      <a:ext cx="5731510" cy="2973070"/>
                    </a:xfrm>
                    <a:prstGeom prst="rect">
                      <a:avLst/>
                    </a:prstGeom>
                  </pic:spPr>
                </pic:pic>
              </a:graphicData>
            </a:graphic>
          </wp:inline>
        </w:drawing>
      </w:r>
    </w:p>
    <w:p w14:paraId="3D3F6D1B"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Tenure Distribution</w:t>
      </w:r>
    </w:p>
    <w:p w14:paraId="45496DA4"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Tenure is </w:t>
      </w:r>
      <w:proofErr w:type="spellStart"/>
      <w:r w:rsidRPr="00F652E9">
        <w:rPr>
          <w:rFonts w:ascii="Times New Roman" w:hAnsi="Times New Roman" w:cs="Times New Roman"/>
          <w:sz w:val="24"/>
          <w:szCs w:val="24"/>
        </w:rPr>
        <w:t>analyzed</w:t>
      </w:r>
      <w:proofErr w:type="spellEnd"/>
      <w:r w:rsidRPr="00F652E9">
        <w:rPr>
          <w:rFonts w:ascii="Times New Roman" w:hAnsi="Times New Roman" w:cs="Times New Roman"/>
          <w:sz w:val="24"/>
          <w:szCs w:val="24"/>
        </w:rPr>
        <w:t xml:space="preserve"> with respect to churn.</w:t>
      </w:r>
    </w:p>
    <w:p w14:paraId="2CFFF556" w14:textId="77777777" w:rsid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analysis helps identify whether customers with shorter or longer relationships with the company demonstrate different churn patterns.</w:t>
      </w:r>
    </w:p>
    <w:p w14:paraId="6415605B" w14:textId="3208550F" w:rsidR="00FC6825" w:rsidRDefault="00FC6825" w:rsidP="00F652E9">
      <w:pPr>
        <w:jc w:val="both"/>
        <w:rPr>
          <w:rFonts w:ascii="Times New Roman" w:hAnsi="Times New Roman" w:cs="Times New Roman"/>
          <w:sz w:val="24"/>
          <w:szCs w:val="24"/>
        </w:rPr>
      </w:pPr>
      <w:r>
        <w:rPr>
          <w:noProof/>
        </w:rPr>
        <w:lastRenderedPageBreak/>
        <w:drawing>
          <wp:inline distT="0" distB="0" distL="0" distR="0" wp14:anchorId="04B3F499" wp14:editId="11304BF3">
            <wp:extent cx="4421980" cy="2270760"/>
            <wp:effectExtent l="0" t="0" r="0" b="0"/>
            <wp:docPr id="55425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59832" name=""/>
                    <pic:cNvPicPr/>
                  </pic:nvPicPr>
                  <pic:blipFill>
                    <a:blip r:embed="rId18"/>
                    <a:stretch>
                      <a:fillRect/>
                    </a:stretch>
                  </pic:blipFill>
                  <pic:spPr>
                    <a:xfrm>
                      <a:off x="0" y="0"/>
                      <a:ext cx="4424762" cy="2272189"/>
                    </a:xfrm>
                    <a:prstGeom prst="rect">
                      <a:avLst/>
                    </a:prstGeom>
                  </pic:spPr>
                </pic:pic>
              </a:graphicData>
            </a:graphic>
          </wp:inline>
        </w:drawing>
      </w:r>
    </w:p>
    <w:p w14:paraId="2CF2E02D" w14:textId="5801F813" w:rsidR="00FC6825" w:rsidRPr="00F652E9" w:rsidRDefault="00FC6825" w:rsidP="00F652E9">
      <w:pPr>
        <w:jc w:val="both"/>
        <w:rPr>
          <w:rFonts w:ascii="Times New Roman" w:hAnsi="Times New Roman" w:cs="Times New Roman"/>
          <w:sz w:val="24"/>
          <w:szCs w:val="24"/>
        </w:rPr>
      </w:pPr>
      <w:r>
        <w:rPr>
          <w:noProof/>
        </w:rPr>
        <w:drawing>
          <wp:inline distT="0" distB="0" distL="0" distR="0" wp14:anchorId="5E96D35B" wp14:editId="67CF39F1">
            <wp:extent cx="4374666" cy="2712720"/>
            <wp:effectExtent l="0" t="0" r="6985" b="0"/>
            <wp:docPr id="180633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32813" name=""/>
                    <pic:cNvPicPr/>
                  </pic:nvPicPr>
                  <pic:blipFill>
                    <a:blip r:embed="rId19"/>
                    <a:stretch>
                      <a:fillRect/>
                    </a:stretch>
                  </pic:blipFill>
                  <pic:spPr>
                    <a:xfrm>
                      <a:off x="0" y="0"/>
                      <a:ext cx="4375780" cy="2713411"/>
                    </a:xfrm>
                    <a:prstGeom prst="rect">
                      <a:avLst/>
                    </a:prstGeom>
                  </pic:spPr>
                </pic:pic>
              </a:graphicData>
            </a:graphic>
          </wp:inline>
        </w:drawing>
      </w:r>
    </w:p>
    <w:p w14:paraId="7273A607"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Monthly Charges and Churn</w:t>
      </w:r>
    </w:p>
    <w:p w14:paraId="59B546D0"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Monthly charges are compared between churned and non-churned customers.</w:t>
      </w:r>
    </w:p>
    <w:p w14:paraId="4BA12AC9" w14:textId="2F47231F" w:rsidR="00FC6825"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This can help determine whether pricing or billing level may be associated with customer attrition.</w:t>
      </w:r>
    </w:p>
    <w:p w14:paraId="6C2D3FA1" w14:textId="37960717" w:rsidR="00FC6825" w:rsidRPr="00F652E9" w:rsidRDefault="00FC6825" w:rsidP="00F652E9">
      <w:pPr>
        <w:jc w:val="both"/>
        <w:rPr>
          <w:rFonts w:ascii="Times New Roman" w:hAnsi="Times New Roman" w:cs="Times New Roman"/>
          <w:sz w:val="24"/>
          <w:szCs w:val="24"/>
        </w:rPr>
      </w:pPr>
      <w:r>
        <w:rPr>
          <w:noProof/>
        </w:rPr>
        <w:drawing>
          <wp:inline distT="0" distB="0" distL="0" distR="0" wp14:anchorId="119ADE3E" wp14:editId="26527E3F">
            <wp:extent cx="4167956" cy="2324100"/>
            <wp:effectExtent l="0" t="0" r="4445" b="0"/>
            <wp:docPr id="170638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81773" name=""/>
                    <pic:cNvPicPr/>
                  </pic:nvPicPr>
                  <pic:blipFill>
                    <a:blip r:embed="rId20"/>
                    <a:stretch>
                      <a:fillRect/>
                    </a:stretch>
                  </pic:blipFill>
                  <pic:spPr>
                    <a:xfrm>
                      <a:off x="0" y="0"/>
                      <a:ext cx="4182170" cy="2332026"/>
                    </a:xfrm>
                    <a:prstGeom prst="rect">
                      <a:avLst/>
                    </a:prstGeom>
                  </pic:spPr>
                </pic:pic>
              </a:graphicData>
            </a:graphic>
          </wp:inline>
        </w:drawing>
      </w:r>
    </w:p>
    <w:p w14:paraId="0391A8CC"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lastRenderedPageBreak/>
        <w:t>Payment Method and Churn</w:t>
      </w:r>
    </w:p>
    <w:p w14:paraId="06054D4A"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Customer churn is </w:t>
      </w:r>
      <w:proofErr w:type="spellStart"/>
      <w:r w:rsidRPr="00F652E9">
        <w:rPr>
          <w:rFonts w:ascii="Times New Roman" w:hAnsi="Times New Roman" w:cs="Times New Roman"/>
          <w:sz w:val="24"/>
          <w:szCs w:val="24"/>
        </w:rPr>
        <w:t>analyzed</w:t>
      </w:r>
      <w:proofErr w:type="spellEnd"/>
      <w:r w:rsidRPr="00F652E9">
        <w:rPr>
          <w:rFonts w:ascii="Times New Roman" w:hAnsi="Times New Roman" w:cs="Times New Roman"/>
          <w:sz w:val="24"/>
          <w:szCs w:val="24"/>
        </w:rPr>
        <w:t xml:space="preserve"> across different payment methods.</w:t>
      </w:r>
    </w:p>
    <w:p w14:paraId="1472C5AF" w14:textId="77777777" w:rsid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This may reveal behavioural differences among customer groups.</w:t>
      </w:r>
    </w:p>
    <w:p w14:paraId="4F3EB5DA" w14:textId="33D33ADF" w:rsidR="00FC6825" w:rsidRPr="00F652E9" w:rsidRDefault="00FC6825" w:rsidP="00F652E9">
      <w:pPr>
        <w:jc w:val="both"/>
        <w:rPr>
          <w:rFonts w:ascii="Times New Roman" w:hAnsi="Times New Roman" w:cs="Times New Roman"/>
          <w:sz w:val="24"/>
          <w:szCs w:val="24"/>
        </w:rPr>
      </w:pPr>
      <w:r>
        <w:rPr>
          <w:noProof/>
        </w:rPr>
        <w:drawing>
          <wp:inline distT="0" distB="0" distL="0" distR="0" wp14:anchorId="49864C36" wp14:editId="41178F9F">
            <wp:extent cx="3716237" cy="1531620"/>
            <wp:effectExtent l="0" t="0" r="0" b="0"/>
            <wp:docPr id="23839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92401" name=""/>
                    <pic:cNvPicPr/>
                  </pic:nvPicPr>
                  <pic:blipFill>
                    <a:blip r:embed="rId21"/>
                    <a:stretch>
                      <a:fillRect/>
                    </a:stretch>
                  </pic:blipFill>
                  <pic:spPr>
                    <a:xfrm>
                      <a:off x="0" y="0"/>
                      <a:ext cx="3723356" cy="1534554"/>
                    </a:xfrm>
                    <a:prstGeom prst="rect">
                      <a:avLst/>
                    </a:prstGeom>
                  </pic:spPr>
                </pic:pic>
              </a:graphicData>
            </a:graphic>
          </wp:inline>
        </w:drawing>
      </w:r>
    </w:p>
    <w:p w14:paraId="12168E16"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Service Subscription and Churn</w:t>
      </w:r>
    </w:p>
    <w:p w14:paraId="0655AEB9" w14:textId="77777777" w:rsid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Internet service, technical support, online security and related services can be </w:t>
      </w:r>
      <w:proofErr w:type="spellStart"/>
      <w:r w:rsidRPr="00F652E9">
        <w:rPr>
          <w:rFonts w:ascii="Times New Roman" w:hAnsi="Times New Roman" w:cs="Times New Roman"/>
          <w:sz w:val="24"/>
          <w:szCs w:val="24"/>
        </w:rPr>
        <w:t>analyzed</w:t>
      </w:r>
      <w:proofErr w:type="spellEnd"/>
      <w:r w:rsidRPr="00F652E9">
        <w:rPr>
          <w:rFonts w:ascii="Times New Roman" w:hAnsi="Times New Roman" w:cs="Times New Roman"/>
          <w:sz w:val="24"/>
          <w:szCs w:val="24"/>
        </w:rPr>
        <w:t xml:space="preserve"> to identify service-related patterns associated with churn.</w:t>
      </w:r>
    </w:p>
    <w:p w14:paraId="2AED869C" w14:textId="45C1FB85" w:rsidR="00FC6825" w:rsidRPr="00F652E9" w:rsidRDefault="00FC6825" w:rsidP="00F652E9">
      <w:pPr>
        <w:jc w:val="both"/>
        <w:rPr>
          <w:rFonts w:ascii="Times New Roman" w:hAnsi="Times New Roman" w:cs="Times New Roman"/>
          <w:sz w:val="24"/>
          <w:szCs w:val="24"/>
        </w:rPr>
      </w:pPr>
      <w:r>
        <w:rPr>
          <w:noProof/>
        </w:rPr>
        <w:drawing>
          <wp:inline distT="0" distB="0" distL="0" distR="0" wp14:anchorId="46A47B66" wp14:editId="22010611">
            <wp:extent cx="3680285" cy="1882140"/>
            <wp:effectExtent l="0" t="0" r="0" b="3810"/>
            <wp:docPr id="211463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39589" name=""/>
                    <pic:cNvPicPr/>
                  </pic:nvPicPr>
                  <pic:blipFill>
                    <a:blip r:embed="rId22"/>
                    <a:stretch>
                      <a:fillRect/>
                    </a:stretch>
                  </pic:blipFill>
                  <pic:spPr>
                    <a:xfrm>
                      <a:off x="0" y="0"/>
                      <a:ext cx="3693564" cy="1888931"/>
                    </a:xfrm>
                    <a:prstGeom prst="rect">
                      <a:avLst/>
                    </a:prstGeom>
                  </pic:spPr>
                </pic:pic>
              </a:graphicData>
            </a:graphic>
          </wp:inline>
        </w:drawing>
      </w:r>
    </w:p>
    <w:p w14:paraId="201CA2AF"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Correlation Analysis</w:t>
      </w:r>
    </w:p>
    <w:p w14:paraId="7BFC7B46" w14:textId="11EC34D9"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A correlation heatmap can be generated for suitable numerical attributes to identify relationships among important variables.</w:t>
      </w:r>
    </w:p>
    <w:p w14:paraId="43C53B35" w14:textId="0151FBF6" w:rsidR="00FC6825" w:rsidRDefault="00FC6825" w:rsidP="00F652E9">
      <w:pPr>
        <w:jc w:val="both"/>
        <w:rPr>
          <w:rFonts w:ascii="Times New Roman" w:hAnsi="Times New Roman" w:cs="Times New Roman"/>
          <w:b/>
          <w:bCs/>
          <w:sz w:val="24"/>
          <w:szCs w:val="24"/>
          <w:u w:val="single"/>
        </w:rPr>
      </w:pPr>
      <w:r>
        <w:rPr>
          <w:noProof/>
        </w:rPr>
        <w:drawing>
          <wp:inline distT="0" distB="0" distL="0" distR="0" wp14:anchorId="413BC8D6" wp14:editId="1F85684B">
            <wp:extent cx="3894111" cy="2773680"/>
            <wp:effectExtent l="0" t="0" r="0" b="7620"/>
            <wp:docPr id="86463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31034" name=""/>
                    <pic:cNvPicPr/>
                  </pic:nvPicPr>
                  <pic:blipFill>
                    <a:blip r:embed="rId23"/>
                    <a:stretch>
                      <a:fillRect/>
                    </a:stretch>
                  </pic:blipFill>
                  <pic:spPr>
                    <a:xfrm>
                      <a:off x="0" y="0"/>
                      <a:ext cx="3901351" cy="2778837"/>
                    </a:xfrm>
                    <a:prstGeom prst="rect">
                      <a:avLst/>
                    </a:prstGeom>
                  </pic:spPr>
                </pic:pic>
              </a:graphicData>
            </a:graphic>
          </wp:inline>
        </w:drawing>
      </w:r>
    </w:p>
    <w:p w14:paraId="20122105" w14:textId="3AB819DE"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lastRenderedPageBreak/>
        <w:t>MACHINE LEARNING MODELS</w:t>
      </w:r>
    </w:p>
    <w:p w14:paraId="72898891"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The assignment requires at least three supervised learning algorithms. </w:t>
      </w:r>
    </w:p>
    <w:p w14:paraId="21491505"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proposed implementation can use the following models.</w:t>
      </w:r>
    </w:p>
    <w:p w14:paraId="274CCC87" w14:textId="77777777" w:rsidR="00B4344E" w:rsidRDefault="00B4344E" w:rsidP="00F652E9">
      <w:pPr>
        <w:jc w:val="both"/>
        <w:rPr>
          <w:rFonts w:ascii="Times New Roman" w:hAnsi="Times New Roman" w:cs="Times New Roman"/>
          <w:b/>
          <w:bCs/>
          <w:sz w:val="24"/>
          <w:szCs w:val="24"/>
        </w:rPr>
      </w:pPr>
    </w:p>
    <w:p w14:paraId="0BB81B7D" w14:textId="0B7BCBF9"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Logistic Regression</w:t>
      </w:r>
    </w:p>
    <w:p w14:paraId="31034681"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Logistic Regression is used as an interpretable baseline classification algorithm.</w:t>
      </w:r>
    </w:p>
    <w:p w14:paraId="65B49043"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It estimates the probability that a customer belongs to the churn class.</w:t>
      </w:r>
    </w:p>
    <w:p w14:paraId="5B0F4C87"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The model is particularly useful because it provides probability-based predictions and allows the effect of input features to be </w:t>
      </w:r>
      <w:proofErr w:type="spellStart"/>
      <w:r w:rsidRPr="00F652E9">
        <w:rPr>
          <w:rFonts w:ascii="Times New Roman" w:hAnsi="Times New Roman" w:cs="Times New Roman"/>
          <w:sz w:val="24"/>
          <w:szCs w:val="24"/>
        </w:rPr>
        <w:t>analyzed</w:t>
      </w:r>
      <w:proofErr w:type="spellEnd"/>
      <w:r w:rsidRPr="00F652E9">
        <w:rPr>
          <w:rFonts w:ascii="Times New Roman" w:hAnsi="Times New Roman" w:cs="Times New Roman"/>
          <w:sz w:val="24"/>
          <w:szCs w:val="24"/>
        </w:rPr>
        <w:t>.</w:t>
      </w:r>
    </w:p>
    <w:p w14:paraId="1B89FF89" w14:textId="77777777" w:rsidR="00B4344E" w:rsidRDefault="00B4344E" w:rsidP="00F652E9">
      <w:pPr>
        <w:jc w:val="both"/>
        <w:rPr>
          <w:rFonts w:ascii="Times New Roman" w:hAnsi="Times New Roman" w:cs="Times New Roman"/>
          <w:b/>
          <w:bCs/>
          <w:sz w:val="24"/>
          <w:szCs w:val="24"/>
        </w:rPr>
      </w:pPr>
    </w:p>
    <w:p w14:paraId="74F7D059" w14:textId="484F0BF1"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Naive Bayes</w:t>
      </w:r>
    </w:p>
    <w:p w14:paraId="6200E974"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Naive Bayes is a probabilistic classification technique based on Bayes' theorem.</w:t>
      </w:r>
    </w:p>
    <w:p w14:paraId="5809028C"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It assumes conditional independence between features given the target class.</w:t>
      </w:r>
    </w:p>
    <w:p w14:paraId="6CB394EA"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It provides a computationally efficient comparison against other classification approaches.</w:t>
      </w:r>
    </w:p>
    <w:p w14:paraId="26394C0D" w14:textId="77777777" w:rsidR="00B4344E" w:rsidRDefault="00B4344E" w:rsidP="00F652E9">
      <w:pPr>
        <w:jc w:val="both"/>
        <w:rPr>
          <w:rFonts w:ascii="Times New Roman" w:hAnsi="Times New Roman" w:cs="Times New Roman"/>
          <w:b/>
          <w:bCs/>
          <w:sz w:val="24"/>
          <w:szCs w:val="24"/>
        </w:rPr>
      </w:pPr>
    </w:p>
    <w:p w14:paraId="4064CFF7" w14:textId="181CDC3A"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Decision Tree</w:t>
      </w:r>
    </w:p>
    <w:p w14:paraId="768B136A"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Decision Tree classification uses a sequence of feature-based decisions to divide customers into different classes.</w:t>
      </w:r>
    </w:p>
    <w:p w14:paraId="5074BDCC"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model is easy to interpret because its decisions can be represented as a tree structure.</w:t>
      </w:r>
    </w:p>
    <w:p w14:paraId="253F555C" w14:textId="77777777" w:rsidR="00B4344E" w:rsidRDefault="00B4344E" w:rsidP="00F652E9">
      <w:pPr>
        <w:jc w:val="both"/>
        <w:rPr>
          <w:rFonts w:ascii="Times New Roman" w:hAnsi="Times New Roman" w:cs="Times New Roman"/>
          <w:b/>
          <w:bCs/>
          <w:sz w:val="24"/>
          <w:szCs w:val="24"/>
        </w:rPr>
      </w:pPr>
    </w:p>
    <w:p w14:paraId="29A2115B" w14:textId="7F27644A"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Support Vector Machine</w:t>
      </w:r>
    </w:p>
    <w:p w14:paraId="49808628"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Support Vector Machine attempts to identify an optimal decision boundary separating churn and non-churn customers.</w:t>
      </w:r>
    </w:p>
    <w:p w14:paraId="710943D2" w14:textId="09BA623F" w:rsidR="00B4344E" w:rsidRPr="00B4344E"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Because SVM is sensitive to feature scale, standardized input features are used.</w:t>
      </w:r>
    </w:p>
    <w:p w14:paraId="75CCCC5F" w14:textId="10B4540D"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t>MODEL TRAINING</w:t>
      </w:r>
    </w:p>
    <w:p w14:paraId="4CC94276"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dataset is divided into:</w:t>
      </w:r>
    </w:p>
    <w:p w14:paraId="60077CB6"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b/>
          <w:bCs/>
          <w:sz w:val="24"/>
          <w:szCs w:val="24"/>
        </w:rPr>
        <w:t>Training Data</w:t>
      </w:r>
    </w:p>
    <w:p w14:paraId="1A4835C6"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Used to learn patterns from historical customer records.</w:t>
      </w:r>
    </w:p>
    <w:p w14:paraId="5F43B6BC"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b/>
          <w:bCs/>
          <w:sz w:val="24"/>
          <w:szCs w:val="24"/>
        </w:rPr>
        <w:t>Testing Data</w:t>
      </w:r>
    </w:p>
    <w:p w14:paraId="43C620EA"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Used to evaluate how well the trained model performs on previously unseen customer records.</w:t>
      </w:r>
    </w:p>
    <w:p w14:paraId="745DFA0E" w14:textId="7383F85F" w:rsid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models are trained using the same training and testing framework to ensure a fair comparison.</w:t>
      </w:r>
    </w:p>
    <w:p w14:paraId="25FA68D2" w14:textId="2796EC19" w:rsidR="00B4344E" w:rsidRDefault="00B4344E" w:rsidP="00F652E9">
      <w:pPr>
        <w:jc w:val="both"/>
        <w:rPr>
          <w:rFonts w:ascii="Times New Roman" w:hAnsi="Times New Roman" w:cs="Times New Roman"/>
          <w:sz w:val="24"/>
          <w:szCs w:val="24"/>
        </w:rPr>
      </w:pPr>
      <w:r w:rsidRPr="00B4344E">
        <w:rPr>
          <w:rFonts w:ascii="Times New Roman" w:hAnsi="Times New Roman" w:cs="Times New Roman"/>
          <w:noProof/>
          <w:sz w:val="24"/>
          <w:szCs w:val="24"/>
        </w:rPr>
        <w:lastRenderedPageBreak/>
        <w:drawing>
          <wp:inline distT="0" distB="0" distL="0" distR="0" wp14:anchorId="63EC4D6D" wp14:editId="38402ABD">
            <wp:extent cx="5731510" cy="5027295"/>
            <wp:effectExtent l="0" t="0" r="2540" b="1905"/>
            <wp:docPr id="64297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72731" name=""/>
                    <pic:cNvPicPr/>
                  </pic:nvPicPr>
                  <pic:blipFill>
                    <a:blip r:embed="rId24"/>
                    <a:stretch>
                      <a:fillRect/>
                    </a:stretch>
                  </pic:blipFill>
                  <pic:spPr>
                    <a:xfrm>
                      <a:off x="0" y="0"/>
                      <a:ext cx="5731510" cy="5027295"/>
                    </a:xfrm>
                    <a:prstGeom prst="rect">
                      <a:avLst/>
                    </a:prstGeom>
                  </pic:spPr>
                </pic:pic>
              </a:graphicData>
            </a:graphic>
          </wp:inline>
        </w:drawing>
      </w:r>
    </w:p>
    <w:p w14:paraId="1909121F" w14:textId="29F6FE2F" w:rsidR="00B4344E" w:rsidRPr="00F652E9" w:rsidRDefault="00B4344E" w:rsidP="00F652E9">
      <w:pPr>
        <w:jc w:val="both"/>
        <w:rPr>
          <w:rFonts w:ascii="Times New Roman" w:hAnsi="Times New Roman" w:cs="Times New Roman"/>
          <w:sz w:val="24"/>
          <w:szCs w:val="24"/>
        </w:rPr>
      </w:pPr>
      <w:r w:rsidRPr="00B4344E">
        <w:rPr>
          <w:rFonts w:ascii="Times New Roman" w:hAnsi="Times New Roman" w:cs="Times New Roman"/>
          <w:noProof/>
          <w:sz w:val="24"/>
          <w:szCs w:val="24"/>
        </w:rPr>
        <w:drawing>
          <wp:inline distT="0" distB="0" distL="0" distR="0" wp14:anchorId="03820E4B" wp14:editId="463232EC">
            <wp:extent cx="4709160" cy="3465476"/>
            <wp:effectExtent l="0" t="0" r="0" b="1905"/>
            <wp:docPr id="197668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80420" name=""/>
                    <pic:cNvPicPr/>
                  </pic:nvPicPr>
                  <pic:blipFill>
                    <a:blip r:embed="rId25"/>
                    <a:stretch>
                      <a:fillRect/>
                    </a:stretch>
                  </pic:blipFill>
                  <pic:spPr>
                    <a:xfrm>
                      <a:off x="0" y="0"/>
                      <a:ext cx="4719284" cy="3472927"/>
                    </a:xfrm>
                    <a:prstGeom prst="rect">
                      <a:avLst/>
                    </a:prstGeom>
                  </pic:spPr>
                </pic:pic>
              </a:graphicData>
            </a:graphic>
          </wp:inline>
        </w:drawing>
      </w:r>
    </w:p>
    <w:p w14:paraId="544ECF90" w14:textId="77777777"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lastRenderedPageBreak/>
        <w:t>HYPERPARAMETER EXPERIMENTATION</w:t>
      </w:r>
    </w:p>
    <w:p w14:paraId="6E7DB77A"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Selected model parameters can be varied to study their influence on classification performance.</w:t>
      </w:r>
    </w:p>
    <w:p w14:paraId="67F4C04C"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For example, Decision Tree experiments can compare different values of maximum tree depth.</w:t>
      </w:r>
    </w:p>
    <w:p w14:paraId="338222EA"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SVM experiments can compare different values of the regularization parameter </w:t>
      </w:r>
      <w:r w:rsidRPr="00F652E9">
        <w:rPr>
          <w:rFonts w:ascii="Times New Roman" w:hAnsi="Times New Roman" w:cs="Times New Roman"/>
          <w:b/>
          <w:bCs/>
          <w:sz w:val="24"/>
          <w:szCs w:val="24"/>
        </w:rPr>
        <w:t>C</w:t>
      </w:r>
      <w:r w:rsidRPr="00F652E9">
        <w:rPr>
          <w:rFonts w:ascii="Times New Roman" w:hAnsi="Times New Roman" w:cs="Times New Roman"/>
          <w:sz w:val="24"/>
          <w:szCs w:val="24"/>
        </w:rPr>
        <w:t>.</w:t>
      </w:r>
    </w:p>
    <w:p w14:paraId="228235CA"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Logistic Regression can also be evaluated using different regularization strengths.</w:t>
      </w:r>
    </w:p>
    <w:p w14:paraId="7856447F"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final parameters should be selected based on the actual experimental results obtained during implementation.</w:t>
      </w:r>
    </w:p>
    <w:p w14:paraId="208EAC3B"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A table such as the following can be included:</w:t>
      </w:r>
    </w:p>
    <w:tbl>
      <w:tblPr>
        <w:tblStyle w:val="TableGrid"/>
        <w:tblW w:w="0" w:type="auto"/>
        <w:tblLook w:val="04A0" w:firstRow="1" w:lastRow="0" w:firstColumn="1" w:lastColumn="0" w:noHBand="0" w:noVBand="1"/>
      </w:tblPr>
      <w:tblGrid>
        <w:gridCol w:w="2130"/>
        <w:gridCol w:w="1309"/>
        <w:gridCol w:w="1601"/>
        <w:gridCol w:w="1690"/>
      </w:tblGrid>
      <w:tr w:rsidR="00F652E9" w:rsidRPr="00F652E9" w14:paraId="201004AA" w14:textId="77777777" w:rsidTr="00F652E9">
        <w:tc>
          <w:tcPr>
            <w:tcW w:w="0" w:type="auto"/>
            <w:hideMark/>
          </w:tcPr>
          <w:p w14:paraId="1C722316"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Model</w:t>
            </w:r>
          </w:p>
        </w:tc>
        <w:tc>
          <w:tcPr>
            <w:tcW w:w="0" w:type="auto"/>
            <w:hideMark/>
          </w:tcPr>
          <w:p w14:paraId="61B8B9B0"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Parameter</w:t>
            </w:r>
          </w:p>
        </w:tc>
        <w:tc>
          <w:tcPr>
            <w:tcW w:w="0" w:type="auto"/>
            <w:hideMark/>
          </w:tcPr>
          <w:p w14:paraId="06B885B5"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Values Tested</w:t>
            </w:r>
          </w:p>
        </w:tc>
        <w:tc>
          <w:tcPr>
            <w:tcW w:w="0" w:type="auto"/>
            <w:hideMark/>
          </w:tcPr>
          <w:p w14:paraId="6FEE3263"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Selected Value</w:t>
            </w:r>
          </w:p>
        </w:tc>
      </w:tr>
      <w:tr w:rsidR="00F652E9" w:rsidRPr="00F652E9" w14:paraId="531E3691" w14:textId="77777777" w:rsidTr="00F652E9">
        <w:tc>
          <w:tcPr>
            <w:tcW w:w="0" w:type="auto"/>
            <w:hideMark/>
          </w:tcPr>
          <w:p w14:paraId="218FBB9C"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Logistic Regression</w:t>
            </w:r>
          </w:p>
        </w:tc>
        <w:tc>
          <w:tcPr>
            <w:tcW w:w="0" w:type="auto"/>
            <w:hideMark/>
          </w:tcPr>
          <w:p w14:paraId="221D1EF3"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C</w:t>
            </w:r>
          </w:p>
        </w:tc>
        <w:tc>
          <w:tcPr>
            <w:tcW w:w="0" w:type="auto"/>
            <w:hideMark/>
          </w:tcPr>
          <w:p w14:paraId="52390A7F"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0.1, 1, 10</w:t>
            </w:r>
          </w:p>
        </w:tc>
        <w:tc>
          <w:tcPr>
            <w:tcW w:w="0" w:type="auto"/>
            <w:hideMark/>
          </w:tcPr>
          <w:p w14:paraId="71548925"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 result</w:t>
            </w:r>
          </w:p>
        </w:tc>
      </w:tr>
      <w:tr w:rsidR="00F652E9" w:rsidRPr="00F652E9" w14:paraId="646C8D8E" w14:textId="77777777" w:rsidTr="00F652E9">
        <w:tc>
          <w:tcPr>
            <w:tcW w:w="0" w:type="auto"/>
            <w:hideMark/>
          </w:tcPr>
          <w:p w14:paraId="492048B1"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Decision Tree</w:t>
            </w:r>
          </w:p>
        </w:tc>
        <w:tc>
          <w:tcPr>
            <w:tcW w:w="0" w:type="auto"/>
            <w:hideMark/>
          </w:tcPr>
          <w:p w14:paraId="76919D57" w14:textId="77777777" w:rsidR="00F652E9" w:rsidRPr="00F652E9" w:rsidRDefault="00F652E9" w:rsidP="00F652E9">
            <w:pPr>
              <w:spacing w:after="160" w:line="259" w:lineRule="auto"/>
              <w:jc w:val="both"/>
              <w:rPr>
                <w:rFonts w:ascii="Times New Roman" w:hAnsi="Times New Roman" w:cs="Times New Roman"/>
                <w:sz w:val="24"/>
                <w:szCs w:val="24"/>
              </w:rPr>
            </w:pPr>
            <w:proofErr w:type="spellStart"/>
            <w:r w:rsidRPr="00F652E9">
              <w:rPr>
                <w:rFonts w:ascii="Times New Roman" w:hAnsi="Times New Roman" w:cs="Times New Roman"/>
                <w:sz w:val="24"/>
                <w:szCs w:val="24"/>
              </w:rPr>
              <w:t>max_depth</w:t>
            </w:r>
            <w:proofErr w:type="spellEnd"/>
          </w:p>
        </w:tc>
        <w:tc>
          <w:tcPr>
            <w:tcW w:w="0" w:type="auto"/>
            <w:hideMark/>
          </w:tcPr>
          <w:p w14:paraId="4B4E1A26"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3, 5, 8, 10</w:t>
            </w:r>
          </w:p>
        </w:tc>
        <w:tc>
          <w:tcPr>
            <w:tcW w:w="0" w:type="auto"/>
            <w:hideMark/>
          </w:tcPr>
          <w:p w14:paraId="0E4E1447"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 result</w:t>
            </w:r>
          </w:p>
        </w:tc>
      </w:tr>
      <w:tr w:rsidR="00F652E9" w:rsidRPr="00F652E9" w14:paraId="64BA8C01" w14:textId="77777777" w:rsidTr="00F652E9">
        <w:tc>
          <w:tcPr>
            <w:tcW w:w="0" w:type="auto"/>
            <w:hideMark/>
          </w:tcPr>
          <w:p w14:paraId="337F6F68"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SVM</w:t>
            </w:r>
          </w:p>
        </w:tc>
        <w:tc>
          <w:tcPr>
            <w:tcW w:w="0" w:type="auto"/>
            <w:hideMark/>
          </w:tcPr>
          <w:p w14:paraId="3AE1B50F"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C</w:t>
            </w:r>
          </w:p>
        </w:tc>
        <w:tc>
          <w:tcPr>
            <w:tcW w:w="0" w:type="auto"/>
            <w:hideMark/>
          </w:tcPr>
          <w:p w14:paraId="7FEBD6D7"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0.1, 1, 10</w:t>
            </w:r>
          </w:p>
        </w:tc>
        <w:tc>
          <w:tcPr>
            <w:tcW w:w="0" w:type="auto"/>
            <w:hideMark/>
          </w:tcPr>
          <w:p w14:paraId="159DE082"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 result</w:t>
            </w:r>
          </w:p>
        </w:tc>
      </w:tr>
    </w:tbl>
    <w:p w14:paraId="30FB7D31" w14:textId="6E02F955" w:rsidR="00071566" w:rsidRDefault="00B04F69" w:rsidP="00F652E9">
      <w:pPr>
        <w:jc w:val="both"/>
        <w:rPr>
          <w:rFonts w:ascii="Times New Roman" w:hAnsi="Times New Roman" w:cs="Times New Roman"/>
          <w:b/>
          <w:bCs/>
          <w:sz w:val="24"/>
          <w:szCs w:val="24"/>
          <w:u w:val="single"/>
        </w:rPr>
      </w:pPr>
      <w:r>
        <w:rPr>
          <w:noProof/>
        </w:rPr>
        <w:drawing>
          <wp:inline distT="0" distB="0" distL="0" distR="0" wp14:anchorId="03243036" wp14:editId="2FA69386">
            <wp:extent cx="5731510" cy="2491740"/>
            <wp:effectExtent l="0" t="0" r="2540" b="3810"/>
            <wp:docPr id="152365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54299" name=""/>
                    <pic:cNvPicPr/>
                  </pic:nvPicPr>
                  <pic:blipFill rotWithShape="1">
                    <a:blip r:embed="rId26"/>
                    <a:srcRect t="35170" b="17306"/>
                    <a:stretch>
                      <a:fillRect/>
                    </a:stretch>
                  </pic:blipFill>
                  <pic:spPr bwMode="auto">
                    <a:xfrm>
                      <a:off x="0" y="0"/>
                      <a:ext cx="5731510" cy="2491740"/>
                    </a:xfrm>
                    <a:prstGeom prst="rect">
                      <a:avLst/>
                    </a:prstGeom>
                    <a:ln>
                      <a:noFill/>
                    </a:ln>
                    <a:extLst>
                      <a:ext uri="{53640926-AAD7-44D8-BBD7-CCE9431645EC}">
                        <a14:shadowObscured xmlns:a14="http://schemas.microsoft.com/office/drawing/2010/main"/>
                      </a:ext>
                    </a:extLst>
                  </pic:spPr>
                </pic:pic>
              </a:graphicData>
            </a:graphic>
          </wp:inline>
        </w:drawing>
      </w:r>
    </w:p>
    <w:p w14:paraId="220E9824" w14:textId="2CB4D927"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t>MODEL EVALUATION</w:t>
      </w:r>
    </w:p>
    <w:p w14:paraId="24EF5DD1"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implemented classification models are evaluated using multiple performance measures rather than relying only on accuracy.</w:t>
      </w:r>
    </w:p>
    <w:p w14:paraId="0DEEF25F"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Accuracy</w:t>
      </w:r>
    </w:p>
    <w:p w14:paraId="22D4D904"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Accuracy represents the proportion of correctly classified customers among all tested customers.</w:t>
      </w:r>
    </w:p>
    <w:p w14:paraId="5A963243"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Precision</w:t>
      </w:r>
    </w:p>
    <w:p w14:paraId="4F131CF0"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Precision measures how many customers predicted as churners were actually churners.</w:t>
      </w:r>
    </w:p>
    <w:p w14:paraId="2B4A12E8"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Recall</w:t>
      </w:r>
    </w:p>
    <w:p w14:paraId="53C42173"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Recall measures how many of the actual churners were successfully identified by the model.</w:t>
      </w:r>
    </w:p>
    <w:p w14:paraId="26442A72"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lastRenderedPageBreak/>
        <w:t>Recall is particularly important in a churn prediction problem because failing to identify an actual churner may result in a missed retention opportunity.</w:t>
      </w:r>
    </w:p>
    <w:p w14:paraId="201D1FF2"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F1-Score</w:t>
      </w:r>
    </w:p>
    <w:p w14:paraId="185F5A2A"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F1-score combines precision and recall into a single metric and is useful when both types of performance need to be considered.</w:t>
      </w:r>
    </w:p>
    <w:p w14:paraId="1D12A92B"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Confusion Matrix</w:t>
      </w:r>
    </w:p>
    <w:p w14:paraId="6FF09B07"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confusion matrix provides the number of:</w:t>
      </w:r>
    </w:p>
    <w:p w14:paraId="7C785586" w14:textId="77777777" w:rsidR="00F652E9" w:rsidRPr="00F652E9" w:rsidRDefault="00F652E9" w:rsidP="00F652E9">
      <w:pPr>
        <w:numPr>
          <w:ilvl w:val="0"/>
          <w:numId w:val="9"/>
        </w:numPr>
        <w:jc w:val="both"/>
        <w:rPr>
          <w:rFonts w:ascii="Times New Roman" w:hAnsi="Times New Roman" w:cs="Times New Roman"/>
          <w:sz w:val="24"/>
          <w:szCs w:val="24"/>
        </w:rPr>
      </w:pPr>
      <w:r w:rsidRPr="00F652E9">
        <w:rPr>
          <w:rFonts w:ascii="Times New Roman" w:hAnsi="Times New Roman" w:cs="Times New Roman"/>
          <w:sz w:val="24"/>
          <w:szCs w:val="24"/>
        </w:rPr>
        <w:t xml:space="preserve">True Positives </w:t>
      </w:r>
    </w:p>
    <w:p w14:paraId="2F75EACB" w14:textId="77777777" w:rsidR="00F652E9" w:rsidRPr="00F652E9" w:rsidRDefault="00F652E9" w:rsidP="00F652E9">
      <w:pPr>
        <w:numPr>
          <w:ilvl w:val="0"/>
          <w:numId w:val="9"/>
        </w:numPr>
        <w:jc w:val="both"/>
        <w:rPr>
          <w:rFonts w:ascii="Times New Roman" w:hAnsi="Times New Roman" w:cs="Times New Roman"/>
          <w:sz w:val="24"/>
          <w:szCs w:val="24"/>
        </w:rPr>
      </w:pPr>
      <w:r w:rsidRPr="00F652E9">
        <w:rPr>
          <w:rFonts w:ascii="Times New Roman" w:hAnsi="Times New Roman" w:cs="Times New Roman"/>
          <w:sz w:val="24"/>
          <w:szCs w:val="24"/>
        </w:rPr>
        <w:t xml:space="preserve">True Negatives </w:t>
      </w:r>
    </w:p>
    <w:p w14:paraId="59BD43FD" w14:textId="77777777" w:rsidR="00F652E9" w:rsidRPr="00F652E9" w:rsidRDefault="00F652E9" w:rsidP="00F652E9">
      <w:pPr>
        <w:numPr>
          <w:ilvl w:val="0"/>
          <w:numId w:val="9"/>
        </w:numPr>
        <w:jc w:val="both"/>
        <w:rPr>
          <w:rFonts w:ascii="Times New Roman" w:hAnsi="Times New Roman" w:cs="Times New Roman"/>
          <w:sz w:val="24"/>
          <w:szCs w:val="24"/>
        </w:rPr>
      </w:pPr>
      <w:r w:rsidRPr="00F652E9">
        <w:rPr>
          <w:rFonts w:ascii="Times New Roman" w:hAnsi="Times New Roman" w:cs="Times New Roman"/>
          <w:sz w:val="24"/>
          <w:szCs w:val="24"/>
        </w:rPr>
        <w:t xml:space="preserve">False Positives </w:t>
      </w:r>
    </w:p>
    <w:p w14:paraId="4CE61D5F" w14:textId="77777777" w:rsidR="00F652E9" w:rsidRPr="00F652E9" w:rsidRDefault="00F652E9" w:rsidP="00F652E9">
      <w:pPr>
        <w:numPr>
          <w:ilvl w:val="0"/>
          <w:numId w:val="9"/>
        </w:numPr>
        <w:jc w:val="both"/>
        <w:rPr>
          <w:rFonts w:ascii="Times New Roman" w:hAnsi="Times New Roman" w:cs="Times New Roman"/>
          <w:sz w:val="24"/>
          <w:szCs w:val="24"/>
        </w:rPr>
      </w:pPr>
      <w:r w:rsidRPr="00F652E9">
        <w:rPr>
          <w:rFonts w:ascii="Times New Roman" w:hAnsi="Times New Roman" w:cs="Times New Roman"/>
          <w:sz w:val="24"/>
          <w:szCs w:val="24"/>
        </w:rPr>
        <w:t xml:space="preserve">False Negatives </w:t>
      </w:r>
    </w:p>
    <w:p w14:paraId="3301A4E6"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for each model.</w:t>
      </w:r>
    </w:p>
    <w:p w14:paraId="1D4C7FC7" w14:textId="66D76626" w:rsidR="00B4344E" w:rsidRDefault="00B4344E" w:rsidP="00F652E9">
      <w:pPr>
        <w:jc w:val="both"/>
        <w:rPr>
          <w:rFonts w:ascii="Times New Roman" w:hAnsi="Times New Roman" w:cs="Times New Roman"/>
          <w:b/>
          <w:bCs/>
          <w:sz w:val="24"/>
          <w:szCs w:val="24"/>
          <w:u w:val="single"/>
        </w:rPr>
      </w:pPr>
      <w:r>
        <w:rPr>
          <w:noProof/>
        </w:rPr>
        <w:drawing>
          <wp:inline distT="0" distB="0" distL="0" distR="0" wp14:anchorId="7076A268" wp14:editId="0E840C63">
            <wp:extent cx="4072224" cy="4968240"/>
            <wp:effectExtent l="0" t="0" r="5080" b="3810"/>
            <wp:docPr id="109838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86016" name=""/>
                    <pic:cNvPicPr/>
                  </pic:nvPicPr>
                  <pic:blipFill>
                    <a:blip r:embed="rId27"/>
                    <a:stretch>
                      <a:fillRect/>
                    </a:stretch>
                  </pic:blipFill>
                  <pic:spPr>
                    <a:xfrm>
                      <a:off x="0" y="0"/>
                      <a:ext cx="4073696" cy="4970036"/>
                    </a:xfrm>
                    <a:prstGeom prst="rect">
                      <a:avLst/>
                    </a:prstGeom>
                  </pic:spPr>
                </pic:pic>
              </a:graphicData>
            </a:graphic>
          </wp:inline>
        </w:drawing>
      </w:r>
    </w:p>
    <w:p w14:paraId="5F714391" w14:textId="00D73B40" w:rsidR="00B4344E" w:rsidRDefault="00B4344E" w:rsidP="00F652E9">
      <w:pPr>
        <w:jc w:val="both"/>
        <w:rPr>
          <w:rFonts w:ascii="Times New Roman" w:hAnsi="Times New Roman" w:cs="Times New Roman"/>
          <w:b/>
          <w:bCs/>
          <w:sz w:val="24"/>
          <w:szCs w:val="24"/>
          <w:u w:val="single"/>
        </w:rPr>
      </w:pPr>
      <w:r>
        <w:rPr>
          <w:noProof/>
        </w:rPr>
        <w:lastRenderedPageBreak/>
        <w:drawing>
          <wp:inline distT="0" distB="0" distL="0" distR="0" wp14:anchorId="5C08AE56" wp14:editId="28C1D210">
            <wp:extent cx="3703320" cy="2828925"/>
            <wp:effectExtent l="0" t="0" r="0" b="9525"/>
            <wp:docPr id="197242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24221" name=""/>
                    <pic:cNvPicPr/>
                  </pic:nvPicPr>
                  <pic:blipFill>
                    <a:blip r:embed="rId28"/>
                    <a:stretch>
                      <a:fillRect/>
                    </a:stretch>
                  </pic:blipFill>
                  <pic:spPr>
                    <a:xfrm>
                      <a:off x="0" y="0"/>
                      <a:ext cx="3704786" cy="2830045"/>
                    </a:xfrm>
                    <a:prstGeom prst="rect">
                      <a:avLst/>
                    </a:prstGeom>
                  </pic:spPr>
                </pic:pic>
              </a:graphicData>
            </a:graphic>
          </wp:inline>
        </w:drawing>
      </w:r>
    </w:p>
    <w:p w14:paraId="611FC7CC" w14:textId="0ED85BF5"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t>ROC-AUC</w:t>
      </w:r>
    </w:p>
    <w:p w14:paraId="1CF0D75D" w14:textId="31A57BE9" w:rsid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If implemented, ROC-AUC can additionally be used to evaluate how effectively a model separates churners from non-churners across different classification thresholds.</w:t>
      </w:r>
    </w:p>
    <w:p w14:paraId="76C6F97B" w14:textId="5EA8E6F7" w:rsidR="00B4344E" w:rsidRPr="00F652E9" w:rsidRDefault="00B4344E" w:rsidP="00F652E9">
      <w:pPr>
        <w:jc w:val="both"/>
        <w:rPr>
          <w:rFonts w:ascii="Times New Roman" w:hAnsi="Times New Roman" w:cs="Times New Roman"/>
          <w:sz w:val="24"/>
          <w:szCs w:val="24"/>
        </w:rPr>
      </w:pPr>
      <w:r>
        <w:rPr>
          <w:noProof/>
        </w:rPr>
        <w:drawing>
          <wp:inline distT="0" distB="0" distL="0" distR="0" wp14:anchorId="10B168BA" wp14:editId="2E58F16B">
            <wp:extent cx="4766585" cy="3337560"/>
            <wp:effectExtent l="0" t="0" r="0" b="0"/>
            <wp:docPr id="136423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34874" name=""/>
                    <pic:cNvPicPr/>
                  </pic:nvPicPr>
                  <pic:blipFill>
                    <a:blip r:embed="rId29"/>
                    <a:stretch>
                      <a:fillRect/>
                    </a:stretch>
                  </pic:blipFill>
                  <pic:spPr>
                    <a:xfrm>
                      <a:off x="0" y="0"/>
                      <a:ext cx="4768664" cy="3339016"/>
                    </a:xfrm>
                    <a:prstGeom prst="rect">
                      <a:avLst/>
                    </a:prstGeom>
                  </pic:spPr>
                </pic:pic>
              </a:graphicData>
            </a:graphic>
          </wp:inline>
        </w:drawing>
      </w:r>
    </w:p>
    <w:p w14:paraId="5E82DE7B" w14:textId="77777777"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t>PERFORMANCE COMPARISON OF IMPLEMENTED MODELS</w:t>
      </w:r>
    </w:p>
    <w:p w14:paraId="5D9DEA66"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final results should be presented in a comparison table generated from the actual implementation.</w:t>
      </w:r>
    </w:p>
    <w:tbl>
      <w:tblPr>
        <w:tblStyle w:val="TableGrid"/>
        <w:tblW w:w="0" w:type="auto"/>
        <w:tblLook w:val="04A0" w:firstRow="1" w:lastRow="0" w:firstColumn="1" w:lastColumn="0" w:noHBand="0" w:noVBand="1"/>
      </w:tblPr>
      <w:tblGrid>
        <w:gridCol w:w="2130"/>
        <w:gridCol w:w="1189"/>
        <w:gridCol w:w="1159"/>
        <w:gridCol w:w="856"/>
        <w:gridCol w:w="1132"/>
        <w:gridCol w:w="1350"/>
      </w:tblGrid>
      <w:tr w:rsidR="00F652E9" w:rsidRPr="00F652E9" w14:paraId="5D21F1A0" w14:textId="77777777" w:rsidTr="00F652E9">
        <w:tc>
          <w:tcPr>
            <w:tcW w:w="0" w:type="auto"/>
            <w:hideMark/>
          </w:tcPr>
          <w:p w14:paraId="0E364378"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Model</w:t>
            </w:r>
          </w:p>
        </w:tc>
        <w:tc>
          <w:tcPr>
            <w:tcW w:w="0" w:type="auto"/>
            <w:hideMark/>
          </w:tcPr>
          <w:p w14:paraId="52C70219"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Accuracy</w:t>
            </w:r>
          </w:p>
        </w:tc>
        <w:tc>
          <w:tcPr>
            <w:tcW w:w="0" w:type="auto"/>
            <w:hideMark/>
          </w:tcPr>
          <w:p w14:paraId="37A85911"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Precision</w:t>
            </w:r>
          </w:p>
        </w:tc>
        <w:tc>
          <w:tcPr>
            <w:tcW w:w="0" w:type="auto"/>
            <w:hideMark/>
          </w:tcPr>
          <w:p w14:paraId="506DAECD"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Recall</w:t>
            </w:r>
          </w:p>
        </w:tc>
        <w:tc>
          <w:tcPr>
            <w:tcW w:w="0" w:type="auto"/>
            <w:hideMark/>
          </w:tcPr>
          <w:p w14:paraId="1AD7CF35"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F1-Score</w:t>
            </w:r>
          </w:p>
        </w:tc>
        <w:tc>
          <w:tcPr>
            <w:tcW w:w="0" w:type="auto"/>
            <w:hideMark/>
          </w:tcPr>
          <w:p w14:paraId="6434EAD6"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ROC-AUC</w:t>
            </w:r>
          </w:p>
        </w:tc>
      </w:tr>
      <w:tr w:rsidR="00F652E9" w:rsidRPr="00F652E9" w14:paraId="7CC5470B" w14:textId="77777777" w:rsidTr="00F652E9">
        <w:tc>
          <w:tcPr>
            <w:tcW w:w="0" w:type="auto"/>
            <w:hideMark/>
          </w:tcPr>
          <w:p w14:paraId="7A3F77D0"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Logistic Regression</w:t>
            </w:r>
          </w:p>
        </w:tc>
        <w:tc>
          <w:tcPr>
            <w:tcW w:w="0" w:type="auto"/>
            <w:hideMark/>
          </w:tcPr>
          <w:p w14:paraId="6FE46DF5"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295B3289"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2AAE8637"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045FBAA9"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67888E3A"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r>
      <w:tr w:rsidR="00F652E9" w:rsidRPr="00F652E9" w14:paraId="3754DC49" w14:textId="77777777" w:rsidTr="00F652E9">
        <w:tc>
          <w:tcPr>
            <w:tcW w:w="0" w:type="auto"/>
            <w:hideMark/>
          </w:tcPr>
          <w:p w14:paraId="37437A7E"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Naive Bayes</w:t>
            </w:r>
          </w:p>
        </w:tc>
        <w:tc>
          <w:tcPr>
            <w:tcW w:w="0" w:type="auto"/>
            <w:hideMark/>
          </w:tcPr>
          <w:p w14:paraId="32BEF33D"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62863F3A"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53348CA1"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2203E04B"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09C074FE"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r>
      <w:tr w:rsidR="00F652E9" w:rsidRPr="00F652E9" w14:paraId="5B0D16EB" w14:textId="77777777" w:rsidTr="00F652E9">
        <w:tc>
          <w:tcPr>
            <w:tcW w:w="0" w:type="auto"/>
            <w:hideMark/>
          </w:tcPr>
          <w:p w14:paraId="4D93B635"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lastRenderedPageBreak/>
              <w:t>Decision Tree</w:t>
            </w:r>
          </w:p>
        </w:tc>
        <w:tc>
          <w:tcPr>
            <w:tcW w:w="0" w:type="auto"/>
            <w:hideMark/>
          </w:tcPr>
          <w:p w14:paraId="36C1F95A"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4A87D354"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57C30AFE"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70898511"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66C2D25D"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r>
      <w:tr w:rsidR="00F652E9" w:rsidRPr="00F652E9" w14:paraId="31C2E226" w14:textId="77777777" w:rsidTr="00F652E9">
        <w:tc>
          <w:tcPr>
            <w:tcW w:w="0" w:type="auto"/>
            <w:hideMark/>
          </w:tcPr>
          <w:p w14:paraId="20352D1C"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SVM</w:t>
            </w:r>
          </w:p>
        </w:tc>
        <w:tc>
          <w:tcPr>
            <w:tcW w:w="0" w:type="auto"/>
            <w:hideMark/>
          </w:tcPr>
          <w:p w14:paraId="331048B0"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12C166A6"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208BB890"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2B342004"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09BCF9AC"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r>
    </w:tbl>
    <w:p w14:paraId="1C6A9B28"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A comparative bar chart should also be included.</w:t>
      </w:r>
    </w:p>
    <w:p w14:paraId="40CF0EB8"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best-performing model should be selected based on the project objective rather than simply choosing the highest accuracy.</w:t>
      </w:r>
    </w:p>
    <w:p w14:paraId="2AEE8370" w14:textId="2FCE547E" w:rsidR="00F652E9" w:rsidRPr="00F652E9" w:rsidRDefault="00F652E9" w:rsidP="00F652E9">
      <w:pPr>
        <w:jc w:val="both"/>
        <w:rPr>
          <w:rFonts w:ascii="Times New Roman" w:hAnsi="Times New Roman" w:cs="Times New Roman"/>
          <w:sz w:val="24"/>
          <w:szCs w:val="24"/>
          <w:u w:val="single"/>
        </w:rPr>
      </w:pPr>
      <w:r w:rsidRPr="00F652E9">
        <w:rPr>
          <w:rFonts w:ascii="Times New Roman" w:hAnsi="Times New Roman" w:cs="Times New Roman"/>
          <w:sz w:val="24"/>
          <w:szCs w:val="24"/>
        </w:rPr>
        <w:t xml:space="preserve">For customer churn prediction, recall and F1-score for the churn class should receive particular </w:t>
      </w:r>
      <w:r w:rsidRPr="00F652E9">
        <w:rPr>
          <w:rFonts w:ascii="Times New Roman" w:hAnsi="Times New Roman" w:cs="Times New Roman"/>
          <w:sz w:val="24"/>
          <w:szCs w:val="24"/>
          <w:u w:val="single"/>
        </w:rPr>
        <w:t>consideration because identifying actual churners is an important objective.</w:t>
      </w:r>
    </w:p>
    <w:p w14:paraId="1B3525BF" w14:textId="77777777"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t>CONFUSION MATRIX ANALYSIS</w:t>
      </w:r>
    </w:p>
    <w:p w14:paraId="60F5E3DB"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A confusion matrix is generated for each classification model.</w:t>
      </w:r>
    </w:p>
    <w:p w14:paraId="54332FBC"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matrix consists of:</w:t>
      </w:r>
    </w:p>
    <w:tbl>
      <w:tblPr>
        <w:tblStyle w:val="TableGrid"/>
        <w:tblW w:w="0" w:type="auto"/>
        <w:tblLook w:val="04A0" w:firstRow="1" w:lastRow="0" w:firstColumn="1" w:lastColumn="0" w:noHBand="0" w:noVBand="1"/>
      </w:tblPr>
      <w:tblGrid>
        <w:gridCol w:w="2009"/>
        <w:gridCol w:w="2445"/>
        <w:gridCol w:w="1939"/>
      </w:tblGrid>
      <w:tr w:rsidR="00F652E9" w:rsidRPr="00F652E9" w14:paraId="1C802DA8" w14:textId="77777777" w:rsidTr="00F652E9">
        <w:tc>
          <w:tcPr>
            <w:tcW w:w="0" w:type="auto"/>
            <w:hideMark/>
          </w:tcPr>
          <w:p w14:paraId="4ABB1DB5" w14:textId="77777777" w:rsidR="00F652E9" w:rsidRPr="00F652E9" w:rsidRDefault="00F652E9" w:rsidP="00F652E9">
            <w:pPr>
              <w:spacing w:after="160" w:line="259" w:lineRule="auto"/>
              <w:jc w:val="both"/>
              <w:rPr>
                <w:rFonts w:ascii="Times New Roman" w:hAnsi="Times New Roman" w:cs="Times New Roman"/>
                <w:sz w:val="24"/>
                <w:szCs w:val="24"/>
              </w:rPr>
            </w:pPr>
          </w:p>
        </w:tc>
        <w:tc>
          <w:tcPr>
            <w:tcW w:w="0" w:type="auto"/>
            <w:hideMark/>
          </w:tcPr>
          <w:p w14:paraId="076F7D80"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 xml:space="preserve">Predicted </w:t>
            </w:r>
            <w:proofErr w:type="gramStart"/>
            <w:r w:rsidRPr="00F652E9">
              <w:rPr>
                <w:rFonts w:ascii="Times New Roman" w:hAnsi="Times New Roman" w:cs="Times New Roman"/>
                <w:b/>
                <w:bCs/>
                <w:sz w:val="24"/>
                <w:szCs w:val="24"/>
              </w:rPr>
              <w:t>Non-Churn</w:t>
            </w:r>
            <w:proofErr w:type="gramEnd"/>
          </w:p>
        </w:tc>
        <w:tc>
          <w:tcPr>
            <w:tcW w:w="0" w:type="auto"/>
            <w:hideMark/>
          </w:tcPr>
          <w:p w14:paraId="5B2E5BAF"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Predicted Churn</w:t>
            </w:r>
          </w:p>
        </w:tc>
      </w:tr>
      <w:tr w:rsidR="00F652E9" w:rsidRPr="00F652E9" w14:paraId="474A1E75" w14:textId="77777777" w:rsidTr="00F652E9">
        <w:tc>
          <w:tcPr>
            <w:tcW w:w="0" w:type="auto"/>
            <w:hideMark/>
          </w:tcPr>
          <w:p w14:paraId="7C643AC7"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 xml:space="preserve">Actual </w:t>
            </w:r>
            <w:proofErr w:type="gramStart"/>
            <w:r w:rsidRPr="00F652E9">
              <w:rPr>
                <w:rFonts w:ascii="Times New Roman" w:hAnsi="Times New Roman" w:cs="Times New Roman"/>
                <w:sz w:val="24"/>
                <w:szCs w:val="24"/>
              </w:rPr>
              <w:t>Non-Churn</w:t>
            </w:r>
            <w:proofErr w:type="gramEnd"/>
          </w:p>
        </w:tc>
        <w:tc>
          <w:tcPr>
            <w:tcW w:w="0" w:type="auto"/>
            <w:hideMark/>
          </w:tcPr>
          <w:p w14:paraId="2C2FDFB4"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True Negative</w:t>
            </w:r>
          </w:p>
        </w:tc>
        <w:tc>
          <w:tcPr>
            <w:tcW w:w="0" w:type="auto"/>
            <w:hideMark/>
          </w:tcPr>
          <w:p w14:paraId="43A5B629"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False Positive</w:t>
            </w:r>
          </w:p>
        </w:tc>
      </w:tr>
      <w:tr w:rsidR="00F652E9" w:rsidRPr="00F652E9" w14:paraId="5358CD2B" w14:textId="77777777" w:rsidTr="00F652E9">
        <w:tc>
          <w:tcPr>
            <w:tcW w:w="0" w:type="auto"/>
            <w:hideMark/>
          </w:tcPr>
          <w:p w14:paraId="017F4700"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 Churn</w:t>
            </w:r>
          </w:p>
        </w:tc>
        <w:tc>
          <w:tcPr>
            <w:tcW w:w="0" w:type="auto"/>
            <w:hideMark/>
          </w:tcPr>
          <w:p w14:paraId="0AD36BF9"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False Negative</w:t>
            </w:r>
          </w:p>
        </w:tc>
        <w:tc>
          <w:tcPr>
            <w:tcW w:w="0" w:type="auto"/>
            <w:hideMark/>
          </w:tcPr>
          <w:p w14:paraId="6BE1DFEF"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True Positive</w:t>
            </w:r>
          </w:p>
        </w:tc>
      </w:tr>
    </w:tbl>
    <w:p w14:paraId="452BC84F" w14:textId="21AFAE47" w:rsid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A lower number of false negatives is desirable in a churn prediction application because false negatives represent customers who actually churned but were not identified by the system.</w:t>
      </w:r>
    </w:p>
    <w:p w14:paraId="7813CAEA" w14:textId="34E1C3B0" w:rsidR="00B4344E" w:rsidRDefault="00B4344E" w:rsidP="00F652E9">
      <w:pPr>
        <w:jc w:val="both"/>
        <w:rPr>
          <w:rFonts w:ascii="Times New Roman" w:hAnsi="Times New Roman" w:cs="Times New Roman"/>
          <w:sz w:val="24"/>
          <w:szCs w:val="24"/>
        </w:rPr>
      </w:pPr>
      <w:r>
        <w:rPr>
          <w:noProof/>
        </w:rPr>
        <w:drawing>
          <wp:inline distT="0" distB="0" distL="0" distR="0" wp14:anchorId="541D132C" wp14:editId="7D1402B5">
            <wp:extent cx="5523148" cy="2255520"/>
            <wp:effectExtent l="0" t="0" r="1905" b="0"/>
            <wp:docPr id="175818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84937" name=""/>
                    <pic:cNvPicPr/>
                  </pic:nvPicPr>
                  <pic:blipFill>
                    <a:blip r:embed="rId30"/>
                    <a:stretch>
                      <a:fillRect/>
                    </a:stretch>
                  </pic:blipFill>
                  <pic:spPr>
                    <a:xfrm>
                      <a:off x="0" y="0"/>
                      <a:ext cx="5579954" cy="2278718"/>
                    </a:xfrm>
                    <a:prstGeom prst="rect">
                      <a:avLst/>
                    </a:prstGeom>
                  </pic:spPr>
                </pic:pic>
              </a:graphicData>
            </a:graphic>
          </wp:inline>
        </w:drawing>
      </w:r>
    </w:p>
    <w:p w14:paraId="37F5157A" w14:textId="59CFEE06" w:rsidR="00B4344E" w:rsidRDefault="00B4344E" w:rsidP="00F652E9">
      <w:pPr>
        <w:jc w:val="both"/>
        <w:rPr>
          <w:rFonts w:ascii="Times New Roman" w:hAnsi="Times New Roman" w:cs="Times New Roman"/>
          <w:sz w:val="24"/>
          <w:szCs w:val="24"/>
        </w:rPr>
      </w:pPr>
      <w:r>
        <w:rPr>
          <w:noProof/>
        </w:rPr>
        <w:drawing>
          <wp:inline distT="0" distB="0" distL="0" distR="0" wp14:anchorId="18EB3C8A" wp14:editId="2730704A">
            <wp:extent cx="5494020" cy="2040323"/>
            <wp:effectExtent l="0" t="0" r="0" b="0"/>
            <wp:docPr id="200604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43052" name=""/>
                    <pic:cNvPicPr/>
                  </pic:nvPicPr>
                  <pic:blipFill>
                    <a:blip r:embed="rId31"/>
                    <a:stretch>
                      <a:fillRect/>
                    </a:stretch>
                  </pic:blipFill>
                  <pic:spPr>
                    <a:xfrm>
                      <a:off x="0" y="0"/>
                      <a:ext cx="5501589" cy="2043134"/>
                    </a:xfrm>
                    <a:prstGeom prst="rect">
                      <a:avLst/>
                    </a:prstGeom>
                  </pic:spPr>
                </pic:pic>
              </a:graphicData>
            </a:graphic>
          </wp:inline>
        </w:drawing>
      </w:r>
    </w:p>
    <w:p w14:paraId="28265374" w14:textId="10CAF43B" w:rsidR="00B4344E" w:rsidRPr="00F652E9" w:rsidRDefault="00B4344E" w:rsidP="00F652E9">
      <w:pPr>
        <w:jc w:val="both"/>
        <w:rPr>
          <w:rFonts w:ascii="Times New Roman" w:hAnsi="Times New Roman" w:cs="Times New Roman"/>
          <w:sz w:val="24"/>
          <w:szCs w:val="24"/>
        </w:rPr>
      </w:pPr>
      <w:r w:rsidRPr="00B4344E">
        <w:rPr>
          <w:rFonts w:ascii="Times New Roman" w:hAnsi="Times New Roman" w:cs="Times New Roman"/>
          <w:noProof/>
          <w:sz w:val="24"/>
          <w:szCs w:val="24"/>
        </w:rPr>
        <w:lastRenderedPageBreak/>
        <w:drawing>
          <wp:inline distT="0" distB="0" distL="0" distR="0" wp14:anchorId="0989A72E" wp14:editId="5986E535">
            <wp:extent cx="4838700" cy="2513165"/>
            <wp:effectExtent l="0" t="0" r="0" b="1905"/>
            <wp:docPr id="170817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71451" name=""/>
                    <pic:cNvPicPr/>
                  </pic:nvPicPr>
                  <pic:blipFill>
                    <a:blip r:embed="rId32"/>
                    <a:stretch>
                      <a:fillRect/>
                    </a:stretch>
                  </pic:blipFill>
                  <pic:spPr>
                    <a:xfrm>
                      <a:off x="0" y="0"/>
                      <a:ext cx="4877861" cy="2533505"/>
                    </a:xfrm>
                    <a:prstGeom prst="rect">
                      <a:avLst/>
                    </a:prstGeom>
                  </pic:spPr>
                </pic:pic>
              </a:graphicData>
            </a:graphic>
          </wp:inline>
        </w:drawing>
      </w:r>
    </w:p>
    <w:p w14:paraId="3BB06221" w14:textId="77777777"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t>CUSTOMER CHURN RISK SCORE</w:t>
      </w:r>
    </w:p>
    <w:p w14:paraId="78B1673F"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An additional decision-support layer can be introduced after selecting the best-performing model.</w:t>
      </w:r>
    </w:p>
    <w:p w14:paraId="48D2E53B"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Instead of providing only a binary prediction, the system can use the predicted churn probability to categorize customers into risk levels.</w:t>
      </w:r>
    </w:p>
    <w:p w14:paraId="25B2DE41" w14:textId="2713FA72" w:rsidR="00B04F6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Example:</w:t>
      </w:r>
    </w:p>
    <w:tbl>
      <w:tblPr>
        <w:tblStyle w:val="TableGrid"/>
        <w:tblW w:w="0" w:type="auto"/>
        <w:tblLook w:val="04A0" w:firstRow="1" w:lastRow="0" w:firstColumn="1" w:lastColumn="0" w:noHBand="0" w:noVBand="1"/>
      </w:tblPr>
      <w:tblGrid>
        <w:gridCol w:w="2112"/>
        <w:gridCol w:w="1303"/>
      </w:tblGrid>
      <w:tr w:rsidR="00F652E9" w:rsidRPr="00F652E9" w14:paraId="4D5A31B2" w14:textId="77777777" w:rsidTr="00F652E9">
        <w:tc>
          <w:tcPr>
            <w:tcW w:w="0" w:type="auto"/>
            <w:hideMark/>
          </w:tcPr>
          <w:p w14:paraId="659AAC76"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Churn Probability</w:t>
            </w:r>
          </w:p>
        </w:tc>
        <w:tc>
          <w:tcPr>
            <w:tcW w:w="0" w:type="auto"/>
            <w:hideMark/>
          </w:tcPr>
          <w:p w14:paraId="79D722AD"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Risk Level</w:t>
            </w:r>
          </w:p>
        </w:tc>
      </w:tr>
      <w:tr w:rsidR="00F652E9" w:rsidRPr="00F652E9" w14:paraId="3CC150D9" w14:textId="77777777" w:rsidTr="00F652E9">
        <w:tc>
          <w:tcPr>
            <w:tcW w:w="0" w:type="auto"/>
            <w:hideMark/>
          </w:tcPr>
          <w:p w14:paraId="18315468"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Below 0.30</w:t>
            </w:r>
          </w:p>
        </w:tc>
        <w:tc>
          <w:tcPr>
            <w:tcW w:w="0" w:type="auto"/>
            <w:hideMark/>
          </w:tcPr>
          <w:p w14:paraId="377FCBFC"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Low</w:t>
            </w:r>
          </w:p>
        </w:tc>
      </w:tr>
      <w:tr w:rsidR="00F652E9" w:rsidRPr="00F652E9" w14:paraId="63D2224E" w14:textId="77777777" w:rsidTr="00F652E9">
        <w:tc>
          <w:tcPr>
            <w:tcW w:w="0" w:type="auto"/>
            <w:hideMark/>
          </w:tcPr>
          <w:p w14:paraId="5F47678D"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0.30–0.60</w:t>
            </w:r>
          </w:p>
        </w:tc>
        <w:tc>
          <w:tcPr>
            <w:tcW w:w="0" w:type="auto"/>
            <w:hideMark/>
          </w:tcPr>
          <w:p w14:paraId="515C7A71"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Medium</w:t>
            </w:r>
          </w:p>
        </w:tc>
      </w:tr>
      <w:tr w:rsidR="00F652E9" w:rsidRPr="00F652E9" w14:paraId="0EB8E621" w14:textId="77777777" w:rsidTr="00F652E9">
        <w:tc>
          <w:tcPr>
            <w:tcW w:w="0" w:type="auto"/>
            <w:hideMark/>
          </w:tcPr>
          <w:p w14:paraId="0F7B01B3"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Above 0.60</w:t>
            </w:r>
          </w:p>
        </w:tc>
        <w:tc>
          <w:tcPr>
            <w:tcW w:w="0" w:type="auto"/>
            <w:hideMark/>
          </w:tcPr>
          <w:p w14:paraId="7CFCF110"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High</w:t>
            </w:r>
          </w:p>
        </w:tc>
      </w:tr>
    </w:tbl>
    <w:p w14:paraId="66614871"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thresholds should be treated as configurable values and can be adjusted according to the actual project requirements.</w:t>
      </w:r>
    </w:p>
    <w:p w14:paraId="137E3A8F" w14:textId="447BB93C" w:rsidR="00B04F6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This allows the system to produce results such as:</w:t>
      </w:r>
    </w:p>
    <w:tbl>
      <w:tblPr>
        <w:tblStyle w:val="TableGrid"/>
        <w:tblW w:w="0" w:type="auto"/>
        <w:tblLook w:val="04A0" w:firstRow="1" w:lastRow="0" w:firstColumn="1" w:lastColumn="0" w:noHBand="0" w:noVBand="1"/>
      </w:tblPr>
      <w:tblGrid>
        <w:gridCol w:w="1370"/>
        <w:gridCol w:w="2112"/>
        <w:gridCol w:w="1030"/>
      </w:tblGrid>
      <w:tr w:rsidR="00F652E9" w:rsidRPr="00F652E9" w14:paraId="68DF2BF9" w14:textId="77777777" w:rsidTr="00F652E9">
        <w:tc>
          <w:tcPr>
            <w:tcW w:w="0" w:type="auto"/>
            <w:hideMark/>
          </w:tcPr>
          <w:p w14:paraId="50F1A1B1"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Customer</w:t>
            </w:r>
          </w:p>
        </w:tc>
        <w:tc>
          <w:tcPr>
            <w:tcW w:w="0" w:type="auto"/>
            <w:hideMark/>
          </w:tcPr>
          <w:p w14:paraId="60D4EDB3"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Churn Probability</w:t>
            </w:r>
          </w:p>
        </w:tc>
        <w:tc>
          <w:tcPr>
            <w:tcW w:w="0" w:type="auto"/>
            <w:hideMark/>
          </w:tcPr>
          <w:p w14:paraId="63AFC32B"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Risk</w:t>
            </w:r>
          </w:p>
        </w:tc>
      </w:tr>
      <w:tr w:rsidR="00F652E9" w:rsidRPr="00F652E9" w14:paraId="68E7C2E5" w14:textId="77777777" w:rsidTr="00F652E9">
        <w:tc>
          <w:tcPr>
            <w:tcW w:w="0" w:type="auto"/>
            <w:hideMark/>
          </w:tcPr>
          <w:p w14:paraId="54A6EA1D"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Customer A</w:t>
            </w:r>
          </w:p>
        </w:tc>
        <w:tc>
          <w:tcPr>
            <w:tcW w:w="0" w:type="auto"/>
            <w:hideMark/>
          </w:tcPr>
          <w:p w14:paraId="227041A3"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4792E1A8"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High</w:t>
            </w:r>
          </w:p>
        </w:tc>
      </w:tr>
      <w:tr w:rsidR="00F652E9" w:rsidRPr="00F652E9" w14:paraId="028F00F7" w14:textId="77777777" w:rsidTr="00F652E9">
        <w:tc>
          <w:tcPr>
            <w:tcW w:w="0" w:type="auto"/>
            <w:hideMark/>
          </w:tcPr>
          <w:p w14:paraId="1E2CB55E"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Customer B</w:t>
            </w:r>
          </w:p>
        </w:tc>
        <w:tc>
          <w:tcPr>
            <w:tcW w:w="0" w:type="auto"/>
            <w:hideMark/>
          </w:tcPr>
          <w:p w14:paraId="34369963"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2DA73452"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Medium</w:t>
            </w:r>
          </w:p>
        </w:tc>
      </w:tr>
      <w:tr w:rsidR="00F652E9" w:rsidRPr="00F652E9" w14:paraId="5552E8BF" w14:textId="77777777" w:rsidTr="00F652E9">
        <w:tc>
          <w:tcPr>
            <w:tcW w:w="0" w:type="auto"/>
            <w:hideMark/>
          </w:tcPr>
          <w:p w14:paraId="4324A8AC"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Customer C</w:t>
            </w:r>
          </w:p>
        </w:tc>
        <w:tc>
          <w:tcPr>
            <w:tcW w:w="0" w:type="auto"/>
            <w:hideMark/>
          </w:tcPr>
          <w:p w14:paraId="70679704"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51195EB3"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Low</w:t>
            </w:r>
          </w:p>
        </w:tc>
      </w:tr>
    </w:tbl>
    <w:p w14:paraId="0041B86E" w14:textId="1C989D8C" w:rsidR="00F652E9" w:rsidRDefault="00B04F69" w:rsidP="00F652E9">
      <w:pPr>
        <w:jc w:val="both"/>
        <w:rPr>
          <w:rFonts w:ascii="Times New Roman" w:hAnsi="Times New Roman" w:cs="Times New Roman"/>
          <w:b/>
          <w:bCs/>
          <w:sz w:val="24"/>
          <w:szCs w:val="24"/>
          <w:u w:val="single"/>
        </w:rPr>
      </w:pPr>
      <w:r w:rsidRPr="00B04F69">
        <w:rPr>
          <w:rFonts w:ascii="Times New Roman" w:hAnsi="Times New Roman" w:cs="Times New Roman"/>
          <w:b/>
          <w:bCs/>
          <w:noProof/>
          <w:sz w:val="24"/>
          <w:szCs w:val="24"/>
          <w:u w:val="single"/>
        </w:rPr>
        <w:drawing>
          <wp:inline distT="0" distB="0" distL="0" distR="0" wp14:anchorId="25E0B696" wp14:editId="38C97135">
            <wp:extent cx="4618120" cy="1463167"/>
            <wp:effectExtent l="0" t="0" r="0" b="3810"/>
            <wp:docPr id="39084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46761" name=""/>
                    <pic:cNvPicPr/>
                  </pic:nvPicPr>
                  <pic:blipFill>
                    <a:blip r:embed="rId33"/>
                    <a:stretch>
                      <a:fillRect/>
                    </a:stretch>
                  </pic:blipFill>
                  <pic:spPr>
                    <a:xfrm>
                      <a:off x="0" y="0"/>
                      <a:ext cx="4618120" cy="1463167"/>
                    </a:xfrm>
                    <a:prstGeom prst="rect">
                      <a:avLst/>
                    </a:prstGeom>
                  </pic:spPr>
                </pic:pic>
              </a:graphicData>
            </a:graphic>
          </wp:inline>
        </w:drawing>
      </w:r>
    </w:p>
    <w:p w14:paraId="6B7CCB40" w14:textId="1ABA8309"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lastRenderedPageBreak/>
        <w:t>K-MEANS CUSTOMER SEGMENTATION</w:t>
      </w:r>
    </w:p>
    <w:p w14:paraId="2D8E4525"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K-Means clustering is used to divide customers into groups based on similarities in their selected behavioural and service-related characteristics.</w:t>
      </w:r>
    </w:p>
    <w:p w14:paraId="45FF6FB0"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clustering process does not use the churn label as the clustering target. Instead, customer attributes are used to discover naturally occurring customer groups.</w:t>
      </w:r>
    </w:p>
    <w:p w14:paraId="736C8535"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Potential clustering attributes include:</w:t>
      </w:r>
    </w:p>
    <w:p w14:paraId="253F2D07" w14:textId="77777777" w:rsidR="00F652E9" w:rsidRPr="00F652E9" w:rsidRDefault="00F652E9" w:rsidP="00F652E9">
      <w:pPr>
        <w:numPr>
          <w:ilvl w:val="0"/>
          <w:numId w:val="10"/>
        </w:numPr>
        <w:jc w:val="both"/>
        <w:rPr>
          <w:rFonts w:ascii="Times New Roman" w:hAnsi="Times New Roman" w:cs="Times New Roman"/>
          <w:sz w:val="24"/>
          <w:szCs w:val="24"/>
        </w:rPr>
      </w:pPr>
      <w:r w:rsidRPr="00F652E9">
        <w:rPr>
          <w:rFonts w:ascii="Times New Roman" w:hAnsi="Times New Roman" w:cs="Times New Roman"/>
          <w:sz w:val="24"/>
          <w:szCs w:val="24"/>
        </w:rPr>
        <w:t xml:space="preserve">Tenure </w:t>
      </w:r>
    </w:p>
    <w:p w14:paraId="03AF393E" w14:textId="77777777" w:rsidR="00F652E9" w:rsidRPr="00F652E9" w:rsidRDefault="00F652E9" w:rsidP="00F652E9">
      <w:pPr>
        <w:numPr>
          <w:ilvl w:val="0"/>
          <w:numId w:val="10"/>
        </w:numPr>
        <w:jc w:val="both"/>
        <w:rPr>
          <w:rFonts w:ascii="Times New Roman" w:hAnsi="Times New Roman" w:cs="Times New Roman"/>
          <w:sz w:val="24"/>
          <w:szCs w:val="24"/>
        </w:rPr>
      </w:pPr>
      <w:r w:rsidRPr="00F652E9">
        <w:rPr>
          <w:rFonts w:ascii="Times New Roman" w:hAnsi="Times New Roman" w:cs="Times New Roman"/>
          <w:sz w:val="24"/>
          <w:szCs w:val="24"/>
        </w:rPr>
        <w:t xml:space="preserve">Monthly charges </w:t>
      </w:r>
    </w:p>
    <w:p w14:paraId="7433AEE0" w14:textId="77777777" w:rsidR="00F652E9" w:rsidRPr="00F652E9" w:rsidRDefault="00F652E9" w:rsidP="00F652E9">
      <w:pPr>
        <w:numPr>
          <w:ilvl w:val="0"/>
          <w:numId w:val="10"/>
        </w:numPr>
        <w:jc w:val="both"/>
        <w:rPr>
          <w:rFonts w:ascii="Times New Roman" w:hAnsi="Times New Roman" w:cs="Times New Roman"/>
          <w:sz w:val="24"/>
          <w:szCs w:val="24"/>
        </w:rPr>
      </w:pPr>
      <w:r w:rsidRPr="00F652E9">
        <w:rPr>
          <w:rFonts w:ascii="Times New Roman" w:hAnsi="Times New Roman" w:cs="Times New Roman"/>
          <w:sz w:val="24"/>
          <w:szCs w:val="24"/>
        </w:rPr>
        <w:t xml:space="preserve">Total charges </w:t>
      </w:r>
    </w:p>
    <w:p w14:paraId="7DC8BFC8" w14:textId="77777777" w:rsidR="00F652E9" w:rsidRPr="00F652E9" w:rsidRDefault="00F652E9" w:rsidP="00F652E9">
      <w:pPr>
        <w:numPr>
          <w:ilvl w:val="0"/>
          <w:numId w:val="10"/>
        </w:numPr>
        <w:jc w:val="both"/>
        <w:rPr>
          <w:rFonts w:ascii="Times New Roman" w:hAnsi="Times New Roman" w:cs="Times New Roman"/>
          <w:sz w:val="24"/>
          <w:szCs w:val="24"/>
        </w:rPr>
      </w:pPr>
      <w:r w:rsidRPr="00F652E9">
        <w:rPr>
          <w:rFonts w:ascii="Times New Roman" w:hAnsi="Times New Roman" w:cs="Times New Roman"/>
          <w:sz w:val="24"/>
          <w:szCs w:val="24"/>
        </w:rPr>
        <w:t xml:space="preserve">Service subscriptions </w:t>
      </w:r>
    </w:p>
    <w:p w14:paraId="197257F7" w14:textId="77777777" w:rsidR="00F652E9" w:rsidRPr="00F652E9" w:rsidRDefault="00F652E9" w:rsidP="00F652E9">
      <w:pPr>
        <w:numPr>
          <w:ilvl w:val="0"/>
          <w:numId w:val="10"/>
        </w:numPr>
        <w:jc w:val="both"/>
        <w:rPr>
          <w:rFonts w:ascii="Times New Roman" w:hAnsi="Times New Roman" w:cs="Times New Roman"/>
          <w:sz w:val="24"/>
          <w:szCs w:val="24"/>
        </w:rPr>
      </w:pPr>
      <w:r w:rsidRPr="00F652E9">
        <w:rPr>
          <w:rFonts w:ascii="Times New Roman" w:hAnsi="Times New Roman" w:cs="Times New Roman"/>
          <w:sz w:val="24"/>
          <w:szCs w:val="24"/>
        </w:rPr>
        <w:t xml:space="preserve">Contract characteristics </w:t>
      </w:r>
    </w:p>
    <w:p w14:paraId="2D49762A" w14:textId="0D9A2A61" w:rsidR="00F652E9" w:rsidRDefault="00F652E9" w:rsidP="00F652E9">
      <w:pPr>
        <w:numPr>
          <w:ilvl w:val="0"/>
          <w:numId w:val="10"/>
        </w:numPr>
        <w:jc w:val="both"/>
        <w:rPr>
          <w:rFonts w:ascii="Times New Roman" w:hAnsi="Times New Roman" w:cs="Times New Roman"/>
          <w:sz w:val="24"/>
          <w:szCs w:val="24"/>
        </w:rPr>
      </w:pPr>
      <w:r w:rsidRPr="00F652E9">
        <w:rPr>
          <w:rFonts w:ascii="Times New Roman" w:hAnsi="Times New Roman" w:cs="Times New Roman"/>
          <w:sz w:val="24"/>
          <w:szCs w:val="24"/>
        </w:rPr>
        <w:t xml:space="preserve">Other suitable numerical representations of customer behaviour </w:t>
      </w:r>
    </w:p>
    <w:p w14:paraId="5056003B" w14:textId="6906244F" w:rsidR="00B04F69" w:rsidRPr="00F652E9" w:rsidRDefault="00B04F69" w:rsidP="00B04F69">
      <w:pPr>
        <w:jc w:val="both"/>
        <w:rPr>
          <w:rFonts w:ascii="Times New Roman" w:hAnsi="Times New Roman" w:cs="Times New Roman"/>
          <w:sz w:val="24"/>
          <w:szCs w:val="24"/>
        </w:rPr>
      </w:pPr>
      <w:r w:rsidRPr="00B04F69">
        <w:rPr>
          <w:rFonts w:ascii="Times New Roman" w:hAnsi="Times New Roman" w:cs="Times New Roman"/>
          <w:noProof/>
          <w:sz w:val="24"/>
          <w:szCs w:val="24"/>
        </w:rPr>
        <w:drawing>
          <wp:inline distT="0" distB="0" distL="0" distR="0" wp14:anchorId="2BABDBFE" wp14:editId="0BAEBE88">
            <wp:extent cx="4541520" cy="696966"/>
            <wp:effectExtent l="0" t="0" r="0" b="8255"/>
            <wp:docPr id="13192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8036" name=""/>
                    <pic:cNvPicPr/>
                  </pic:nvPicPr>
                  <pic:blipFill>
                    <a:blip r:embed="rId34"/>
                    <a:stretch>
                      <a:fillRect/>
                    </a:stretch>
                  </pic:blipFill>
                  <pic:spPr>
                    <a:xfrm>
                      <a:off x="0" y="0"/>
                      <a:ext cx="4616795" cy="708518"/>
                    </a:xfrm>
                    <a:prstGeom prst="rect">
                      <a:avLst/>
                    </a:prstGeom>
                  </pic:spPr>
                </pic:pic>
              </a:graphicData>
            </a:graphic>
          </wp:inline>
        </w:drawing>
      </w:r>
    </w:p>
    <w:p w14:paraId="7647063E" w14:textId="77777777"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t>DETERMINING THE NUMBER OF CLUSTERS</w:t>
      </w:r>
    </w:p>
    <w:p w14:paraId="1DC76253"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An appropriate value of K is determined before applying the final K-Means model.</w:t>
      </w:r>
    </w:p>
    <w:p w14:paraId="0513CFEA"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Elbow Method</w:t>
      </w:r>
    </w:p>
    <w:p w14:paraId="641BFB9A"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K-Means models are trained using different values of K.</w:t>
      </w:r>
    </w:p>
    <w:p w14:paraId="20903A9C"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within-cluster sum of squares is plotted against the number of clusters.</w:t>
      </w:r>
    </w:p>
    <w:p w14:paraId="58252938" w14:textId="77777777" w:rsid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point at which the reduction in within-cluster variation begins to slow down can be considered an appropriate candidate for K.</w:t>
      </w:r>
    </w:p>
    <w:p w14:paraId="601FF1E9" w14:textId="5000CEE0" w:rsidR="00B04F69" w:rsidRPr="00F652E9" w:rsidRDefault="00B04F69" w:rsidP="00F652E9">
      <w:pPr>
        <w:jc w:val="both"/>
        <w:rPr>
          <w:rFonts w:ascii="Times New Roman" w:hAnsi="Times New Roman" w:cs="Times New Roman"/>
          <w:sz w:val="24"/>
          <w:szCs w:val="24"/>
        </w:rPr>
      </w:pPr>
      <w:r w:rsidRPr="00B04F69">
        <w:rPr>
          <w:rFonts w:ascii="Times New Roman" w:hAnsi="Times New Roman" w:cs="Times New Roman"/>
          <w:noProof/>
          <w:sz w:val="24"/>
          <w:szCs w:val="24"/>
        </w:rPr>
        <w:drawing>
          <wp:inline distT="0" distB="0" distL="0" distR="0" wp14:anchorId="4A0D55D2" wp14:editId="7CA22916">
            <wp:extent cx="4663844" cy="2796782"/>
            <wp:effectExtent l="0" t="0" r="3810" b="3810"/>
            <wp:docPr id="13216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9968" name=""/>
                    <pic:cNvPicPr/>
                  </pic:nvPicPr>
                  <pic:blipFill>
                    <a:blip r:embed="rId35"/>
                    <a:stretch>
                      <a:fillRect/>
                    </a:stretch>
                  </pic:blipFill>
                  <pic:spPr>
                    <a:xfrm>
                      <a:off x="0" y="0"/>
                      <a:ext cx="4663844" cy="2796782"/>
                    </a:xfrm>
                    <a:prstGeom prst="rect">
                      <a:avLst/>
                    </a:prstGeom>
                  </pic:spPr>
                </pic:pic>
              </a:graphicData>
            </a:graphic>
          </wp:inline>
        </w:drawing>
      </w:r>
    </w:p>
    <w:p w14:paraId="51E02809" w14:textId="299D07C1" w:rsidR="00B04F69" w:rsidRDefault="00B04F69" w:rsidP="00F652E9">
      <w:pPr>
        <w:jc w:val="both"/>
        <w:rPr>
          <w:rFonts w:ascii="Times New Roman" w:hAnsi="Times New Roman" w:cs="Times New Roman"/>
          <w:b/>
          <w:bCs/>
          <w:sz w:val="24"/>
          <w:szCs w:val="24"/>
        </w:rPr>
      </w:pPr>
      <w:r w:rsidRPr="00B04F69">
        <w:rPr>
          <w:rFonts w:ascii="Times New Roman" w:hAnsi="Times New Roman" w:cs="Times New Roman"/>
          <w:b/>
          <w:bCs/>
          <w:noProof/>
          <w:sz w:val="24"/>
          <w:szCs w:val="24"/>
        </w:rPr>
        <w:lastRenderedPageBreak/>
        <w:drawing>
          <wp:inline distT="0" distB="0" distL="0" distR="0" wp14:anchorId="083F5228" wp14:editId="01D12C92">
            <wp:extent cx="5731510" cy="3023235"/>
            <wp:effectExtent l="0" t="0" r="2540" b="5715"/>
            <wp:docPr id="50498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83807" name=""/>
                    <pic:cNvPicPr/>
                  </pic:nvPicPr>
                  <pic:blipFill>
                    <a:blip r:embed="rId36"/>
                    <a:stretch>
                      <a:fillRect/>
                    </a:stretch>
                  </pic:blipFill>
                  <pic:spPr>
                    <a:xfrm>
                      <a:off x="0" y="0"/>
                      <a:ext cx="5731510" cy="3023235"/>
                    </a:xfrm>
                    <a:prstGeom prst="rect">
                      <a:avLst/>
                    </a:prstGeom>
                  </pic:spPr>
                </pic:pic>
              </a:graphicData>
            </a:graphic>
          </wp:inline>
        </w:drawing>
      </w:r>
    </w:p>
    <w:p w14:paraId="24AB2C2D" w14:textId="49D029CB"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Silhouette Score</w:t>
      </w:r>
    </w:p>
    <w:p w14:paraId="55CA843A"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Silhouette scores are calculated for different cluster counts.</w:t>
      </w:r>
    </w:p>
    <w:p w14:paraId="553F82A8"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A higher score generally indicates better separation and cohesion of clusters.</w:t>
      </w:r>
    </w:p>
    <w:p w14:paraId="00843BDB"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final cluster count should be selected by considering:</w:t>
      </w:r>
    </w:p>
    <w:p w14:paraId="6BF8E559" w14:textId="77777777" w:rsidR="00F652E9" w:rsidRPr="00F652E9" w:rsidRDefault="00F652E9" w:rsidP="00F652E9">
      <w:pPr>
        <w:numPr>
          <w:ilvl w:val="0"/>
          <w:numId w:val="11"/>
        </w:numPr>
        <w:jc w:val="both"/>
        <w:rPr>
          <w:rFonts w:ascii="Times New Roman" w:hAnsi="Times New Roman" w:cs="Times New Roman"/>
          <w:sz w:val="24"/>
          <w:szCs w:val="24"/>
        </w:rPr>
      </w:pPr>
      <w:r w:rsidRPr="00F652E9">
        <w:rPr>
          <w:rFonts w:ascii="Times New Roman" w:hAnsi="Times New Roman" w:cs="Times New Roman"/>
          <w:sz w:val="24"/>
          <w:szCs w:val="24"/>
        </w:rPr>
        <w:t xml:space="preserve">Elbow Method </w:t>
      </w:r>
    </w:p>
    <w:p w14:paraId="4683684A" w14:textId="77777777" w:rsidR="00F652E9" w:rsidRPr="00F652E9" w:rsidRDefault="00F652E9" w:rsidP="00F652E9">
      <w:pPr>
        <w:numPr>
          <w:ilvl w:val="0"/>
          <w:numId w:val="11"/>
        </w:numPr>
        <w:jc w:val="both"/>
        <w:rPr>
          <w:rFonts w:ascii="Times New Roman" w:hAnsi="Times New Roman" w:cs="Times New Roman"/>
          <w:sz w:val="24"/>
          <w:szCs w:val="24"/>
        </w:rPr>
      </w:pPr>
      <w:r w:rsidRPr="00F652E9">
        <w:rPr>
          <w:rFonts w:ascii="Times New Roman" w:hAnsi="Times New Roman" w:cs="Times New Roman"/>
          <w:sz w:val="24"/>
          <w:szCs w:val="24"/>
        </w:rPr>
        <w:t xml:space="preserve">Silhouette Score </w:t>
      </w:r>
    </w:p>
    <w:p w14:paraId="7B694C1D" w14:textId="6EEBCA2B" w:rsidR="00F652E9" w:rsidRDefault="00F652E9" w:rsidP="00F652E9">
      <w:pPr>
        <w:numPr>
          <w:ilvl w:val="0"/>
          <w:numId w:val="11"/>
        </w:numPr>
        <w:jc w:val="both"/>
        <w:rPr>
          <w:rFonts w:ascii="Times New Roman" w:hAnsi="Times New Roman" w:cs="Times New Roman"/>
          <w:sz w:val="24"/>
          <w:szCs w:val="24"/>
        </w:rPr>
      </w:pPr>
      <w:r w:rsidRPr="00F652E9">
        <w:rPr>
          <w:rFonts w:ascii="Times New Roman" w:hAnsi="Times New Roman" w:cs="Times New Roman"/>
          <w:sz w:val="24"/>
          <w:szCs w:val="24"/>
        </w:rPr>
        <w:t xml:space="preserve">Cluster interpretability </w:t>
      </w:r>
    </w:p>
    <w:p w14:paraId="49541320" w14:textId="4A287306" w:rsidR="00B04F69" w:rsidRDefault="00B04F69" w:rsidP="00B04F69">
      <w:pPr>
        <w:jc w:val="both"/>
        <w:rPr>
          <w:rFonts w:ascii="Times New Roman" w:hAnsi="Times New Roman" w:cs="Times New Roman"/>
          <w:sz w:val="24"/>
          <w:szCs w:val="24"/>
        </w:rPr>
      </w:pPr>
      <w:r w:rsidRPr="00B04F69">
        <w:rPr>
          <w:rFonts w:ascii="Times New Roman" w:hAnsi="Times New Roman" w:cs="Times New Roman"/>
          <w:noProof/>
          <w:sz w:val="24"/>
          <w:szCs w:val="24"/>
        </w:rPr>
        <w:drawing>
          <wp:inline distT="0" distB="0" distL="0" distR="0" wp14:anchorId="0CD19077" wp14:editId="29AE7256">
            <wp:extent cx="5240013" cy="3238500"/>
            <wp:effectExtent l="0" t="0" r="0" b="0"/>
            <wp:docPr id="158677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73621" name=""/>
                    <pic:cNvPicPr/>
                  </pic:nvPicPr>
                  <pic:blipFill>
                    <a:blip r:embed="rId37"/>
                    <a:stretch>
                      <a:fillRect/>
                    </a:stretch>
                  </pic:blipFill>
                  <pic:spPr>
                    <a:xfrm>
                      <a:off x="0" y="0"/>
                      <a:ext cx="5244159" cy="3241063"/>
                    </a:xfrm>
                    <a:prstGeom prst="rect">
                      <a:avLst/>
                    </a:prstGeom>
                  </pic:spPr>
                </pic:pic>
              </a:graphicData>
            </a:graphic>
          </wp:inline>
        </w:drawing>
      </w:r>
    </w:p>
    <w:p w14:paraId="551DDEE1" w14:textId="77777777" w:rsidR="00B04F69" w:rsidRDefault="00B04F69" w:rsidP="00B04F69">
      <w:pPr>
        <w:jc w:val="both"/>
        <w:rPr>
          <w:rFonts w:ascii="Times New Roman" w:hAnsi="Times New Roman" w:cs="Times New Roman"/>
          <w:sz w:val="24"/>
          <w:szCs w:val="24"/>
        </w:rPr>
      </w:pPr>
    </w:p>
    <w:p w14:paraId="6C1D2A32" w14:textId="76F4D4A0" w:rsidR="00B04F69" w:rsidRDefault="00B04F69" w:rsidP="00B04F69">
      <w:pPr>
        <w:jc w:val="both"/>
        <w:rPr>
          <w:rFonts w:ascii="Times New Roman" w:hAnsi="Times New Roman" w:cs="Times New Roman"/>
          <w:sz w:val="24"/>
          <w:szCs w:val="24"/>
        </w:rPr>
      </w:pPr>
      <w:r w:rsidRPr="00B04F69">
        <w:rPr>
          <w:rFonts w:ascii="Times New Roman" w:hAnsi="Times New Roman" w:cs="Times New Roman"/>
          <w:noProof/>
          <w:sz w:val="24"/>
          <w:szCs w:val="24"/>
        </w:rPr>
        <w:lastRenderedPageBreak/>
        <w:drawing>
          <wp:inline distT="0" distB="0" distL="0" distR="0" wp14:anchorId="298DE53A" wp14:editId="0FDC8B1E">
            <wp:extent cx="5731510" cy="2959735"/>
            <wp:effectExtent l="0" t="0" r="2540" b="0"/>
            <wp:docPr id="72792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27591" name=""/>
                    <pic:cNvPicPr/>
                  </pic:nvPicPr>
                  <pic:blipFill>
                    <a:blip r:embed="rId38"/>
                    <a:stretch>
                      <a:fillRect/>
                    </a:stretch>
                  </pic:blipFill>
                  <pic:spPr>
                    <a:xfrm>
                      <a:off x="0" y="0"/>
                      <a:ext cx="5731510" cy="2959735"/>
                    </a:xfrm>
                    <a:prstGeom prst="rect">
                      <a:avLst/>
                    </a:prstGeom>
                  </pic:spPr>
                </pic:pic>
              </a:graphicData>
            </a:graphic>
          </wp:inline>
        </w:drawing>
      </w:r>
    </w:p>
    <w:p w14:paraId="788EAD0E" w14:textId="79F1B78D" w:rsidR="00B04F69" w:rsidRPr="00F652E9" w:rsidRDefault="00B04F69" w:rsidP="00B04F69">
      <w:pPr>
        <w:jc w:val="both"/>
        <w:rPr>
          <w:rFonts w:ascii="Times New Roman" w:hAnsi="Times New Roman" w:cs="Times New Roman"/>
          <w:sz w:val="24"/>
          <w:szCs w:val="24"/>
        </w:rPr>
      </w:pPr>
      <w:r w:rsidRPr="00B04F69">
        <w:rPr>
          <w:rFonts w:ascii="Times New Roman" w:hAnsi="Times New Roman" w:cs="Times New Roman"/>
          <w:noProof/>
          <w:sz w:val="24"/>
          <w:szCs w:val="24"/>
        </w:rPr>
        <w:drawing>
          <wp:inline distT="0" distB="0" distL="0" distR="0" wp14:anchorId="491B9455" wp14:editId="42166150">
            <wp:extent cx="4724809" cy="1417443"/>
            <wp:effectExtent l="0" t="0" r="0" b="0"/>
            <wp:docPr id="176349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94624" name=""/>
                    <pic:cNvPicPr/>
                  </pic:nvPicPr>
                  <pic:blipFill>
                    <a:blip r:embed="rId39"/>
                    <a:stretch>
                      <a:fillRect/>
                    </a:stretch>
                  </pic:blipFill>
                  <pic:spPr>
                    <a:xfrm>
                      <a:off x="0" y="0"/>
                      <a:ext cx="4724809" cy="1417443"/>
                    </a:xfrm>
                    <a:prstGeom prst="rect">
                      <a:avLst/>
                    </a:prstGeom>
                  </pic:spPr>
                </pic:pic>
              </a:graphicData>
            </a:graphic>
          </wp:inline>
        </w:drawing>
      </w:r>
    </w:p>
    <w:p w14:paraId="1199F7E3" w14:textId="77777777"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t>CUSTOMER SEGMENT INTERPRETATION</w:t>
      </w:r>
    </w:p>
    <w:p w14:paraId="5AC782F9"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After clustering, descriptive statistics are calculated for each cluster.</w:t>
      </w:r>
    </w:p>
    <w:p w14:paraId="32F87D8C"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For every cluster, the following can be </w:t>
      </w:r>
      <w:proofErr w:type="spellStart"/>
      <w:r w:rsidRPr="00F652E9">
        <w:rPr>
          <w:rFonts w:ascii="Times New Roman" w:hAnsi="Times New Roman" w:cs="Times New Roman"/>
          <w:sz w:val="24"/>
          <w:szCs w:val="24"/>
        </w:rPr>
        <w:t>analyzed</w:t>
      </w:r>
      <w:proofErr w:type="spellEnd"/>
      <w:r w:rsidRPr="00F652E9">
        <w:rPr>
          <w:rFonts w:ascii="Times New Roman" w:hAnsi="Times New Roman" w:cs="Times New Roman"/>
          <w:sz w:val="24"/>
          <w:szCs w:val="24"/>
        </w:rPr>
        <w:t>:</w:t>
      </w:r>
    </w:p>
    <w:p w14:paraId="01F53DB4" w14:textId="77777777" w:rsidR="00F652E9" w:rsidRPr="00F652E9" w:rsidRDefault="00F652E9" w:rsidP="00F652E9">
      <w:pPr>
        <w:numPr>
          <w:ilvl w:val="0"/>
          <w:numId w:val="12"/>
        </w:numPr>
        <w:jc w:val="both"/>
        <w:rPr>
          <w:rFonts w:ascii="Times New Roman" w:hAnsi="Times New Roman" w:cs="Times New Roman"/>
          <w:sz w:val="24"/>
          <w:szCs w:val="24"/>
        </w:rPr>
      </w:pPr>
      <w:r w:rsidRPr="00F652E9">
        <w:rPr>
          <w:rFonts w:ascii="Times New Roman" w:hAnsi="Times New Roman" w:cs="Times New Roman"/>
          <w:sz w:val="24"/>
          <w:szCs w:val="24"/>
        </w:rPr>
        <w:t xml:space="preserve">Number of customers </w:t>
      </w:r>
    </w:p>
    <w:p w14:paraId="384CCDB3" w14:textId="77777777" w:rsidR="00F652E9" w:rsidRPr="00F652E9" w:rsidRDefault="00F652E9" w:rsidP="00F652E9">
      <w:pPr>
        <w:numPr>
          <w:ilvl w:val="0"/>
          <w:numId w:val="12"/>
        </w:numPr>
        <w:jc w:val="both"/>
        <w:rPr>
          <w:rFonts w:ascii="Times New Roman" w:hAnsi="Times New Roman" w:cs="Times New Roman"/>
          <w:sz w:val="24"/>
          <w:szCs w:val="24"/>
        </w:rPr>
      </w:pPr>
      <w:r w:rsidRPr="00F652E9">
        <w:rPr>
          <w:rFonts w:ascii="Times New Roman" w:hAnsi="Times New Roman" w:cs="Times New Roman"/>
          <w:sz w:val="24"/>
          <w:szCs w:val="24"/>
        </w:rPr>
        <w:t xml:space="preserve">Average tenure </w:t>
      </w:r>
    </w:p>
    <w:p w14:paraId="757C256B" w14:textId="77777777" w:rsidR="00F652E9" w:rsidRPr="00F652E9" w:rsidRDefault="00F652E9" w:rsidP="00F652E9">
      <w:pPr>
        <w:numPr>
          <w:ilvl w:val="0"/>
          <w:numId w:val="12"/>
        </w:numPr>
        <w:jc w:val="both"/>
        <w:rPr>
          <w:rFonts w:ascii="Times New Roman" w:hAnsi="Times New Roman" w:cs="Times New Roman"/>
          <w:sz w:val="24"/>
          <w:szCs w:val="24"/>
        </w:rPr>
      </w:pPr>
      <w:r w:rsidRPr="00F652E9">
        <w:rPr>
          <w:rFonts w:ascii="Times New Roman" w:hAnsi="Times New Roman" w:cs="Times New Roman"/>
          <w:sz w:val="24"/>
          <w:szCs w:val="24"/>
        </w:rPr>
        <w:t xml:space="preserve">Average monthly charges </w:t>
      </w:r>
    </w:p>
    <w:p w14:paraId="36B45F1A" w14:textId="77777777" w:rsidR="00F652E9" w:rsidRPr="00F652E9" w:rsidRDefault="00F652E9" w:rsidP="00F652E9">
      <w:pPr>
        <w:numPr>
          <w:ilvl w:val="0"/>
          <w:numId w:val="12"/>
        </w:numPr>
        <w:jc w:val="both"/>
        <w:rPr>
          <w:rFonts w:ascii="Times New Roman" w:hAnsi="Times New Roman" w:cs="Times New Roman"/>
          <w:sz w:val="24"/>
          <w:szCs w:val="24"/>
        </w:rPr>
      </w:pPr>
      <w:r w:rsidRPr="00F652E9">
        <w:rPr>
          <w:rFonts w:ascii="Times New Roman" w:hAnsi="Times New Roman" w:cs="Times New Roman"/>
          <w:sz w:val="24"/>
          <w:szCs w:val="24"/>
        </w:rPr>
        <w:t xml:space="preserve">Average total charges </w:t>
      </w:r>
    </w:p>
    <w:p w14:paraId="40B12B35" w14:textId="77777777" w:rsidR="00F652E9" w:rsidRPr="00F652E9" w:rsidRDefault="00F652E9" w:rsidP="00F652E9">
      <w:pPr>
        <w:numPr>
          <w:ilvl w:val="0"/>
          <w:numId w:val="12"/>
        </w:numPr>
        <w:jc w:val="both"/>
        <w:rPr>
          <w:rFonts w:ascii="Times New Roman" w:hAnsi="Times New Roman" w:cs="Times New Roman"/>
          <w:sz w:val="24"/>
          <w:szCs w:val="24"/>
        </w:rPr>
      </w:pPr>
      <w:r w:rsidRPr="00F652E9">
        <w:rPr>
          <w:rFonts w:ascii="Times New Roman" w:hAnsi="Times New Roman" w:cs="Times New Roman"/>
          <w:sz w:val="24"/>
          <w:szCs w:val="24"/>
        </w:rPr>
        <w:t xml:space="preserve">Contract distribution </w:t>
      </w:r>
    </w:p>
    <w:p w14:paraId="67D36406" w14:textId="77777777" w:rsidR="00F652E9" w:rsidRPr="00F652E9" w:rsidRDefault="00F652E9" w:rsidP="00F652E9">
      <w:pPr>
        <w:numPr>
          <w:ilvl w:val="0"/>
          <w:numId w:val="12"/>
        </w:numPr>
        <w:jc w:val="both"/>
        <w:rPr>
          <w:rFonts w:ascii="Times New Roman" w:hAnsi="Times New Roman" w:cs="Times New Roman"/>
          <w:sz w:val="24"/>
          <w:szCs w:val="24"/>
        </w:rPr>
      </w:pPr>
      <w:r w:rsidRPr="00F652E9">
        <w:rPr>
          <w:rFonts w:ascii="Times New Roman" w:hAnsi="Times New Roman" w:cs="Times New Roman"/>
          <w:sz w:val="24"/>
          <w:szCs w:val="24"/>
        </w:rPr>
        <w:t xml:space="preserve">Service characteristics </w:t>
      </w:r>
    </w:p>
    <w:p w14:paraId="33B116DE" w14:textId="77777777" w:rsidR="00F652E9" w:rsidRPr="00F652E9" w:rsidRDefault="00F652E9" w:rsidP="00F652E9">
      <w:pPr>
        <w:numPr>
          <w:ilvl w:val="0"/>
          <w:numId w:val="12"/>
        </w:numPr>
        <w:jc w:val="both"/>
        <w:rPr>
          <w:rFonts w:ascii="Times New Roman" w:hAnsi="Times New Roman" w:cs="Times New Roman"/>
          <w:sz w:val="24"/>
          <w:szCs w:val="24"/>
        </w:rPr>
      </w:pPr>
      <w:r w:rsidRPr="00F652E9">
        <w:rPr>
          <w:rFonts w:ascii="Times New Roman" w:hAnsi="Times New Roman" w:cs="Times New Roman"/>
          <w:sz w:val="24"/>
          <w:szCs w:val="24"/>
        </w:rPr>
        <w:t xml:space="preserve">Churn percentage </w:t>
      </w:r>
    </w:p>
    <w:p w14:paraId="2BC71093"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clusters should then be assigned meaningful descriptive names based on the actual observed characteristics.</w:t>
      </w:r>
    </w:p>
    <w:p w14:paraId="0ED3ADA6"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For example:</w:t>
      </w:r>
    </w:p>
    <w:p w14:paraId="69B96F67"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Long-Term Loyal Customers</w:t>
      </w:r>
    </w:p>
    <w:p w14:paraId="09F3A1CE"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May contain customers with relatively long tenure and stable service relationships.</w:t>
      </w:r>
    </w:p>
    <w:p w14:paraId="62931814"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lastRenderedPageBreak/>
        <w:t>New or Short-Tenure Customers</w:t>
      </w:r>
    </w:p>
    <w:p w14:paraId="400F929B"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May contain customers who have recently joined the service and may require stronger early-stage engagement.</w:t>
      </w:r>
    </w:p>
    <w:p w14:paraId="307807E5"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High-Charge Customers</w:t>
      </w:r>
    </w:p>
    <w:p w14:paraId="07D3AFE4"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May represent customers with relatively high monthly charges and potentially greater price sensitivity.</w:t>
      </w:r>
    </w:p>
    <w:p w14:paraId="5F0F6D2E"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High-Risk Behavioural Segment</w:t>
      </w:r>
    </w:p>
    <w:p w14:paraId="6DDC761E"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May represent a segment with a comparatively high churn rate.</w:t>
      </w:r>
    </w:p>
    <w:p w14:paraId="17E42720" w14:textId="22B808EC"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These labels should be finalized only after examining the actual clustering results.</w:t>
      </w:r>
    </w:p>
    <w:p w14:paraId="69D805B8" w14:textId="383CF1D0" w:rsidR="00B04F69" w:rsidRDefault="00B04F69" w:rsidP="00F652E9">
      <w:pPr>
        <w:jc w:val="both"/>
        <w:rPr>
          <w:rFonts w:ascii="Times New Roman" w:hAnsi="Times New Roman" w:cs="Times New Roman"/>
          <w:b/>
          <w:bCs/>
          <w:sz w:val="24"/>
          <w:szCs w:val="24"/>
          <w:u w:val="single"/>
        </w:rPr>
      </w:pPr>
      <w:r w:rsidRPr="00B04F69">
        <w:rPr>
          <w:rFonts w:ascii="Times New Roman" w:hAnsi="Times New Roman" w:cs="Times New Roman"/>
          <w:b/>
          <w:bCs/>
          <w:noProof/>
          <w:sz w:val="24"/>
          <w:szCs w:val="24"/>
          <w:u w:val="single"/>
        </w:rPr>
        <w:drawing>
          <wp:inline distT="0" distB="0" distL="0" distR="0" wp14:anchorId="15158AD6" wp14:editId="5281BCCF">
            <wp:extent cx="5731510" cy="3870960"/>
            <wp:effectExtent l="0" t="0" r="2540" b="0"/>
            <wp:docPr id="98104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49095" name=""/>
                    <pic:cNvPicPr/>
                  </pic:nvPicPr>
                  <pic:blipFill>
                    <a:blip r:embed="rId40"/>
                    <a:stretch>
                      <a:fillRect/>
                    </a:stretch>
                  </pic:blipFill>
                  <pic:spPr>
                    <a:xfrm>
                      <a:off x="0" y="0"/>
                      <a:ext cx="5731510" cy="3870960"/>
                    </a:xfrm>
                    <a:prstGeom prst="rect">
                      <a:avLst/>
                    </a:prstGeom>
                  </pic:spPr>
                </pic:pic>
              </a:graphicData>
            </a:graphic>
          </wp:inline>
        </w:drawing>
      </w:r>
    </w:p>
    <w:p w14:paraId="26BDABD3" w14:textId="6FA00B22"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t>CHURN RATE BY CUSTOMER SEGMENT</w:t>
      </w:r>
    </w:p>
    <w:p w14:paraId="55759624"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One of the important outputs of the project is the comparison of churn rates across clusters.</w:t>
      </w:r>
    </w:p>
    <w:tbl>
      <w:tblPr>
        <w:tblStyle w:val="TableGrid"/>
        <w:tblW w:w="0" w:type="auto"/>
        <w:tblLook w:val="04A0" w:firstRow="1" w:lastRow="0" w:firstColumn="1" w:lastColumn="0" w:noHBand="0" w:noVBand="1"/>
      </w:tblPr>
      <w:tblGrid>
        <w:gridCol w:w="1090"/>
        <w:gridCol w:w="1925"/>
        <w:gridCol w:w="2303"/>
        <w:gridCol w:w="1437"/>
      </w:tblGrid>
      <w:tr w:rsidR="00F652E9" w:rsidRPr="00F652E9" w14:paraId="34F2C814" w14:textId="77777777" w:rsidTr="00F652E9">
        <w:tc>
          <w:tcPr>
            <w:tcW w:w="0" w:type="auto"/>
            <w:hideMark/>
          </w:tcPr>
          <w:p w14:paraId="1B0DD0C7"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Cluster</w:t>
            </w:r>
          </w:p>
        </w:tc>
        <w:tc>
          <w:tcPr>
            <w:tcW w:w="0" w:type="auto"/>
            <w:hideMark/>
          </w:tcPr>
          <w:p w14:paraId="7C0F12C5"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Customer Count</w:t>
            </w:r>
          </w:p>
        </w:tc>
        <w:tc>
          <w:tcPr>
            <w:tcW w:w="0" w:type="auto"/>
            <w:hideMark/>
          </w:tcPr>
          <w:p w14:paraId="694FFD69"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Churned Customers</w:t>
            </w:r>
          </w:p>
        </w:tc>
        <w:tc>
          <w:tcPr>
            <w:tcW w:w="0" w:type="auto"/>
            <w:hideMark/>
          </w:tcPr>
          <w:p w14:paraId="3CB98A13"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Churn Rate</w:t>
            </w:r>
          </w:p>
        </w:tc>
      </w:tr>
      <w:tr w:rsidR="00F652E9" w:rsidRPr="00F652E9" w14:paraId="420845B7" w14:textId="77777777" w:rsidTr="00F652E9">
        <w:tc>
          <w:tcPr>
            <w:tcW w:w="0" w:type="auto"/>
            <w:hideMark/>
          </w:tcPr>
          <w:p w14:paraId="60F2848D"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Cluster 0</w:t>
            </w:r>
          </w:p>
        </w:tc>
        <w:tc>
          <w:tcPr>
            <w:tcW w:w="0" w:type="auto"/>
            <w:hideMark/>
          </w:tcPr>
          <w:p w14:paraId="52D3F488"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2858E10C"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74BE4274"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r>
      <w:tr w:rsidR="00F652E9" w:rsidRPr="00F652E9" w14:paraId="5CB7FC3F" w14:textId="77777777" w:rsidTr="00F652E9">
        <w:tc>
          <w:tcPr>
            <w:tcW w:w="0" w:type="auto"/>
            <w:hideMark/>
          </w:tcPr>
          <w:p w14:paraId="526754C5"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Cluster 1</w:t>
            </w:r>
          </w:p>
        </w:tc>
        <w:tc>
          <w:tcPr>
            <w:tcW w:w="0" w:type="auto"/>
            <w:hideMark/>
          </w:tcPr>
          <w:p w14:paraId="612BFADB"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6F4395F9"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0EDD5950"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r>
      <w:tr w:rsidR="00F652E9" w:rsidRPr="00F652E9" w14:paraId="140E055E" w14:textId="77777777" w:rsidTr="00F652E9">
        <w:tc>
          <w:tcPr>
            <w:tcW w:w="0" w:type="auto"/>
            <w:hideMark/>
          </w:tcPr>
          <w:p w14:paraId="1954E0D8"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Cluster 2</w:t>
            </w:r>
          </w:p>
        </w:tc>
        <w:tc>
          <w:tcPr>
            <w:tcW w:w="0" w:type="auto"/>
            <w:hideMark/>
          </w:tcPr>
          <w:p w14:paraId="68427DC8"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59E04E27"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0D23089C"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r>
      <w:tr w:rsidR="00F652E9" w:rsidRPr="00F652E9" w14:paraId="047071AE" w14:textId="77777777" w:rsidTr="00F652E9">
        <w:tc>
          <w:tcPr>
            <w:tcW w:w="0" w:type="auto"/>
            <w:hideMark/>
          </w:tcPr>
          <w:p w14:paraId="78F09F91"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Cluster 3</w:t>
            </w:r>
          </w:p>
        </w:tc>
        <w:tc>
          <w:tcPr>
            <w:tcW w:w="0" w:type="auto"/>
            <w:hideMark/>
          </w:tcPr>
          <w:p w14:paraId="42267543"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586D6148"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c>
          <w:tcPr>
            <w:tcW w:w="0" w:type="auto"/>
            <w:hideMark/>
          </w:tcPr>
          <w:p w14:paraId="7739EE1B"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Actual</w:t>
            </w:r>
          </w:p>
        </w:tc>
      </w:tr>
    </w:tbl>
    <w:p w14:paraId="68C5DB07"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This analysis connects unsupervised learning with the original churn problem.</w:t>
      </w:r>
    </w:p>
    <w:p w14:paraId="3DB53B59" w14:textId="076C69F4" w:rsid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lastRenderedPageBreak/>
        <w:t>A cluster containing a disproportionately high percentage of churned customers can be considered a priority segment for retention analysis.</w:t>
      </w:r>
    </w:p>
    <w:p w14:paraId="5233BF9F" w14:textId="751AD15F" w:rsidR="00B04F69" w:rsidRDefault="00B04F69" w:rsidP="00F652E9">
      <w:pPr>
        <w:jc w:val="both"/>
        <w:rPr>
          <w:rFonts w:ascii="Times New Roman" w:hAnsi="Times New Roman" w:cs="Times New Roman"/>
          <w:sz w:val="24"/>
          <w:szCs w:val="24"/>
        </w:rPr>
      </w:pPr>
      <w:r w:rsidRPr="00B04F69">
        <w:rPr>
          <w:rFonts w:ascii="Times New Roman" w:hAnsi="Times New Roman" w:cs="Times New Roman"/>
          <w:noProof/>
          <w:sz w:val="24"/>
          <w:szCs w:val="24"/>
        </w:rPr>
        <w:drawing>
          <wp:inline distT="0" distB="0" distL="0" distR="0" wp14:anchorId="20DF25AC" wp14:editId="2BB4EA36">
            <wp:extent cx="4633362" cy="1828958"/>
            <wp:effectExtent l="0" t="0" r="0" b="0"/>
            <wp:docPr id="119966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62796" name=""/>
                    <pic:cNvPicPr/>
                  </pic:nvPicPr>
                  <pic:blipFill>
                    <a:blip r:embed="rId41"/>
                    <a:stretch>
                      <a:fillRect/>
                    </a:stretch>
                  </pic:blipFill>
                  <pic:spPr>
                    <a:xfrm>
                      <a:off x="0" y="0"/>
                      <a:ext cx="4633362" cy="1828958"/>
                    </a:xfrm>
                    <a:prstGeom prst="rect">
                      <a:avLst/>
                    </a:prstGeom>
                  </pic:spPr>
                </pic:pic>
              </a:graphicData>
            </a:graphic>
          </wp:inline>
        </w:drawing>
      </w:r>
    </w:p>
    <w:p w14:paraId="4108B1D8" w14:textId="109BC01A" w:rsidR="00B04F69" w:rsidRDefault="00B04F69" w:rsidP="00F652E9">
      <w:pPr>
        <w:jc w:val="both"/>
        <w:rPr>
          <w:rFonts w:ascii="Times New Roman" w:hAnsi="Times New Roman" w:cs="Times New Roman"/>
          <w:sz w:val="24"/>
          <w:szCs w:val="24"/>
        </w:rPr>
      </w:pPr>
      <w:r w:rsidRPr="00B04F69">
        <w:rPr>
          <w:rFonts w:ascii="Times New Roman" w:hAnsi="Times New Roman" w:cs="Times New Roman"/>
          <w:noProof/>
          <w:sz w:val="24"/>
          <w:szCs w:val="24"/>
        </w:rPr>
        <w:drawing>
          <wp:inline distT="0" distB="0" distL="0" distR="0" wp14:anchorId="422552A1" wp14:editId="2216A35A">
            <wp:extent cx="5731510" cy="4357370"/>
            <wp:effectExtent l="0" t="0" r="2540" b="5080"/>
            <wp:docPr id="199718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83190" name=""/>
                    <pic:cNvPicPr/>
                  </pic:nvPicPr>
                  <pic:blipFill>
                    <a:blip r:embed="rId42"/>
                    <a:stretch>
                      <a:fillRect/>
                    </a:stretch>
                  </pic:blipFill>
                  <pic:spPr>
                    <a:xfrm>
                      <a:off x="0" y="0"/>
                      <a:ext cx="5731510" cy="4357370"/>
                    </a:xfrm>
                    <a:prstGeom prst="rect">
                      <a:avLst/>
                    </a:prstGeom>
                  </pic:spPr>
                </pic:pic>
              </a:graphicData>
            </a:graphic>
          </wp:inline>
        </w:drawing>
      </w:r>
    </w:p>
    <w:p w14:paraId="6E4C8F39" w14:textId="35B22CE1" w:rsidR="00B04F69" w:rsidRDefault="00B04F69" w:rsidP="00F652E9">
      <w:pPr>
        <w:jc w:val="both"/>
        <w:rPr>
          <w:rFonts w:ascii="Times New Roman" w:hAnsi="Times New Roman" w:cs="Times New Roman"/>
          <w:sz w:val="24"/>
          <w:szCs w:val="24"/>
        </w:rPr>
      </w:pPr>
      <w:r w:rsidRPr="00B04F69">
        <w:rPr>
          <w:rFonts w:ascii="Times New Roman" w:hAnsi="Times New Roman" w:cs="Times New Roman"/>
          <w:noProof/>
          <w:sz w:val="24"/>
          <w:szCs w:val="24"/>
        </w:rPr>
        <w:drawing>
          <wp:inline distT="0" distB="0" distL="0" distR="0" wp14:anchorId="0F707E25" wp14:editId="5F0C10D5">
            <wp:extent cx="4675247" cy="1691640"/>
            <wp:effectExtent l="0" t="0" r="0" b="3810"/>
            <wp:docPr id="144965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57650" name=""/>
                    <pic:cNvPicPr/>
                  </pic:nvPicPr>
                  <pic:blipFill rotWithShape="1">
                    <a:blip r:embed="rId43"/>
                    <a:srcRect r="33126" b="67335"/>
                    <a:stretch>
                      <a:fillRect/>
                    </a:stretch>
                  </pic:blipFill>
                  <pic:spPr bwMode="auto">
                    <a:xfrm>
                      <a:off x="0" y="0"/>
                      <a:ext cx="4678140" cy="1692687"/>
                    </a:xfrm>
                    <a:prstGeom prst="rect">
                      <a:avLst/>
                    </a:prstGeom>
                    <a:ln>
                      <a:noFill/>
                    </a:ln>
                    <a:extLst>
                      <a:ext uri="{53640926-AAD7-44D8-BBD7-CCE9431645EC}">
                        <a14:shadowObscured xmlns:a14="http://schemas.microsoft.com/office/drawing/2010/main"/>
                      </a:ext>
                    </a:extLst>
                  </pic:spPr>
                </pic:pic>
              </a:graphicData>
            </a:graphic>
          </wp:inline>
        </w:drawing>
      </w:r>
    </w:p>
    <w:p w14:paraId="58C21925" w14:textId="66B949D6" w:rsidR="00B04F69" w:rsidRPr="00F652E9" w:rsidRDefault="00B04F69" w:rsidP="00F652E9">
      <w:pPr>
        <w:jc w:val="both"/>
        <w:rPr>
          <w:rFonts w:ascii="Times New Roman" w:hAnsi="Times New Roman" w:cs="Times New Roman"/>
          <w:sz w:val="24"/>
          <w:szCs w:val="24"/>
        </w:rPr>
      </w:pPr>
      <w:r>
        <w:rPr>
          <w:noProof/>
        </w:rPr>
        <w:lastRenderedPageBreak/>
        <w:drawing>
          <wp:inline distT="0" distB="0" distL="0" distR="0" wp14:anchorId="45D257C6" wp14:editId="255FC946">
            <wp:extent cx="4693920" cy="2372442"/>
            <wp:effectExtent l="0" t="0" r="0" b="8890"/>
            <wp:docPr id="157798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85009" name=""/>
                    <pic:cNvPicPr/>
                  </pic:nvPicPr>
                  <pic:blipFill rotWithShape="1">
                    <a:blip r:embed="rId44"/>
                    <a:srcRect t="31768"/>
                    <a:stretch>
                      <a:fillRect/>
                    </a:stretch>
                  </pic:blipFill>
                  <pic:spPr bwMode="auto">
                    <a:xfrm>
                      <a:off x="0" y="0"/>
                      <a:ext cx="4696178" cy="2373583"/>
                    </a:xfrm>
                    <a:prstGeom prst="rect">
                      <a:avLst/>
                    </a:prstGeom>
                    <a:ln>
                      <a:noFill/>
                    </a:ln>
                    <a:extLst>
                      <a:ext uri="{53640926-AAD7-44D8-BBD7-CCE9431645EC}">
                        <a14:shadowObscured xmlns:a14="http://schemas.microsoft.com/office/drawing/2010/main"/>
                      </a:ext>
                    </a:extLst>
                  </pic:spPr>
                </pic:pic>
              </a:graphicData>
            </a:graphic>
          </wp:inline>
        </w:drawing>
      </w:r>
    </w:p>
    <w:p w14:paraId="6CB291E8" w14:textId="77777777"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t>PCA-BASED CUSTOMER SEGMENT VISUALIZATION</w:t>
      </w:r>
    </w:p>
    <w:p w14:paraId="1994638D"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After preprocessing and feature transformation, the dataset may contain a large number of dimensions, especially after categorical encoding.</w:t>
      </w:r>
    </w:p>
    <w:p w14:paraId="6CBBCBD9"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Principal Component Analysis can be used to transform the high-dimensional feature space into a smaller number of components.</w:t>
      </w:r>
    </w:p>
    <w:p w14:paraId="7B882370"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first two principal components can then be plotted to visually examine customer clusters.</w:t>
      </w:r>
    </w:p>
    <w:p w14:paraId="30C47733"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visualization should contain:</w:t>
      </w:r>
    </w:p>
    <w:p w14:paraId="7C1DAE93" w14:textId="77777777" w:rsidR="00F652E9" w:rsidRPr="00F652E9" w:rsidRDefault="00F652E9" w:rsidP="00F652E9">
      <w:pPr>
        <w:numPr>
          <w:ilvl w:val="0"/>
          <w:numId w:val="13"/>
        </w:numPr>
        <w:jc w:val="both"/>
        <w:rPr>
          <w:rFonts w:ascii="Times New Roman" w:hAnsi="Times New Roman" w:cs="Times New Roman"/>
          <w:sz w:val="24"/>
          <w:szCs w:val="24"/>
        </w:rPr>
      </w:pPr>
      <w:r w:rsidRPr="00F652E9">
        <w:rPr>
          <w:rFonts w:ascii="Times New Roman" w:hAnsi="Times New Roman" w:cs="Times New Roman"/>
          <w:sz w:val="24"/>
          <w:szCs w:val="24"/>
        </w:rPr>
        <w:t xml:space="preserve">PC1 on the horizontal axis </w:t>
      </w:r>
    </w:p>
    <w:p w14:paraId="19BF2F72" w14:textId="77777777" w:rsidR="00F652E9" w:rsidRPr="00F652E9" w:rsidRDefault="00F652E9" w:rsidP="00F652E9">
      <w:pPr>
        <w:numPr>
          <w:ilvl w:val="0"/>
          <w:numId w:val="13"/>
        </w:numPr>
        <w:jc w:val="both"/>
        <w:rPr>
          <w:rFonts w:ascii="Times New Roman" w:hAnsi="Times New Roman" w:cs="Times New Roman"/>
          <w:sz w:val="24"/>
          <w:szCs w:val="24"/>
        </w:rPr>
      </w:pPr>
      <w:r w:rsidRPr="00F652E9">
        <w:rPr>
          <w:rFonts w:ascii="Times New Roman" w:hAnsi="Times New Roman" w:cs="Times New Roman"/>
          <w:sz w:val="24"/>
          <w:szCs w:val="24"/>
        </w:rPr>
        <w:t xml:space="preserve">PC2 on the vertical axis </w:t>
      </w:r>
    </w:p>
    <w:p w14:paraId="568BED92" w14:textId="77777777" w:rsidR="00F652E9" w:rsidRPr="00F652E9" w:rsidRDefault="00F652E9" w:rsidP="00F652E9">
      <w:pPr>
        <w:numPr>
          <w:ilvl w:val="0"/>
          <w:numId w:val="13"/>
        </w:numPr>
        <w:jc w:val="both"/>
        <w:rPr>
          <w:rFonts w:ascii="Times New Roman" w:hAnsi="Times New Roman" w:cs="Times New Roman"/>
          <w:sz w:val="24"/>
          <w:szCs w:val="24"/>
        </w:rPr>
      </w:pPr>
      <w:r w:rsidRPr="00F652E9">
        <w:rPr>
          <w:rFonts w:ascii="Times New Roman" w:hAnsi="Times New Roman" w:cs="Times New Roman"/>
          <w:sz w:val="24"/>
          <w:szCs w:val="24"/>
        </w:rPr>
        <w:t xml:space="preserve">Cluster membership represented using different visual markers/colours </w:t>
      </w:r>
    </w:p>
    <w:p w14:paraId="37012516" w14:textId="36C9B641" w:rsid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PCA plot provides an intuitive representation of the degree to which the identified customer groups are separated in the transformed feature space.</w:t>
      </w:r>
    </w:p>
    <w:p w14:paraId="0522831F" w14:textId="07FF0C5C" w:rsidR="00B04F69" w:rsidRPr="00F652E9" w:rsidRDefault="00B04F69" w:rsidP="00F652E9">
      <w:pPr>
        <w:jc w:val="both"/>
        <w:rPr>
          <w:rFonts w:ascii="Times New Roman" w:hAnsi="Times New Roman" w:cs="Times New Roman"/>
          <w:sz w:val="24"/>
          <w:szCs w:val="24"/>
        </w:rPr>
      </w:pPr>
      <w:r w:rsidRPr="00B04F69">
        <w:rPr>
          <w:rFonts w:ascii="Times New Roman" w:hAnsi="Times New Roman" w:cs="Times New Roman"/>
          <w:noProof/>
          <w:sz w:val="24"/>
          <w:szCs w:val="24"/>
        </w:rPr>
        <w:drawing>
          <wp:inline distT="0" distB="0" distL="0" distR="0" wp14:anchorId="5E89D107" wp14:editId="7B64D920">
            <wp:extent cx="4556760" cy="3168933"/>
            <wp:effectExtent l="0" t="0" r="0" b="0"/>
            <wp:docPr id="124845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52836" name=""/>
                    <pic:cNvPicPr/>
                  </pic:nvPicPr>
                  <pic:blipFill>
                    <a:blip r:embed="rId45"/>
                    <a:stretch>
                      <a:fillRect/>
                    </a:stretch>
                  </pic:blipFill>
                  <pic:spPr>
                    <a:xfrm>
                      <a:off x="0" y="0"/>
                      <a:ext cx="4575937" cy="3182269"/>
                    </a:xfrm>
                    <a:prstGeom prst="rect">
                      <a:avLst/>
                    </a:prstGeom>
                  </pic:spPr>
                </pic:pic>
              </a:graphicData>
            </a:graphic>
          </wp:inline>
        </w:drawing>
      </w:r>
    </w:p>
    <w:p w14:paraId="41F896E8" w14:textId="77777777"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lastRenderedPageBreak/>
        <w:t>INTEGRATED CUSTOMER RISK AND SEGMENT ANALYSIS</w:t>
      </w:r>
    </w:p>
    <w:p w14:paraId="78C21AEB"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key proposed feature of the system is the combination of classification and clustering results.</w:t>
      </w:r>
    </w:p>
    <w:p w14:paraId="498FA501"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For each customer, the system can provide:</w:t>
      </w:r>
    </w:p>
    <w:p w14:paraId="26B9E61D"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Customer Profile</w:t>
      </w:r>
    </w:p>
    <w:p w14:paraId="44BDBCB4"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      ↓</w:t>
      </w:r>
    </w:p>
    <w:p w14:paraId="3DFD1AE2"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Churn Probability</w:t>
      </w:r>
    </w:p>
    <w:p w14:paraId="31FD339C"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      ↓</w:t>
      </w:r>
    </w:p>
    <w:p w14:paraId="59B1A38A"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Risk Category</w:t>
      </w:r>
    </w:p>
    <w:p w14:paraId="0EDBC3FF"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      ↓</w:t>
      </w:r>
    </w:p>
    <w:p w14:paraId="1FFABF77"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Behavioural Segment</w:t>
      </w:r>
    </w:p>
    <w:p w14:paraId="71900A0D"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      ↓</w:t>
      </w:r>
    </w:p>
    <w:p w14:paraId="3DDE7C0D"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Recommended Retention Strategy</w:t>
      </w:r>
    </w:p>
    <w:p w14:paraId="1B49C4C8"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Example output:</w:t>
      </w:r>
    </w:p>
    <w:tbl>
      <w:tblPr>
        <w:tblStyle w:val="TableGrid"/>
        <w:tblW w:w="0" w:type="auto"/>
        <w:tblLook w:val="04A0" w:firstRow="1" w:lastRow="0" w:firstColumn="1" w:lastColumn="0" w:noHBand="0" w:noVBand="1"/>
      </w:tblPr>
      <w:tblGrid>
        <w:gridCol w:w="1383"/>
        <w:gridCol w:w="1030"/>
        <w:gridCol w:w="2416"/>
        <w:gridCol w:w="2949"/>
      </w:tblGrid>
      <w:tr w:rsidR="00F652E9" w:rsidRPr="00F652E9" w14:paraId="62777CC7" w14:textId="77777777" w:rsidTr="00F652E9">
        <w:tc>
          <w:tcPr>
            <w:tcW w:w="0" w:type="auto"/>
            <w:hideMark/>
          </w:tcPr>
          <w:p w14:paraId="780F0020"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Customer</w:t>
            </w:r>
          </w:p>
        </w:tc>
        <w:tc>
          <w:tcPr>
            <w:tcW w:w="0" w:type="auto"/>
            <w:hideMark/>
          </w:tcPr>
          <w:p w14:paraId="7284B2CC"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Risk</w:t>
            </w:r>
          </w:p>
        </w:tc>
        <w:tc>
          <w:tcPr>
            <w:tcW w:w="0" w:type="auto"/>
            <w:hideMark/>
          </w:tcPr>
          <w:p w14:paraId="67CC40F5"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Segment</w:t>
            </w:r>
          </w:p>
        </w:tc>
        <w:tc>
          <w:tcPr>
            <w:tcW w:w="0" w:type="auto"/>
            <w:hideMark/>
          </w:tcPr>
          <w:p w14:paraId="21E4D2CB"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Recommended Action</w:t>
            </w:r>
          </w:p>
        </w:tc>
      </w:tr>
      <w:tr w:rsidR="00F652E9" w:rsidRPr="00F652E9" w14:paraId="052E715C" w14:textId="77777777" w:rsidTr="00F652E9">
        <w:tc>
          <w:tcPr>
            <w:tcW w:w="0" w:type="auto"/>
            <w:hideMark/>
          </w:tcPr>
          <w:p w14:paraId="1CFABFA1"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Customer A</w:t>
            </w:r>
          </w:p>
        </w:tc>
        <w:tc>
          <w:tcPr>
            <w:tcW w:w="0" w:type="auto"/>
            <w:hideMark/>
          </w:tcPr>
          <w:p w14:paraId="5A963517"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High</w:t>
            </w:r>
          </w:p>
        </w:tc>
        <w:tc>
          <w:tcPr>
            <w:tcW w:w="0" w:type="auto"/>
            <w:hideMark/>
          </w:tcPr>
          <w:p w14:paraId="4F7F96A3"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Short-Tenure</w:t>
            </w:r>
          </w:p>
        </w:tc>
        <w:tc>
          <w:tcPr>
            <w:tcW w:w="0" w:type="auto"/>
            <w:hideMark/>
          </w:tcPr>
          <w:p w14:paraId="6CC2B88A"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Early engagement campaign</w:t>
            </w:r>
          </w:p>
        </w:tc>
      </w:tr>
      <w:tr w:rsidR="00F652E9" w:rsidRPr="00F652E9" w14:paraId="4F512430" w14:textId="77777777" w:rsidTr="00F652E9">
        <w:tc>
          <w:tcPr>
            <w:tcW w:w="0" w:type="auto"/>
            <w:hideMark/>
          </w:tcPr>
          <w:p w14:paraId="61BF8733"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Customer B</w:t>
            </w:r>
          </w:p>
        </w:tc>
        <w:tc>
          <w:tcPr>
            <w:tcW w:w="0" w:type="auto"/>
            <w:hideMark/>
          </w:tcPr>
          <w:p w14:paraId="0BB292E3"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High</w:t>
            </w:r>
          </w:p>
        </w:tc>
        <w:tc>
          <w:tcPr>
            <w:tcW w:w="0" w:type="auto"/>
            <w:hideMark/>
          </w:tcPr>
          <w:p w14:paraId="5CB9BC65"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High-Charge</w:t>
            </w:r>
          </w:p>
        </w:tc>
        <w:tc>
          <w:tcPr>
            <w:tcW w:w="0" w:type="auto"/>
            <w:hideMark/>
          </w:tcPr>
          <w:p w14:paraId="5C7D55CB"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Personalized pricing plan</w:t>
            </w:r>
          </w:p>
        </w:tc>
      </w:tr>
      <w:tr w:rsidR="00F652E9" w:rsidRPr="00F652E9" w14:paraId="1547C2A1" w14:textId="77777777" w:rsidTr="00F652E9">
        <w:tc>
          <w:tcPr>
            <w:tcW w:w="0" w:type="auto"/>
            <w:hideMark/>
          </w:tcPr>
          <w:p w14:paraId="76E61E4D"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Customer C</w:t>
            </w:r>
          </w:p>
        </w:tc>
        <w:tc>
          <w:tcPr>
            <w:tcW w:w="0" w:type="auto"/>
            <w:hideMark/>
          </w:tcPr>
          <w:p w14:paraId="75255A25"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Medium</w:t>
            </w:r>
          </w:p>
        </w:tc>
        <w:tc>
          <w:tcPr>
            <w:tcW w:w="0" w:type="auto"/>
            <w:hideMark/>
          </w:tcPr>
          <w:p w14:paraId="3500261E"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Moderate-Engagement</w:t>
            </w:r>
          </w:p>
        </w:tc>
        <w:tc>
          <w:tcPr>
            <w:tcW w:w="0" w:type="auto"/>
            <w:hideMark/>
          </w:tcPr>
          <w:p w14:paraId="61C31D4B"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Loyalty incentive</w:t>
            </w:r>
          </w:p>
        </w:tc>
      </w:tr>
      <w:tr w:rsidR="00F652E9" w:rsidRPr="00F652E9" w14:paraId="4BE2A106" w14:textId="77777777" w:rsidTr="00F652E9">
        <w:tc>
          <w:tcPr>
            <w:tcW w:w="0" w:type="auto"/>
            <w:hideMark/>
          </w:tcPr>
          <w:p w14:paraId="7D02620B"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Customer D</w:t>
            </w:r>
          </w:p>
        </w:tc>
        <w:tc>
          <w:tcPr>
            <w:tcW w:w="0" w:type="auto"/>
            <w:hideMark/>
          </w:tcPr>
          <w:p w14:paraId="5F782BBE"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Low</w:t>
            </w:r>
          </w:p>
        </w:tc>
        <w:tc>
          <w:tcPr>
            <w:tcW w:w="0" w:type="auto"/>
            <w:hideMark/>
          </w:tcPr>
          <w:p w14:paraId="2032F9A8"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Long-Term</w:t>
            </w:r>
          </w:p>
        </w:tc>
        <w:tc>
          <w:tcPr>
            <w:tcW w:w="0" w:type="auto"/>
            <w:hideMark/>
          </w:tcPr>
          <w:p w14:paraId="5EA06F81"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Maintain relationship</w:t>
            </w:r>
          </w:p>
        </w:tc>
      </w:tr>
    </w:tbl>
    <w:p w14:paraId="7542DDA7" w14:textId="385B524C" w:rsidR="00071566"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This integrated approach allows the company to prioritize customers instead of applying identical retention strategies to everyone.</w:t>
      </w:r>
    </w:p>
    <w:p w14:paraId="5491CBDD" w14:textId="77777777" w:rsidR="001B4142" w:rsidRDefault="001B4142" w:rsidP="00F652E9">
      <w:pPr>
        <w:jc w:val="both"/>
        <w:rPr>
          <w:rFonts w:ascii="Times New Roman" w:hAnsi="Times New Roman" w:cs="Times New Roman"/>
          <w:sz w:val="24"/>
          <w:szCs w:val="24"/>
        </w:rPr>
      </w:pPr>
    </w:p>
    <w:p w14:paraId="51EF3959" w14:textId="712E7DB6" w:rsidR="00B04F69" w:rsidRDefault="00B04F69" w:rsidP="00F652E9">
      <w:pPr>
        <w:jc w:val="both"/>
        <w:rPr>
          <w:rFonts w:ascii="Times New Roman" w:hAnsi="Times New Roman" w:cs="Times New Roman"/>
          <w:sz w:val="24"/>
          <w:szCs w:val="24"/>
        </w:rPr>
      </w:pPr>
      <w:r w:rsidRPr="00B04F69">
        <w:rPr>
          <w:rFonts w:ascii="Times New Roman" w:hAnsi="Times New Roman" w:cs="Times New Roman"/>
          <w:noProof/>
          <w:sz w:val="24"/>
          <w:szCs w:val="24"/>
        </w:rPr>
        <w:drawing>
          <wp:inline distT="0" distB="0" distL="0" distR="0" wp14:anchorId="1F99A6EE" wp14:editId="3758E635">
            <wp:extent cx="4273176" cy="2179320"/>
            <wp:effectExtent l="0" t="0" r="0" b="0"/>
            <wp:docPr id="64389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97214" name=""/>
                    <pic:cNvPicPr/>
                  </pic:nvPicPr>
                  <pic:blipFill rotWithShape="1">
                    <a:blip r:embed="rId46"/>
                    <a:srcRect r="33526" b="59906"/>
                    <a:stretch>
                      <a:fillRect/>
                    </a:stretch>
                  </pic:blipFill>
                  <pic:spPr bwMode="auto">
                    <a:xfrm>
                      <a:off x="0" y="0"/>
                      <a:ext cx="4274942" cy="2180221"/>
                    </a:xfrm>
                    <a:prstGeom prst="rect">
                      <a:avLst/>
                    </a:prstGeom>
                    <a:ln>
                      <a:noFill/>
                    </a:ln>
                    <a:extLst>
                      <a:ext uri="{53640926-AAD7-44D8-BBD7-CCE9431645EC}">
                        <a14:shadowObscured xmlns:a14="http://schemas.microsoft.com/office/drawing/2010/main"/>
                      </a:ext>
                    </a:extLst>
                  </pic:spPr>
                </pic:pic>
              </a:graphicData>
            </a:graphic>
          </wp:inline>
        </w:drawing>
      </w:r>
    </w:p>
    <w:p w14:paraId="70F3E32B" w14:textId="77777777" w:rsidR="00B04F69" w:rsidRDefault="00B04F69" w:rsidP="00F652E9">
      <w:pPr>
        <w:jc w:val="both"/>
        <w:rPr>
          <w:rFonts w:ascii="Times New Roman" w:hAnsi="Times New Roman" w:cs="Times New Roman"/>
          <w:sz w:val="24"/>
          <w:szCs w:val="24"/>
        </w:rPr>
      </w:pPr>
    </w:p>
    <w:p w14:paraId="6C7BD666" w14:textId="26B8EC76" w:rsidR="00B04F69" w:rsidRDefault="00B04F69" w:rsidP="00F652E9">
      <w:pPr>
        <w:jc w:val="both"/>
        <w:rPr>
          <w:rFonts w:ascii="Times New Roman" w:hAnsi="Times New Roman" w:cs="Times New Roman"/>
          <w:sz w:val="24"/>
          <w:szCs w:val="24"/>
        </w:rPr>
      </w:pPr>
      <w:r w:rsidRPr="00B04F69">
        <w:rPr>
          <w:rFonts w:ascii="Times New Roman" w:hAnsi="Times New Roman" w:cs="Times New Roman"/>
          <w:noProof/>
          <w:sz w:val="24"/>
          <w:szCs w:val="24"/>
        </w:rPr>
        <w:lastRenderedPageBreak/>
        <w:drawing>
          <wp:inline distT="0" distB="0" distL="0" distR="0" wp14:anchorId="1F542923" wp14:editId="2566C728">
            <wp:extent cx="4465320" cy="2255912"/>
            <wp:effectExtent l="0" t="0" r="0" b="0"/>
            <wp:docPr id="167192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27657" name=""/>
                    <pic:cNvPicPr/>
                  </pic:nvPicPr>
                  <pic:blipFill rotWithShape="1">
                    <a:blip r:embed="rId46"/>
                    <a:srcRect t="40251"/>
                    <a:stretch>
                      <a:fillRect/>
                    </a:stretch>
                  </pic:blipFill>
                  <pic:spPr bwMode="auto">
                    <a:xfrm>
                      <a:off x="0" y="0"/>
                      <a:ext cx="4475159" cy="2260883"/>
                    </a:xfrm>
                    <a:prstGeom prst="rect">
                      <a:avLst/>
                    </a:prstGeom>
                    <a:ln>
                      <a:noFill/>
                    </a:ln>
                    <a:extLst>
                      <a:ext uri="{53640926-AAD7-44D8-BBD7-CCE9431645EC}">
                        <a14:shadowObscured xmlns:a14="http://schemas.microsoft.com/office/drawing/2010/main"/>
                      </a:ext>
                    </a:extLst>
                  </pic:spPr>
                </pic:pic>
              </a:graphicData>
            </a:graphic>
          </wp:inline>
        </w:drawing>
      </w:r>
    </w:p>
    <w:p w14:paraId="4F952E23" w14:textId="5B276F2A" w:rsidR="001B4142" w:rsidRDefault="001B4142" w:rsidP="00F652E9">
      <w:pPr>
        <w:jc w:val="both"/>
        <w:rPr>
          <w:rFonts w:ascii="Times New Roman" w:hAnsi="Times New Roman" w:cs="Times New Roman"/>
          <w:sz w:val="24"/>
          <w:szCs w:val="24"/>
        </w:rPr>
      </w:pPr>
      <w:r>
        <w:rPr>
          <w:noProof/>
        </w:rPr>
        <w:drawing>
          <wp:inline distT="0" distB="0" distL="0" distR="0" wp14:anchorId="12E08FC7" wp14:editId="2AA2C714">
            <wp:extent cx="5238391" cy="4114800"/>
            <wp:effectExtent l="0" t="0" r="635" b="0"/>
            <wp:docPr id="12638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8491" name=""/>
                    <pic:cNvPicPr/>
                  </pic:nvPicPr>
                  <pic:blipFill>
                    <a:blip r:embed="rId47"/>
                    <a:stretch>
                      <a:fillRect/>
                    </a:stretch>
                  </pic:blipFill>
                  <pic:spPr>
                    <a:xfrm>
                      <a:off x="0" y="0"/>
                      <a:ext cx="5257401" cy="4129733"/>
                    </a:xfrm>
                    <a:prstGeom prst="rect">
                      <a:avLst/>
                    </a:prstGeom>
                  </pic:spPr>
                </pic:pic>
              </a:graphicData>
            </a:graphic>
          </wp:inline>
        </w:drawing>
      </w:r>
    </w:p>
    <w:p w14:paraId="320D4E12" w14:textId="10D3BE3E" w:rsidR="001B4142" w:rsidRPr="00B4344E" w:rsidRDefault="001B4142" w:rsidP="00F652E9">
      <w:pPr>
        <w:jc w:val="both"/>
        <w:rPr>
          <w:rFonts w:ascii="Times New Roman" w:hAnsi="Times New Roman" w:cs="Times New Roman"/>
          <w:sz w:val="24"/>
          <w:szCs w:val="24"/>
        </w:rPr>
      </w:pPr>
      <w:r>
        <w:rPr>
          <w:noProof/>
        </w:rPr>
        <w:drawing>
          <wp:inline distT="0" distB="0" distL="0" distR="0" wp14:anchorId="26360473" wp14:editId="6A6347DA">
            <wp:extent cx="3477479" cy="2232660"/>
            <wp:effectExtent l="0" t="0" r="8890" b="0"/>
            <wp:docPr id="71958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86299" name=""/>
                    <pic:cNvPicPr/>
                  </pic:nvPicPr>
                  <pic:blipFill>
                    <a:blip r:embed="rId48"/>
                    <a:stretch>
                      <a:fillRect/>
                    </a:stretch>
                  </pic:blipFill>
                  <pic:spPr>
                    <a:xfrm>
                      <a:off x="0" y="0"/>
                      <a:ext cx="3494262" cy="2243435"/>
                    </a:xfrm>
                    <a:prstGeom prst="rect">
                      <a:avLst/>
                    </a:prstGeom>
                  </pic:spPr>
                </pic:pic>
              </a:graphicData>
            </a:graphic>
          </wp:inline>
        </w:drawing>
      </w:r>
    </w:p>
    <w:p w14:paraId="00E558E0" w14:textId="109D1532"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lastRenderedPageBreak/>
        <w:t>RETENTION RECOMMENDATIONS</w:t>
      </w:r>
    </w:p>
    <w:p w14:paraId="798F470A"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final recommendations should be derived from the actual characteristics of the identified customer segments.</w:t>
      </w:r>
    </w:p>
    <w:p w14:paraId="08A53749"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High-Risk New Customers</w:t>
      </w:r>
    </w:p>
    <w:p w14:paraId="454692B5"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Recommended actions:</w:t>
      </w:r>
    </w:p>
    <w:p w14:paraId="3F770385" w14:textId="77777777" w:rsidR="00F652E9" w:rsidRPr="00F652E9" w:rsidRDefault="00F652E9" w:rsidP="00F652E9">
      <w:pPr>
        <w:numPr>
          <w:ilvl w:val="0"/>
          <w:numId w:val="14"/>
        </w:numPr>
        <w:jc w:val="both"/>
        <w:rPr>
          <w:rFonts w:ascii="Times New Roman" w:hAnsi="Times New Roman" w:cs="Times New Roman"/>
          <w:sz w:val="24"/>
          <w:szCs w:val="24"/>
        </w:rPr>
      </w:pPr>
      <w:r w:rsidRPr="00F652E9">
        <w:rPr>
          <w:rFonts w:ascii="Times New Roman" w:hAnsi="Times New Roman" w:cs="Times New Roman"/>
          <w:sz w:val="24"/>
          <w:szCs w:val="24"/>
        </w:rPr>
        <w:t xml:space="preserve">Strengthen onboarding. </w:t>
      </w:r>
    </w:p>
    <w:p w14:paraId="53CED005" w14:textId="77777777" w:rsidR="00F652E9" w:rsidRPr="00F652E9" w:rsidRDefault="00F652E9" w:rsidP="00F652E9">
      <w:pPr>
        <w:numPr>
          <w:ilvl w:val="0"/>
          <w:numId w:val="14"/>
        </w:numPr>
        <w:jc w:val="both"/>
        <w:rPr>
          <w:rFonts w:ascii="Times New Roman" w:hAnsi="Times New Roman" w:cs="Times New Roman"/>
          <w:sz w:val="24"/>
          <w:szCs w:val="24"/>
        </w:rPr>
      </w:pPr>
      <w:r w:rsidRPr="00F652E9">
        <w:rPr>
          <w:rFonts w:ascii="Times New Roman" w:hAnsi="Times New Roman" w:cs="Times New Roman"/>
          <w:sz w:val="24"/>
          <w:szCs w:val="24"/>
        </w:rPr>
        <w:t xml:space="preserve">Provide early engagement support. </w:t>
      </w:r>
    </w:p>
    <w:p w14:paraId="400F2D54" w14:textId="77777777" w:rsidR="00F652E9" w:rsidRPr="00F652E9" w:rsidRDefault="00F652E9" w:rsidP="00F652E9">
      <w:pPr>
        <w:numPr>
          <w:ilvl w:val="0"/>
          <w:numId w:val="14"/>
        </w:numPr>
        <w:jc w:val="both"/>
        <w:rPr>
          <w:rFonts w:ascii="Times New Roman" w:hAnsi="Times New Roman" w:cs="Times New Roman"/>
          <w:sz w:val="24"/>
          <w:szCs w:val="24"/>
        </w:rPr>
      </w:pPr>
      <w:r w:rsidRPr="00F652E9">
        <w:rPr>
          <w:rFonts w:ascii="Times New Roman" w:hAnsi="Times New Roman" w:cs="Times New Roman"/>
          <w:sz w:val="24"/>
          <w:szCs w:val="24"/>
        </w:rPr>
        <w:t xml:space="preserve">Offer introductory incentives. </w:t>
      </w:r>
    </w:p>
    <w:p w14:paraId="214ABD5E"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High-Charge Customers</w:t>
      </w:r>
    </w:p>
    <w:p w14:paraId="4B4F8E6C"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Recommended actions:</w:t>
      </w:r>
    </w:p>
    <w:p w14:paraId="4617A5D1" w14:textId="77777777" w:rsidR="00F652E9" w:rsidRPr="00F652E9" w:rsidRDefault="00F652E9" w:rsidP="00F652E9">
      <w:pPr>
        <w:numPr>
          <w:ilvl w:val="0"/>
          <w:numId w:val="15"/>
        </w:numPr>
        <w:jc w:val="both"/>
        <w:rPr>
          <w:rFonts w:ascii="Times New Roman" w:hAnsi="Times New Roman" w:cs="Times New Roman"/>
          <w:sz w:val="24"/>
          <w:szCs w:val="24"/>
        </w:rPr>
      </w:pPr>
      <w:r w:rsidRPr="00F652E9">
        <w:rPr>
          <w:rFonts w:ascii="Times New Roman" w:hAnsi="Times New Roman" w:cs="Times New Roman"/>
          <w:sz w:val="24"/>
          <w:szCs w:val="24"/>
        </w:rPr>
        <w:t xml:space="preserve">Provide personalized service plans. </w:t>
      </w:r>
    </w:p>
    <w:p w14:paraId="144121F0" w14:textId="77777777" w:rsidR="00F652E9" w:rsidRPr="00F652E9" w:rsidRDefault="00F652E9" w:rsidP="00F652E9">
      <w:pPr>
        <w:numPr>
          <w:ilvl w:val="0"/>
          <w:numId w:val="15"/>
        </w:numPr>
        <w:jc w:val="both"/>
        <w:rPr>
          <w:rFonts w:ascii="Times New Roman" w:hAnsi="Times New Roman" w:cs="Times New Roman"/>
          <w:sz w:val="24"/>
          <w:szCs w:val="24"/>
        </w:rPr>
      </w:pPr>
      <w:r w:rsidRPr="00F652E9">
        <w:rPr>
          <w:rFonts w:ascii="Times New Roman" w:hAnsi="Times New Roman" w:cs="Times New Roman"/>
          <w:sz w:val="24"/>
          <w:szCs w:val="24"/>
        </w:rPr>
        <w:t xml:space="preserve">Introduce suitable bundled packages. </w:t>
      </w:r>
    </w:p>
    <w:p w14:paraId="21BFB3F4" w14:textId="77777777" w:rsidR="00F652E9" w:rsidRPr="00F652E9" w:rsidRDefault="00F652E9" w:rsidP="00F652E9">
      <w:pPr>
        <w:numPr>
          <w:ilvl w:val="0"/>
          <w:numId w:val="15"/>
        </w:numPr>
        <w:jc w:val="both"/>
        <w:rPr>
          <w:rFonts w:ascii="Times New Roman" w:hAnsi="Times New Roman" w:cs="Times New Roman"/>
          <w:sz w:val="24"/>
          <w:szCs w:val="24"/>
        </w:rPr>
      </w:pPr>
      <w:r w:rsidRPr="00F652E9">
        <w:rPr>
          <w:rFonts w:ascii="Times New Roman" w:hAnsi="Times New Roman" w:cs="Times New Roman"/>
          <w:sz w:val="24"/>
          <w:szCs w:val="24"/>
        </w:rPr>
        <w:t xml:space="preserve">Review pricing-related concerns. </w:t>
      </w:r>
    </w:p>
    <w:p w14:paraId="52676138"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Low-Engagement Customers</w:t>
      </w:r>
    </w:p>
    <w:p w14:paraId="6309896B"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Recommended actions:</w:t>
      </w:r>
    </w:p>
    <w:p w14:paraId="7FE9B32C" w14:textId="77777777" w:rsidR="00F652E9" w:rsidRPr="00F652E9" w:rsidRDefault="00F652E9" w:rsidP="00F652E9">
      <w:pPr>
        <w:numPr>
          <w:ilvl w:val="0"/>
          <w:numId w:val="16"/>
        </w:numPr>
        <w:jc w:val="both"/>
        <w:rPr>
          <w:rFonts w:ascii="Times New Roman" w:hAnsi="Times New Roman" w:cs="Times New Roman"/>
          <w:sz w:val="24"/>
          <w:szCs w:val="24"/>
        </w:rPr>
      </w:pPr>
      <w:r w:rsidRPr="00F652E9">
        <w:rPr>
          <w:rFonts w:ascii="Times New Roman" w:hAnsi="Times New Roman" w:cs="Times New Roman"/>
          <w:sz w:val="24"/>
          <w:szCs w:val="24"/>
        </w:rPr>
        <w:t xml:space="preserve">Send targeted engagement campaigns. </w:t>
      </w:r>
    </w:p>
    <w:p w14:paraId="438B8F01" w14:textId="77777777" w:rsidR="00F652E9" w:rsidRPr="00F652E9" w:rsidRDefault="00F652E9" w:rsidP="00F652E9">
      <w:pPr>
        <w:numPr>
          <w:ilvl w:val="0"/>
          <w:numId w:val="16"/>
        </w:numPr>
        <w:jc w:val="both"/>
        <w:rPr>
          <w:rFonts w:ascii="Times New Roman" w:hAnsi="Times New Roman" w:cs="Times New Roman"/>
          <w:sz w:val="24"/>
          <w:szCs w:val="24"/>
        </w:rPr>
      </w:pPr>
      <w:r w:rsidRPr="00F652E9">
        <w:rPr>
          <w:rFonts w:ascii="Times New Roman" w:hAnsi="Times New Roman" w:cs="Times New Roman"/>
          <w:sz w:val="24"/>
          <w:szCs w:val="24"/>
        </w:rPr>
        <w:t xml:space="preserve">Promote relevant services. </w:t>
      </w:r>
    </w:p>
    <w:p w14:paraId="5BF9E21E" w14:textId="77777777" w:rsidR="00F652E9" w:rsidRPr="00F652E9" w:rsidRDefault="00F652E9" w:rsidP="00F652E9">
      <w:pPr>
        <w:numPr>
          <w:ilvl w:val="0"/>
          <w:numId w:val="16"/>
        </w:numPr>
        <w:jc w:val="both"/>
        <w:rPr>
          <w:rFonts w:ascii="Times New Roman" w:hAnsi="Times New Roman" w:cs="Times New Roman"/>
          <w:sz w:val="24"/>
          <w:szCs w:val="24"/>
        </w:rPr>
      </w:pPr>
      <w:r w:rsidRPr="00F652E9">
        <w:rPr>
          <w:rFonts w:ascii="Times New Roman" w:hAnsi="Times New Roman" w:cs="Times New Roman"/>
          <w:sz w:val="24"/>
          <w:szCs w:val="24"/>
        </w:rPr>
        <w:t xml:space="preserve">Provide personalized service assistance. </w:t>
      </w:r>
    </w:p>
    <w:p w14:paraId="1C64810D"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Loyal Customers</w:t>
      </w:r>
    </w:p>
    <w:p w14:paraId="56B795A1"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Recommended actions:</w:t>
      </w:r>
    </w:p>
    <w:p w14:paraId="5BF42D62" w14:textId="77777777" w:rsidR="00F652E9" w:rsidRPr="00F652E9" w:rsidRDefault="00F652E9" w:rsidP="00F652E9">
      <w:pPr>
        <w:numPr>
          <w:ilvl w:val="0"/>
          <w:numId w:val="17"/>
        </w:numPr>
        <w:jc w:val="both"/>
        <w:rPr>
          <w:rFonts w:ascii="Times New Roman" w:hAnsi="Times New Roman" w:cs="Times New Roman"/>
          <w:sz w:val="24"/>
          <w:szCs w:val="24"/>
        </w:rPr>
      </w:pPr>
      <w:r w:rsidRPr="00F652E9">
        <w:rPr>
          <w:rFonts w:ascii="Times New Roman" w:hAnsi="Times New Roman" w:cs="Times New Roman"/>
          <w:sz w:val="24"/>
          <w:szCs w:val="24"/>
        </w:rPr>
        <w:t xml:space="preserve">Provide loyalty benefits. </w:t>
      </w:r>
    </w:p>
    <w:p w14:paraId="417DF805" w14:textId="77777777" w:rsidR="00F652E9" w:rsidRPr="00F652E9" w:rsidRDefault="00F652E9" w:rsidP="00F652E9">
      <w:pPr>
        <w:numPr>
          <w:ilvl w:val="0"/>
          <w:numId w:val="17"/>
        </w:numPr>
        <w:jc w:val="both"/>
        <w:rPr>
          <w:rFonts w:ascii="Times New Roman" w:hAnsi="Times New Roman" w:cs="Times New Roman"/>
          <w:sz w:val="24"/>
          <w:szCs w:val="24"/>
        </w:rPr>
      </w:pPr>
      <w:r w:rsidRPr="00F652E9">
        <w:rPr>
          <w:rFonts w:ascii="Times New Roman" w:hAnsi="Times New Roman" w:cs="Times New Roman"/>
          <w:sz w:val="24"/>
          <w:szCs w:val="24"/>
        </w:rPr>
        <w:t xml:space="preserve">Offer personalized upgrades. </w:t>
      </w:r>
    </w:p>
    <w:p w14:paraId="18A0B57B" w14:textId="77777777" w:rsidR="00F652E9" w:rsidRPr="00F652E9" w:rsidRDefault="00F652E9" w:rsidP="00F652E9">
      <w:pPr>
        <w:numPr>
          <w:ilvl w:val="0"/>
          <w:numId w:val="17"/>
        </w:numPr>
        <w:jc w:val="both"/>
        <w:rPr>
          <w:rFonts w:ascii="Times New Roman" w:hAnsi="Times New Roman" w:cs="Times New Roman"/>
          <w:sz w:val="24"/>
          <w:szCs w:val="24"/>
        </w:rPr>
      </w:pPr>
      <w:r w:rsidRPr="00F652E9">
        <w:rPr>
          <w:rFonts w:ascii="Times New Roman" w:hAnsi="Times New Roman" w:cs="Times New Roman"/>
          <w:sz w:val="24"/>
          <w:szCs w:val="24"/>
        </w:rPr>
        <w:t xml:space="preserve">Maintain consistent customer engagement. </w:t>
      </w:r>
    </w:p>
    <w:p w14:paraId="1B882A35" w14:textId="0991A4E8" w:rsid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These recommendations are decision-support suggestions rather than predictions generated directly by the ML models.</w:t>
      </w:r>
    </w:p>
    <w:p w14:paraId="658C01FA" w14:textId="282AC380" w:rsidR="001B4142" w:rsidRDefault="001B4142" w:rsidP="00F652E9">
      <w:pPr>
        <w:jc w:val="both"/>
        <w:rPr>
          <w:rFonts w:ascii="Times New Roman" w:hAnsi="Times New Roman" w:cs="Times New Roman"/>
          <w:sz w:val="24"/>
          <w:szCs w:val="24"/>
        </w:rPr>
      </w:pPr>
      <w:r>
        <w:rPr>
          <w:noProof/>
        </w:rPr>
        <w:drawing>
          <wp:inline distT="0" distB="0" distL="0" distR="0" wp14:anchorId="0B9ACE7C" wp14:editId="0F81F994">
            <wp:extent cx="6168927" cy="868680"/>
            <wp:effectExtent l="0" t="0" r="3810" b="7620"/>
            <wp:docPr id="121731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19596" name=""/>
                    <pic:cNvPicPr/>
                  </pic:nvPicPr>
                  <pic:blipFill>
                    <a:blip r:embed="rId49"/>
                    <a:stretch>
                      <a:fillRect/>
                    </a:stretch>
                  </pic:blipFill>
                  <pic:spPr>
                    <a:xfrm>
                      <a:off x="0" y="0"/>
                      <a:ext cx="6177072" cy="869827"/>
                    </a:xfrm>
                    <a:prstGeom prst="rect">
                      <a:avLst/>
                    </a:prstGeom>
                  </pic:spPr>
                </pic:pic>
              </a:graphicData>
            </a:graphic>
          </wp:inline>
        </w:drawing>
      </w:r>
    </w:p>
    <w:p w14:paraId="1078F2A0" w14:textId="77777777" w:rsidR="001B4142" w:rsidRDefault="001B4142" w:rsidP="00F652E9">
      <w:pPr>
        <w:jc w:val="both"/>
        <w:rPr>
          <w:rFonts w:ascii="Times New Roman" w:hAnsi="Times New Roman" w:cs="Times New Roman"/>
          <w:sz w:val="24"/>
          <w:szCs w:val="24"/>
        </w:rPr>
      </w:pPr>
    </w:p>
    <w:p w14:paraId="317138DC" w14:textId="77777777" w:rsidR="001B4142" w:rsidRDefault="001B4142" w:rsidP="00F652E9">
      <w:pPr>
        <w:jc w:val="both"/>
        <w:rPr>
          <w:rFonts w:ascii="Times New Roman" w:hAnsi="Times New Roman" w:cs="Times New Roman"/>
          <w:sz w:val="24"/>
          <w:szCs w:val="24"/>
        </w:rPr>
      </w:pPr>
    </w:p>
    <w:p w14:paraId="75714DC5" w14:textId="77777777" w:rsidR="001B4142" w:rsidRDefault="001B4142" w:rsidP="00F652E9">
      <w:pPr>
        <w:jc w:val="both"/>
        <w:rPr>
          <w:rFonts w:ascii="Times New Roman" w:hAnsi="Times New Roman" w:cs="Times New Roman"/>
          <w:sz w:val="24"/>
          <w:szCs w:val="24"/>
        </w:rPr>
      </w:pPr>
    </w:p>
    <w:p w14:paraId="18E1150A" w14:textId="6E5968FC" w:rsidR="001B4142" w:rsidRPr="00F652E9" w:rsidRDefault="001B4142" w:rsidP="00F652E9">
      <w:pPr>
        <w:jc w:val="both"/>
        <w:rPr>
          <w:rFonts w:ascii="Times New Roman" w:hAnsi="Times New Roman" w:cs="Times New Roman"/>
          <w:sz w:val="24"/>
          <w:szCs w:val="24"/>
        </w:rPr>
      </w:pPr>
      <w:r>
        <w:rPr>
          <w:noProof/>
        </w:rPr>
        <w:lastRenderedPageBreak/>
        <w:drawing>
          <wp:inline distT="0" distB="0" distL="0" distR="0" wp14:anchorId="771D7352" wp14:editId="3835221E">
            <wp:extent cx="5731510" cy="4490720"/>
            <wp:effectExtent l="0" t="0" r="2540" b="5080"/>
            <wp:docPr id="163953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33533" name=""/>
                    <pic:cNvPicPr/>
                  </pic:nvPicPr>
                  <pic:blipFill>
                    <a:blip r:embed="rId50"/>
                    <a:stretch>
                      <a:fillRect/>
                    </a:stretch>
                  </pic:blipFill>
                  <pic:spPr>
                    <a:xfrm>
                      <a:off x="0" y="0"/>
                      <a:ext cx="5731510" cy="4490720"/>
                    </a:xfrm>
                    <a:prstGeom prst="rect">
                      <a:avLst/>
                    </a:prstGeom>
                  </pic:spPr>
                </pic:pic>
              </a:graphicData>
            </a:graphic>
          </wp:inline>
        </w:drawing>
      </w:r>
    </w:p>
    <w:p w14:paraId="51C7EE39" w14:textId="77777777"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t>IMPLEMENTATION</w:t>
      </w:r>
    </w:p>
    <w:p w14:paraId="7E0AD8AB"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implementation is developed using Python and standard machine learning libraries.</w:t>
      </w:r>
    </w:p>
    <w:p w14:paraId="012721C5"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Major Libraries</w:t>
      </w:r>
    </w:p>
    <w:p w14:paraId="5547299A"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Python</w:t>
      </w:r>
    </w:p>
    <w:p w14:paraId="2613EB24"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Pandas</w:t>
      </w:r>
    </w:p>
    <w:p w14:paraId="65307C1F"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NumPy</w:t>
      </w:r>
    </w:p>
    <w:p w14:paraId="1016AC5F"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Scikit-learn</w:t>
      </w:r>
    </w:p>
    <w:p w14:paraId="50DF7CB2"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Matplotlib</w:t>
      </w:r>
    </w:p>
    <w:p w14:paraId="28BF9DBE"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Seaborn</w:t>
      </w:r>
    </w:p>
    <w:p w14:paraId="5A135D23"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If an interactive application is developed:</w:t>
      </w:r>
    </w:p>
    <w:p w14:paraId="33E8DCC2" w14:textId="77777777" w:rsidR="00F652E9" w:rsidRPr="00F652E9" w:rsidRDefault="00F652E9" w:rsidP="00F652E9">
      <w:pPr>
        <w:jc w:val="both"/>
        <w:rPr>
          <w:rFonts w:ascii="Times New Roman" w:hAnsi="Times New Roman" w:cs="Times New Roman"/>
          <w:sz w:val="24"/>
          <w:szCs w:val="24"/>
        </w:rPr>
      </w:pPr>
      <w:proofErr w:type="spellStart"/>
      <w:r w:rsidRPr="00F652E9">
        <w:rPr>
          <w:rFonts w:ascii="Times New Roman" w:hAnsi="Times New Roman" w:cs="Times New Roman"/>
          <w:sz w:val="24"/>
          <w:szCs w:val="24"/>
        </w:rPr>
        <w:t>Streamlit</w:t>
      </w:r>
      <w:proofErr w:type="spellEnd"/>
    </w:p>
    <w:p w14:paraId="0769DE8A"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can be used for the interface.</w:t>
      </w:r>
    </w:p>
    <w:p w14:paraId="038B025E"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Implementation Components</w:t>
      </w:r>
    </w:p>
    <w:p w14:paraId="06E68666"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implementation contains separate logical components for:</w:t>
      </w:r>
    </w:p>
    <w:p w14:paraId="54BEBE03" w14:textId="77777777" w:rsidR="00F652E9" w:rsidRPr="00F652E9" w:rsidRDefault="00F652E9" w:rsidP="00F652E9">
      <w:pPr>
        <w:numPr>
          <w:ilvl w:val="0"/>
          <w:numId w:val="18"/>
        </w:numPr>
        <w:jc w:val="both"/>
        <w:rPr>
          <w:rFonts w:ascii="Times New Roman" w:hAnsi="Times New Roman" w:cs="Times New Roman"/>
          <w:sz w:val="24"/>
          <w:szCs w:val="24"/>
        </w:rPr>
      </w:pPr>
      <w:r w:rsidRPr="00F652E9">
        <w:rPr>
          <w:rFonts w:ascii="Times New Roman" w:hAnsi="Times New Roman" w:cs="Times New Roman"/>
          <w:sz w:val="24"/>
          <w:szCs w:val="24"/>
        </w:rPr>
        <w:t xml:space="preserve">Dataset loading </w:t>
      </w:r>
    </w:p>
    <w:p w14:paraId="348C5374" w14:textId="77777777" w:rsidR="00F652E9" w:rsidRPr="00F652E9" w:rsidRDefault="00F652E9" w:rsidP="00F652E9">
      <w:pPr>
        <w:numPr>
          <w:ilvl w:val="0"/>
          <w:numId w:val="18"/>
        </w:numPr>
        <w:jc w:val="both"/>
        <w:rPr>
          <w:rFonts w:ascii="Times New Roman" w:hAnsi="Times New Roman" w:cs="Times New Roman"/>
          <w:sz w:val="24"/>
          <w:szCs w:val="24"/>
        </w:rPr>
      </w:pPr>
      <w:r w:rsidRPr="00F652E9">
        <w:rPr>
          <w:rFonts w:ascii="Times New Roman" w:hAnsi="Times New Roman" w:cs="Times New Roman"/>
          <w:sz w:val="24"/>
          <w:szCs w:val="24"/>
        </w:rPr>
        <w:lastRenderedPageBreak/>
        <w:t xml:space="preserve">Data validation </w:t>
      </w:r>
    </w:p>
    <w:p w14:paraId="066A653B" w14:textId="77777777" w:rsidR="00F652E9" w:rsidRPr="00F652E9" w:rsidRDefault="00F652E9" w:rsidP="00F652E9">
      <w:pPr>
        <w:numPr>
          <w:ilvl w:val="0"/>
          <w:numId w:val="18"/>
        </w:numPr>
        <w:jc w:val="both"/>
        <w:rPr>
          <w:rFonts w:ascii="Times New Roman" w:hAnsi="Times New Roman" w:cs="Times New Roman"/>
          <w:sz w:val="24"/>
          <w:szCs w:val="24"/>
        </w:rPr>
      </w:pPr>
      <w:r w:rsidRPr="00F652E9">
        <w:rPr>
          <w:rFonts w:ascii="Times New Roman" w:hAnsi="Times New Roman" w:cs="Times New Roman"/>
          <w:sz w:val="24"/>
          <w:szCs w:val="24"/>
        </w:rPr>
        <w:t xml:space="preserve">Preprocessing </w:t>
      </w:r>
    </w:p>
    <w:p w14:paraId="3ABA44FA" w14:textId="77777777" w:rsidR="00F652E9" w:rsidRPr="00F652E9" w:rsidRDefault="00F652E9" w:rsidP="00F652E9">
      <w:pPr>
        <w:numPr>
          <w:ilvl w:val="0"/>
          <w:numId w:val="18"/>
        </w:numPr>
        <w:jc w:val="both"/>
        <w:rPr>
          <w:rFonts w:ascii="Times New Roman" w:hAnsi="Times New Roman" w:cs="Times New Roman"/>
          <w:sz w:val="24"/>
          <w:szCs w:val="24"/>
        </w:rPr>
      </w:pPr>
      <w:r w:rsidRPr="00F652E9">
        <w:rPr>
          <w:rFonts w:ascii="Times New Roman" w:hAnsi="Times New Roman" w:cs="Times New Roman"/>
          <w:sz w:val="24"/>
          <w:szCs w:val="24"/>
        </w:rPr>
        <w:t xml:space="preserve">Exploratory analysis </w:t>
      </w:r>
    </w:p>
    <w:p w14:paraId="16F4FBAC" w14:textId="77777777" w:rsidR="00F652E9" w:rsidRPr="00F652E9" w:rsidRDefault="00F652E9" w:rsidP="00F652E9">
      <w:pPr>
        <w:numPr>
          <w:ilvl w:val="0"/>
          <w:numId w:val="18"/>
        </w:numPr>
        <w:jc w:val="both"/>
        <w:rPr>
          <w:rFonts w:ascii="Times New Roman" w:hAnsi="Times New Roman" w:cs="Times New Roman"/>
          <w:sz w:val="24"/>
          <w:szCs w:val="24"/>
        </w:rPr>
      </w:pPr>
      <w:r w:rsidRPr="00F652E9">
        <w:rPr>
          <w:rFonts w:ascii="Times New Roman" w:hAnsi="Times New Roman" w:cs="Times New Roman"/>
          <w:sz w:val="24"/>
          <w:szCs w:val="24"/>
        </w:rPr>
        <w:t xml:space="preserve">Feature transformation </w:t>
      </w:r>
    </w:p>
    <w:p w14:paraId="4F67A896" w14:textId="77777777" w:rsidR="00F652E9" w:rsidRPr="00F652E9" w:rsidRDefault="00F652E9" w:rsidP="00F652E9">
      <w:pPr>
        <w:numPr>
          <w:ilvl w:val="0"/>
          <w:numId w:val="18"/>
        </w:numPr>
        <w:jc w:val="both"/>
        <w:rPr>
          <w:rFonts w:ascii="Times New Roman" w:hAnsi="Times New Roman" w:cs="Times New Roman"/>
          <w:sz w:val="24"/>
          <w:szCs w:val="24"/>
        </w:rPr>
      </w:pPr>
      <w:r w:rsidRPr="00F652E9">
        <w:rPr>
          <w:rFonts w:ascii="Times New Roman" w:hAnsi="Times New Roman" w:cs="Times New Roman"/>
          <w:sz w:val="24"/>
          <w:szCs w:val="24"/>
        </w:rPr>
        <w:t xml:space="preserve">Model training </w:t>
      </w:r>
    </w:p>
    <w:p w14:paraId="6288975B" w14:textId="1D7EF6BB" w:rsidR="00B4344E" w:rsidRPr="00B4344E" w:rsidRDefault="00F652E9" w:rsidP="00B4344E">
      <w:pPr>
        <w:numPr>
          <w:ilvl w:val="0"/>
          <w:numId w:val="18"/>
        </w:numPr>
        <w:jc w:val="both"/>
        <w:rPr>
          <w:rFonts w:ascii="Times New Roman" w:hAnsi="Times New Roman" w:cs="Times New Roman"/>
          <w:sz w:val="24"/>
          <w:szCs w:val="24"/>
        </w:rPr>
      </w:pPr>
      <w:r w:rsidRPr="00F652E9">
        <w:rPr>
          <w:rFonts w:ascii="Times New Roman" w:hAnsi="Times New Roman" w:cs="Times New Roman"/>
          <w:sz w:val="24"/>
          <w:szCs w:val="24"/>
        </w:rPr>
        <w:t xml:space="preserve">Model evaluation </w:t>
      </w:r>
    </w:p>
    <w:p w14:paraId="6C1FC291" w14:textId="77777777" w:rsidR="00F652E9" w:rsidRPr="00F652E9" w:rsidRDefault="00F652E9" w:rsidP="00F652E9">
      <w:pPr>
        <w:numPr>
          <w:ilvl w:val="0"/>
          <w:numId w:val="18"/>
        </w:numPr>
        <w:jc w:val="both"/>
        <w:rPr>
          <w:rFonts w:ascii="Times New Roman" w:hAnsi="Times New Roman" w:cs="Times New Roman"/>
          <w:sz w:val="24"/>
          <w:szCs w:val="24"/>
        </w:rPr>
      </w:pPr>
      <w:r w:rsidRPr="00F652E9">
        <w:rPr>
          <w:rFonts w:ascii="Times New Roman" w:hAnsi="Times New Roman" w:cs="Times New Roman"/>
          <w:sz w:val="24"/>
          <w:szCs w:val="24"/>
        </w:rPr>
        <w:t xml:space="preserve">Hyperparameter experimentation </w:t>
      </w:r>
    </w:p>
    <w:p w14:paraId="19782765" w14:textId="77777777" w:rsidR="00F652E9" w:rsidRPr="00F652E9" w:rsidRDefault="00F652E9" w:rsidP="00F652E9">
      <w:pPr>
        <w:numPr>
          <w:ilvl w:val="0"/>
          <w:numId w:val="18"/>
        </w:numPr>
        <w:jc w:val="both"/>
        <w:rPr>
          <w:rFonts w:ascii="Times New Roman" w:hAnsi="Times New Roman" w:cs="Times New Roman"/>
          <w:sz w:val="24"/>
          <w:szCs w:val="24"/>
        </w:rPr>
      </w:pPr>
      <w:r w:rsidRPr="00F652E9">
        <w:rPr>
          <w:rFonts w:ascii="Times New Roman" w:hAnsi="Times New Roman" w:cs="Times New Roman"/>
          <w:sz w:val="24"/>
          <w:szCs w:val="24"/>
        </w:rPr>
        <w:t xml:space="preserve">K-Means clustering </w:t>
      </w:r>
    </w:p>
    <w:p w14:paraId="318C04C4" w14:textId="77777777" w:rsidR="00F652E9" w:rsidRPr="00F652E9" w:rsidRDefault="00F652E9" w:rsidP="00F652E9">
      <w:pPr>
        <w:numPr>
          <w:ilvl w:val="0"/>
          <w:numId w:val="18"/>
        </w:numPr>
        <w:jc w:val="both"/>
        <w:rPr>
          <w:rFonts w:ascii="Times New Roman" w:hAnsi="Times New Roman" w:cs="Times New Roman"/>
          <w:sz w:val="24"/>
          <w:szCs w:val="24"/>
        </w:rPr>
      </w:pPr>
      <w:r w:rsidRPr="00F652E9">
        <w:rPr>
          <w:rFonts w:ascii="Times New Roman" w:hAnsi="Times New Roman" w:cs="Times New Roman"/>
          <w:sz w:val="24"/>
          <w:szCs w:val="24"/>
        </w:rPr>
        <w:t xml:space="preserve">Cluster evaluation </w:t>
      </w:r>
    </w:p>
    <w:p w14:paraId="639F9A15" w14:textId="77777777" w:rsidR="00F652E9" w:rsidRPr="00F652E9" w:rsidRDefault="00F652E9" w:rsidP="00F652E9">
      <w:pPr>
        <w:numPr>
          <w:ilvl w:val="0"/>
          <w:numId w:val="18"/>
        </w:numPr>
        <w:jc w:val="both"/>
        <w:rPr>
          <w:rFonts w:ascii="Times New Roman" w:hAnsi="Times New Roman" w:cs="Times New Roman"/>
          <w:sz w:val="24"/>
          <w:szCs w:val="24"/>
        </w:rPr>
      </w:pPr>
      <w:r w:rsidRPr="00F652E9">
        <w:rPr>
          <w:rFonts w:ascii="Times New Roman" w:hAnsi="Times New Roman" w:cs="Times New Roman"/>
          <w:sz w:val="24"/>
          <w:szCs w:val="24"/>
        </w:rPr>
        <w:t xml:space="preserve">PCA </w:t>
      </w:r>
    </w:p>
    <w:p w14:paraId="7CE71162" w14:textId="77777777" w:rsidR="00F652E9" w:rsidRPr="00F652E9" w:rsidRDefault="00F652E9" w:rsidP="00F652E9">
      <w:pPr>
        <w:numPr>
          <w:ilvl w:val="0"/>
          <w:numId w:val="18"/>
        </w:numPr>
        <w:jc w:val="both"/>
        <w:rPr>
          <w:rFonts w:ascii="Times New Roman" w:hAnsi="Times New Roman" w:cs="Times New Roman"/>
          <w:sz w:val="24"/>
          <w:szCs w:val="24"/>
        </w:rPr>
      </w:pPr>
      <w:r w:rsidRPr="00F652E9">
        <w:rPr>
          <w:rFonts w:ascii="Times New Roman" w:hAnsi="Times New Roman" w:cs="Times New Roman"/>
          <w:sz w:val="24"/>
          <w:szCs w:val="24"/>
        </w:rPr>
        <w:t xml:space="preserve">Visualization </w:t>
      </w:r>
    </w:p>
    <w:p w14:paraId="4792E32C" w14:textId="77777777" w:rsidR="00F652E9" w:rsidRPr="00F652E9" w:rsidRDefault="00F652E9" w:rsidP="00F652E9">
      <w:pPr>
        <w:numPr>
          <w:ilvl w:val="0"/>
          <w:numId w:val="18"/>
        </w:numPr>
        <w:jc w:val="both"/>
        <w:rPr>
          <w:rFonts w:ascii="Times New Roman" w:hAnsi="Times New Roman" w:cs="Times New Roman"/>
          <w:sz w:val="24"/>
          <w:szCs w:val="24"/>
        </w:rPr>
      </w:pPr>
      <w:r w:rsidRPr="00F652E9">
        <w:rPr>
          <w:rFonts w:ascii="Times New Roman" w:hAnsi="Times New Roman" w:cs="Times New Roman"/>
          <w:sz w:val="24"/>
          <w:szCs w:val="24"/>
        </w:rPr>
        <w:t xml:space="preserve">Risk prediction </w:t>
      </w:r>
    </w:p>
    <w:p w14:paraId="6921F183" w14:textId="77777777" w:rsidR="00F652E9" w:rsidRDefault="00F652E9" w:rsidP="00F652E9">
      <w:pPr>
        <w:numPr>
          <w:ilvl w:val="0"/>
          <w:numId w:val="18"/>
        </w:numPr>
        <w:jc w:val="both"/>
        <w:rPr>
          <w:rFonts w:ascii="Times New Roman" w:hAnsi="Times New Roman" w:cs="Times New Roman"/>
          <w:sz w:val="24"/>
          <w:szCs w:val="24"/>
        </w:rPr>
      </w:pPr>
      <w:r w:rsidRPr="00F652E9">
        <w:rPr>
          <w:rFonts w:ascii="Times New Roman" w:hAnsi="Times New Roman" w:cs="Times New Roman"/>
          <w:sz w:val="24"/>
          <w:szCs w:val="24"/>
        </w:rPr>
        <w:t xml:space="preserve">Retention recommendations </w:t>
      </w:r>
    </w:p>
    <w:p w14:paraId="32143BC1" w14:textId="6E051697" w:rsidR="00C970C7" w:rsidRPr="00F652E9" w:rsidRDefault="00C970C7" w:rsidP="00C970C7">
      <w:pPr>
        <w:jc w:val="both"/>
        <w:rPr>
          <w:rFonts w:ascii="Times New Roman" w:hAnsi="Times New Roman" w:cs="Times New Roman"/>
          <w:sz w:val="24"/>
          <w:szCs w:val="24"/>
        </w:rPr>
      </w:pPr>
      <w:r w:rsidRPr="00C970C7">
        <w:rPr>
          <w:rFonts w:ascii="Times New Roman" w:hAnsi="Times New Roman" w:cs="Times New Roman"/>
          <w:noProof/>
          <w:sz w:val="24"/>
          <w:szCs w:val="24"/>
        </w:rPr>
        <w:drawing>
          <wp:inline distT="0" distB="0" distL="0" distR="0" wp14:anchorId="54408788" wp14:editId="132E756E">
            <wp:extent cx="4328160" cy="4906713"/>
            <wp:effectExtent l="0" t="0" r="0" b="8255"/>
            <wp:docPr id="19978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2371" name=""/>
                    <pic:cNvPicPr/>
                  </pic:nvPicPr>
                  <pic:blipFill>
                    <a:blip r:embed="rId51"/>
                    <a:stretch>
                      <a:fillRect/>
                    </a:stretch>
                  </pic:blipFill>
                  <pic:spPr>
                    <a:xfrm>
                      <a:off x="0" y="0"/>
                      <a:ext cx="4336935" cy="4916661"/>
                    </a:xfrm>
                    <a:prstGeom prst="rect">
                      <a:avLst/>
                    </a:prstGeom>
                  </pic:spPr>
                </pic:pic>
              </a:graphicData>
            </a:graphic>
          </wp:inline>
        </w:drawing>
      </w:r>
    </w:p>
    <w:p w14:paraId="39CB7733" w14:textId="0BB14479" w:rsidR="001B4142" w:rsidRDefault="00C970C7" w:rsidP="00F652E9">
      <w:pPr>
        <w:jc w:val="both"/>
        <w:rPr>
          <w:rFonts w:ascii="Times New Roman" w:hAnsi="Times New Roman" w:cs="Times New Roman"/>
          <w:sz w:val="24"/>
          <w:szCs w:val="24"/>
        </w:rPr>
      </w:pPr>
      <w:r>
        <w:rPr>
          <w:noProof/>
        </w:rPr>
        <w:lastRenderedPageBreak/>
        <w:drawing>
          <wp:inline distT="0" distB="0" distL="0" distR="0" wp14:anchorId="6E43F487" wp14:editId="2A9C9A12">
            <wp:extent cx="5731510" cy="4191635"/>
            <wp:effectExtent l="0" t="0" r="2540" b="0"/>
            <wp:docPr id="84304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47796" name=""/>
                    <pic:cNvPicPr/>
                  </pic:nvPicPr>
                  <pic:blipFill>
                    <a:blip r:embed="rId52"/>
                    <a:stretch>
                      <a:fillRect/>
                    </a:stretch>
                  </pic:blipFill>
                  <pic:spPr>
                    <a:xfrm>
                      <a:off x="0" y="0"/>
                      <a:ext cx="5731510" cy="4191635"/>
                    </a:xfrm>
                    <a:prstGeom prst="rect">
                      <a:avLst/>
                    </a:prstGeom>
                  </pic:spPr>
                </pic:pic>
              </a:graphicData>
            </a:graphic>
          </wp:inline>
        </w:drawing>
      </w:r>
    </w:p>
    <w:p w14:paraId="744F7F08" w14:textId="331D6E72" w:rsidR="00C970C7" w:rsidRDefault="00C970C7" w:rsidP="00F652E9">
      <w:pPr>
        <w:jc w:val="both"/>
        <w:rPr>
          <w:rFonts w:ascii="Times New Roman" w:hAnsi="Times New Roman" w:cs="Times New Roman"/>
          <w:sz w:val="24"/>
          <w:szCs w:val="24"/>
        </w:rPr>
      </w:pPr>
      <w:r>
        <w:rPr>
          <w:noProof/>
        </w:rPr>
        <w:drawing>
          <wp:inline distT="0" distB="0" distL="0" distR="0" wp14:anchorId="0B22CF61" wp14:editId="06777F00">
            <wp:extent cx="5731510" cy="2968625"/>
            <wp:effectExtent l="0" t="0" r="2540" b="3175"/>
            <wp:docPr id="40445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58850" name=""/>
                    <pic:cNvPicPr/>
                  </pic:nvPicPr>
                  <pic:blipFill>
                    <a:blip r:embed="rId53"/>
                    <a:stretch>
                      <a:fillRect/>
                    </a:stretch>
                  </pic:blipFill>
                  <pic:spPr>
                    <a:xfrm>
                      <a:off x="0" y="0"/>
                      <a:ext cx="5731510" cy="2968625"/>
                    </a:xfrm>
                    <a:prstGeom prst="rect">
                      <a:avLst/>
                    </a:prstGeom>
                  </pic:spPr>
                </pic:pic>
              </a:graphicData>
            </a:graphic>
          </wp:inline>
        </w:drawing>
      </w:r>
    </w:p>
    <w:p w14:paraId="61D2163D" w14:textId="5308395E" w:rsidR="00C970C7" w:rsidRDefault="00C970C7" w:rsidP="00F652E9">
      <w:pPr>
        <w:jc w:val="both"/>
        <w:rPr>
          <w:rFonts w:ascii="Times New Roman" w:hAnsi="Times New Roman" w:cs="Times New Roman"/>
          <w:sz w:val="24"/>
          <w:szCs w:val="24"/>
        </w:rPr>
      </w:pPr>
      <w:r>
        <w:rPr>
          <w:noProof/>
        </w:rPr>
        <w:drawing>
          <wp:inline distT="0" distB="0" distL="0" distR="0" wp14:anchorId="7D8DB911" wp14:editId="526ED21A">
            <wp:extent cx="5731510" cy="908685"/>
            <wp:effectExtent l="0" t="0" r="2540" b="5715"/>
            <wp:docPr id="197492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27913" name=""/>
                    <pic:cNvPicPr/>
                  </pic:nvPicPr>
                  <pic:blipFill>
                    <a:blip r:embed="rId54"/>
                    <a:stretch>
                      <a:fillRect/>
                    </a:stretch>
                  </pic:blipFill>
                  <pic:spPr>
                    <a:xfrm>
                      <a:off x="0" y="0"/>
                      <a:ext cx="5731510" cy="908685"/>
                    </a:xfrm>
                    <a:prstGeom prst="rect">
                      <a:avLst/>
                    </a:prstGeom>
                  </pic:spPr>
                </pic:pic>
              </a:graphicData>
            </a:graphic>
          </wp:inline>
        </w:drawing>
      </w:r>
    </w:p>
    <w:p w14:paraId="24AB0629" w14:textId="77777777" w:rsidR="00C970C7" w:rsidRDefault="00C970C7" w:rsidP="00F652E9">
      <w:pPr>
        <w:jc w:val="both"/>
        <w:rPr>
          <w:rFonts w:ascii="Times New Roman" w:hAnsi="Times New Roman" w:cs="Times New Roman"/>
          <w:sz w:val="24"/>
          <w:szCs w:val="24"/>
        </w:rPr>
      </w:pPr>
    </w:p>
    <w:p w14:paraId="4576FF26" w14:textId="4DB5FC2C" w:rsidR="00C970C7" w:rsidRDefault="00C970C7" w:rsidP="00F652E9">
      <w:pPr>
        <w:jc w:val="both"/>
        <w:rPr>
          <w:rFonts w:ascii="Times New Roman" w:hAnsi="Times New Roman" w:cs="Times New Roman"/>
          <w:sz w:val="24"/>
          <w:szCs w:val="24"/>
        </w:rPr>
      </w:pPr>
      <w:r>
        <w:rPr>
          <w:noProof/>
        </w:rPr>
        <w:lastRenderedPageBreak/>
        <w:drawing>
          <wp:inline distT="0" distB="0" distL="0" distR="0" wp14:anchorId="5997FA3A" wp14:editId="08ADC533">
            <wp:extent cx="4411980" cy="3994538"/>
            <wp:effectExtent l="0" t="0" r="7620" b="6350"/>
            <wp:docPr id="50196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61207" name=""/>
                    <pic:cNvPicPr/>
                  </pic:nvPicPr>
                  <pic:blipFill>
                    <a:blip r:embed="rId55"/>
                    <a:stretch>
                      <a:fillRect/>
                    </a:stretch>
                  </pic:blipFill>
                  <pic:spPr>
                    <a:xfrm>
                      <a:off x="0" y="0"/>
                      <a:ext cx="4414580" cy="3996892"/>
                    </a:xfrm>
                    <a:prstGeom prst="rect">
                      <a:avLst/>
                    </a:prstGeom>
                  </pic:spPr>
                </pic:pic>
              </a:graphicData>
            </a:graphic>
          </wp:inline>
        </w:drawing>
      </w:r>
    </w:p>
    <w:p w14:paraId="48670605" w14:textId="71F92657" w:rsidR="00C970C7" w:rsidRPr="00F652E9" w:rsidRDefault="00C970C7" w:rsidP="00F652E9">
      <w:pPr>
        <w:jc w:val="both"/>
        <w:rPr>
          <w:rFonts w:ascii="Times New Roman" w:hAnsi="Times New Roman" w:cs="Times New Roman"/>
          <w:sz w:val="24"/>
          <w:szCs w:val="24"/>
        </w:rPr>
      </w:pPr>
      <w:r>
        <w:rPr>
          <w:noProof/>
        </w:rPr>
        <w:drawing>
          <wp:inline distT="0" distB="0" distL="0" distR="0" wp14:anchorId="178129C5" wp14:editId="1C802D3D">
            <wp:extent cx="5731510" cy="2628900"/>
            <wp:effectExtent l="0" t="0" r="2540" b="0"/>
            <wp:docPr id="59958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83789" name=""/>
                    <pic:cNvPicPr/>
                  </pic:nvPicPr>
                  <pic:blipFill>
                    <a:blip r:embed="rId56"/>
                    <a:stretch>
                      <a:fillRect/>
                    </a:stretch>
                  </pic:blipFill>
                  <pic:spPr>
                    <a:xfrm>
                      <a:off x="0" y="0"/>
                      <a:ext cx="5731510" cy="2628900"/>
                    </a:xfrm>
                    <a:prstGeom prst="rect">
                      <a:avLst/>
                    </a:prstGeom>
                  </pic:spPr>
                </pic:pic>
              </a:graphicData>
            </a:graphic>
          </wp:inline>
        </w:drawing>
      </w:r>
    </w:p>
    <w:p w14:paraId="2A38F73E" w14:textId="77777777"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t>IMPORTANT IMPLEMENTATION OUTPUTS</w:t>
      </w:r>
    </w:p>
    <w:p w14:paraId="6671DEC3"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following outputs should be generated and captured as screenshots for the report:</w:t>
      </w:r>
    </w:p>
    <w:p w14:paraId="397BC57E" w14:textId="77777777" w:rsidR="00F652E9" w:rsidRPr="00F652E9" w:rsidRDefault="00F652E9" w:rsidP="00F652E9">
      <w:pPr>
        <w:numPr>
          <w:ilvl w:val="0"/>
          <w:numId w:val="19"/>
        </w:numPr>
        <w:jc w:val="both"/>
        <w:rPr>
          <w:rFonts w:ascii="Times New Roman" w:hAnsi="Times New Roman" w:cs="Times New Roman"/>
          <w:sz w:val="24"/>
          <w:szCs w:val="24"/>
        </w:rPr>
      </w:pPr>
      <w:r w:rsidRPr="00F652E9">
        <w:rPr>
          <w:rFonts w:ascii="Times New Roman" w:hAnsi="Times New Roman" w:cs="Times New Roman"/>
          <w:sz w:val="24"/>
          <w:szCs w:val="24"/>
        </w:rPr>
        <w:t xml:space="preserve">Dataset preview </w:t>
      </w:r>
    </w:p>
    <w:p w14:paraId="5C5446C4" w14:textId="77777777" w:rsidR="00F652E9" w:rsidRPr="00F652E9" w:rsidRDefault="00F652E9" w:rsidP="00F652E9">
      <w:pPr>
        <w:numPr>
          <w:ilvl w:val="0"/>
          <w:numId w:val="19"/>
        </w:numPr>
        <w:jc w:val="both"/>
        <w:rPr>
          <w:rFonts w:ascii="Times New Roman" w:hAnsi="Times New Roman" w:cs="Times New Roman"/>
          <w:sz w:val="24"/>
          <w:szCs w:val="24"/>
        </w:rPr>
      </w:pPr>
      <w:r w:rsidRPr="00F652E9">
        <w:rPr>
          <w:rFonts w:ascii="Times New Roman" w:hAnsi="Times New Roman" w:cs="Times New Roman"/>
          <w:sz w:val="24"/>
          <w:szCs w:val="24"/>
        </w:rPr>
        <w:t xml:space="preserve">Dataset dimensions </w:t>
      </w:r>
    </w:p>
    <w:p w14:paraId="282BBECC" w14:textId="77777777" w:rsidR="00F652E9" w:rsidRPr="00F652E9" w:rsidRDefault="00F652E9" w:rsidP="00F652E9">
      <w:pPr>
        <w:numPr>
          <w:ilvl w:val="0"/>
          <w:numId w:val="19"/>
        </w:numPr>
        <w:jc w:val="both"/>
        <w:rPr>
          <w:rFonts w:ascii="Times New Roman" w:hAnsi="Times New Roman" w:cs="Times New Roman"/>
          <w:sz w:val="24"/>
          <w:szCs w:val="24"/>
        </w:rPr>
      </w:pPr>
      <w:r w:rsidRPr="00F652E9">
        <w:rPr>
          <w:rFonts w:ascii="Times New Roman" w:hAnsi="Times New Roman" w:cs="Times New Roman"/>
          <w:sz w:val="24"/>
          <w:szCs w:val="24"/>
        </w:rPr>
        <w:t xml:space="preserve">Missing-value analysis </w:t>
      </w:r>
    </w:p>
    <w:p w14:paraId="314359AC" w14:textId="77777777" w:rsidR="00F652E9" w:rsidRPr="00F652E9" w:rsidRDefault="00F652E9" w:rsidP="00F652E9">
      <w:pPr>
        <w:numPr>
          <w:ilvl w:val="0"/>
          <w:numId w:val="19"/>
        </w:numPr>
        <w:jc w:val="both"/>
        <w:rPr>
          <w:rFonts w:ascii="Times New Roman" w:hAnsi="Times New Roman" w:cs="Times New Roman"/>
          <w:sz w:val="24"/>
          <w:szCs w:val="24"/>
        </w:rPr>
      </w:pPr>
      <w:r w:rsidRPr="00F652E9">
        <w:rPr>
          <w:rFonts w:ascii="Times New Roman" w:hAnsi="Times New Roman" w:cs="Times New Roman"/>
          <w:sz w:val="24"/>
          <w:szCs w:val="24"/>
        </w:rPr>
        <w:t xml:space="preserve">Preprocessing output </w:t>
      </w:r>
    </w:p>
    <w:p w14:paraId="7FD3F2D9" w14:textId="77777777" w:rsidR="00F652E9" w:rsidRPr="00F652E9" w:rsidRDefault="00F652E9" w:rsidP="00F652E9">
      <w:pPr>
        <w:numPr>
          <w:ilvl w:val="0"/>
          <w:numId w:val="19"/>
        </w:numPr>
        <w:jc w:val="both"/>
        <w:rPr>
          <w:rFonts w:ascii="Times New Roman" w:hAnsi="Times New Roman" w:cs="Times New Roman"/>
          <w:sz w:val="24"/>
          <w:szCs w:val="24"/>
        </w:rPr>
      </w:pPr>
      <w:r w:rsidRPr="00F652E9">
        <w:rPr>
          <w:rFonts w:ascii="Times New Roman" w:hAnsi="Times New Roman" w:cs="Times New Roman"/>
          <w:sz w:val="24"/>
          <w:szCs w:val="24"/>
        </w:rPr>
        <w:t xml:space="preserve">Churn distribution </w:t>
      </w:r>
    </w:p>
    <w:p w14:paraId="01186719" w14:textId="77777777" w:rsidR="00F652E9" w:rsidRPr="00F652E9" w:rsidRDefault="00F652E9" w:rsidP="00F652E9">
      <w:pPr>
        <w:numPr>
          <w:ilvl w:val="0"/>
          <w:numId w:val="19"/>
        </w:numPr>
        <w:jc w:val="both"/>
        <w:rPr>
          <w:rFonts w:ascii="Times New Roman" w:hAnsi="Times New Roman" w:cs="Times New Roman"/>
          <w:sz w:val="24"/>
          <w:szCs w:val="24"/>
        </w:rPr>
      </w:pPr>
      <w:r w:rsidRPr="00F652E9">
        <w:rPr>
          <w:rFonts w:ascii="Times New Roman" w:hAnsi="Times New Roman" w:cs="Times New Roman"/>
          <w:sz w:val="24"/>
          <w:szCs w:val="24"/>
        </w:rPr>
        <w:lastRenderedPageBreak/>
        <w:t xml:space="preserve">Important EDA visualizations </w:t>
      </w:r>
    </w:p>
    <w:p w14:paraId="2037CBBA" w14:textId="77777777" w:rsidR="00F652E9" w:rsidRPr="00F652E9" w:rsidRDefault="00F652E9" w:rsidP="00F652E9">
      <w:pPr>
        <w:numPr>
          <w:ilvl w:val="0"/>
          <w:numId w:val="19"/>
        </w:numPr>
        <w:jc w:val="both"/>
        <w:rPr>
          <w:rFonts w:ascii="Times New Roman" w:hAnsi="Times New Roman" w:cs="Times New Roman"/>
          <w:sz w:val="24"/>
          <w:szCs w:val="24"/>
        </w:rPr>
      </w:pPr>
      <w:r w:rsidRPr="00F652E9">
        <w:rPr>
          <w:rFonts w:ascii="Times New Roman" w:hAnsi="Times New Roman" w:cs="Times New Roman"/>
          <w:sz w:val="24"/>
          <w:szCs w:val="24"/>
        </w:rPr>
        <w:t xml:space="preserve">Model training output </w:t>
      </w:r>
    </w:p>
    <w:p w14:paraId="178F6768" w14:textId="77777777" w:rsidR="00F652E9" w:rsidRPr="00F652E9" w:rsidRDefault="00F652E9" w:rsidP="00F652E9">
      <w:pPr>
        <w:numPr>
          <w:ilvl w:val="0"/>
          <w:numId w:val="19"/>
        </w:numPr>
        <w:jc w:val="both"/>
        <w:rPr>
          <w:rFonts w:ascii="Times New Roman" w:hAnsi="Times New Roman" w:cs="Times New Roman"/>
          <w:sz w:val="24"/>
          <w:szCs w:val="24"/>
        </w:rPr>
      </w:pPr>
      <w:r w:rsidRPr="00F652E9">
        <w:rPr>
          <w:rFonts w:ascii="Times New Roman" w:hAnsi="Times New Roman" w:cs="Times New Roman"/>
          <w:sz w:val="24"/>
          <w:szCs w:val="24"/>
        </w:rPr>
        <w:t xml:space="preserve">Model performance comparison </w:t>
      </w:r>
    </w:p>
    <w:p w14:paraId="737EAEAC" w14:textId="77777777" w:rsidR="00F652E9" w:rsidRPr="00F652E9" w:rsidRDefault="00F652E9" w:rsidP="00F652E9">
      <w:pPr>
        <w:numPr>
          <w:ilvl w:val="0"/>
          <w:numId w:val="19"/>
        </w:numPr>
        <w:jc w:val="both"/>
        <w:rPr>
          <w:rFonts w:ascii="Times New Roman" w:hAnsi="Times New Roman" w:cs="Times New Roman"/>
          <w:sz w:val="24"/>
          <w:szCs w:val="24"/>
        </w:rPr>
      </w:pPr>
      <w:r w:rsidRPr="00F652E9">
        <w:rPr>
          <w:rFonts w:ascii="Times New Roman" w:hAnsi="Times New Roman" w:cs="Times New Roman"/>
          <w:sz w:val="24"/>
          <w:szCs w:val="24"/>
        </w:rPr>
        <w:t xml:space="preserve">Confusion matrices </w:t>
      </w:r>
    </w:p>
    <w:p w14:paraId="5DFFF348" w14:textId="77777777" w:rsidR="00F652E9" w:rsidRPr="00F652E9" w:rsidRDefault="00F652E9" w:rsidP="00F652E9">
      <w:pPr>
        <w:numPr>
          <w:ilvl w:val="0"/>
          <w:numId w:val="19"/>
        </w:numPr>
        <w:jc w:val="both"/>
        <w:rPr>
          <w:rFonts w:ascii="Times New Roman" w:hAnsi="Times New Roman" w:cs="Times New Roman"/>
          <w:sz w:val="24"/>
          <w:szCs w:val="24"/>
        </w:rPr>
      </w:pPr>
      <w:r w:rsidRPr="00F652E9">
        <w:rPr>
          <w:rFonts w:ascii="Times New Roman" w:hAnsi="Times New Roman" w:cs="Times New Roman"/>
          <w:sz w:val="24"/>
          <w:szCs w:val="24"/>
        </w:rPr>
        <w:t xml:space="preserve">ROC curves, if implemented </w:t>
      </w:r>
    </w:p>
    <w:p w14:paraId="3F24FDE1" w14:textId="77777777" w:rsidR="00F652E9" w:rsidRPr="00F652E9" w:rsidRDefault="00F652E9" w:rsidP="00F652E9">
      <w:pPr>
        <w:numPr>
          <w:ilvl w:val="0"/>
          <w:numId w:val="19"/>
        </w:numPr>
        <w:jc w:val="both"/>
        <w:rPr>
          <w:rFonts w:ascii="Times New Roman" w:hAnsi="Times New Roman" w:cs="Times New Roman"/>
          <w:sz w:val="24"/>
          <w:szCs w:val="24"/>
        </w:rPr>
      </w:pPr>
      <w:r w:rsidRPr="00F652E9">
        <w:rPr>
          <w:rFonts w:ascii="Times New Roman" w:hAnsi="Times New Roman" w:cs="Times New Roman"/>
          <w:sz w:val="24"/>
          <w:szCs w:val="24"/>
        </w:rPr>
        <w:t xml:space="preserve">Hyperparameter comparison </w:t>
      </w:r>
    </w:p>
    <w:p w14:paraId="092C69B9" w14:textId="77777777" w:rsidR="00F652E9" w:rsidRPr="00F652E9" w:rsidRDefault="00F652E9" w:rsidP="00F652E9">
      <w:pPr>
        <w:numPr>
          <w:ilvl w:val="0"/>
          <w:numId w:val="19"/>
        </w:numPr>
        <w:jc w:val="both"/>
        <w:rPr>
          <w:rFonts w:ascii="Times New Roman" w:hAnsi="Times New Roman" w:cs="Times New Roman"/>
          <w:sz w:val="24"/>
          <w:szCs w:val="24"/>
        </w:rPr>
      </w:pPr>
      <w:r w:rsidRPr="00F652E9">
        <w:rPr>
          <w:rFonts w:ascii="Times New Roman" w:hAnsi="Times New Roman" w:cs="Times New Roman"/>
          <w:sz w:val="24"/>
          <w:szCs w:val="24"/>
        </w:rPr>
        <w:t xml:space="preserve">Elbow Method graph </w:t>
      </w:r>
    </w:p>
    <w:p w14:paraId="07E08E8A" w14:textId="77777777" w:rsidR="00F652E9" w:rsidRPr="00F652E9" w:rsidRDefault="00F652E9" w:rsidP="00F652E9">
      <w:pPr>
        <w:numPr>
          <w:ilvl w:val="0"/>
          <w:numId w:val="19"/>
        </w:numPr>
        <w:jc w:val="both"/>
        <w:rPr>
          <w:rFonts w:ascii="Times New Roman" w:hAnsi="Times New Roman" w:cs="Times New Roman"/>
          <w:sz w:val="24"/>
          <w:szCs w:val="24"/>
        </w:rPr>
      </w:pPr>
      <w:r w:rsidRPr="00F652E9">
        <w:rPr>
          <w:rFonts w:ascii="Times New Roman" w:hAnsi="Times New Roman" w:cs="Times New Roman"/>
          <w:sz w:val="24"/>
          <w:szCs w:val="24"/>
        </w:rPr>
        <w:t xml:space="preserve">Silhouette score comparison </w:t>
      </w:r>
    </w:p>
    <w:p w14:paraId="4CC8FDAD" w14:textId="77777777" w:rsidR="00F652E9" w:rsidRPr="00F652E9" w:rsidRDefault="00F652E9" w:rsidP="00F652E9">
      <w:pPr>
        <w:numPr>
          <w:ilvl w:val="0"/>
          <w:numId w:val="19"/>
        </w:numPr>
        <w:jc w:val="both"/>
        <w:rPr>
          <w:rFonts w:ascii="Times New Roman" w:hAnsi="Times New Roman" w:cs="Times New Roman"/>
          <w:sz w:val="24"/>
          <w:szCs w:val="24"/>
        </w:rPr>
      </w:pPr>
      <w:r w:rsidRPr="00F652E9">
        <w:rPr>
          <w:rFonts w:ascii="Times New Roman" w:hAnsi="Times New Roman" w:cs="Times New Roman"/>
          <w:sz w:val="24"/>
          <w:szCs w:val="24"/>
        </w:rPr>
        <w:t xml:space="preserve">K-Means cluster distribution </w:t>
      </w:r>
    </w:p>
    <w:p w14:paraId="55B8C2DE" w14:textId="77777777" w:rsidR="00F652E9" w:rsidRPr="00F652E9" w:rsidRDefault="00F652E9" w:rsidP="00F652E9">
      <w:pPr>
        <w:numPr>
          <w:ilvl w:val="0"/>
          <w:numId w:val="19"/>
        </w:numPr>
        <w:jc w:val="both"/>
        <w:rPr>
          <w:rFonts w:ascii="Times New Roman" w:hAnsi="Times New Roman" w:cs="Times New Roman"/>
          <w:sz w:val="24"/>
          <w:szCs w:val="24"/>
        </w:rPr>
      </w:pPr>
      <w:r w:rsidRPr="00F652E9">
        <w:rPr>
          <w:rFonts w:ascii="Times New Roman" w:hAnsi="Times New Roman" w:cs="Times New Roman"/>
          <w:sz w:val="24"/>
          <w:szCs w:val="24"/>
        </w:rPr>
        <w:t xml:space="preserve">PCA cluster visualization </w:t>
      </w:r>
    </w:p>
    <w:p w14:paraId="2C18A381" w14:textId="77777777" w:rsidR="00F652E9" w:rsidRPr="00F652E9" w:rsidRDefault="00F652E9" w:rsidP="00F652E9">
      <w:pPr>
        <w:numPr>
          <w:ilvl w:val="0"/>
          <w:numId w:val="19"/>
        </w:numPr>
        <w:jc w:val="both"/>
        <w:rPr>
          <w:rFonts w:ascii="Times New Roman" w:hAnsi="Times New Roman" w:cs="Times New Roman"/>
          <w:sz w:val="24"/>
          <w:szCs w:val="24"/>
        </w:rPr>
      </w:pPr>
      <w:r w:rsidRPr="00F652E9">
        <w:rPr>
          <w:rFonts w:ascii="Times New Roman" w:hAnsi="Times New Roman" w:cs="Times New Roman"/>
          <w:sz w:val="24"/>
          <w:szCs w:val="24"/>
        </w:rPr>
        <w:t xml:space="preserve">Cluster characteristics </w:t>
      </w:r>
    </w:p>
    <w:p w14:paraId="48455212" w14:textId="77777777" w:rsidR="00F652E9" w:rsidRPr="00F652E9" w:rsidRDefault="00F652E9" w:rsidP="00F652E9">
      <w:pPr>
        <w:numPr>
          <w:ilvl w:val="0"/>
          <w:numId w:val="19"/>
        </w:numPr>
        <w:jc w:val="both"/>
        <w:rPr>
          <w:rFonts w:ascii="Times New Roman" w:hAnsi="Times New Roman" w:cs="Times New Roman"/>
          <w:sz w:val="24"/>
          <w:szCs w:val="24"/>
        </w:rPr>
      </w:pPr>
      <w:r w:rsidRPr="00F652E9">
        <w:rPr>
          <w:rFonts w:ascii="Times New Roman" w:hAnsi="Times New Roman" w:cs="Times New Roman"/>
          <w:sz w:val="24"/>
          <w:szCs w:val="24"/>
        </w:rPr>
        <w:t xml:space="preserve">Churn rate by cluster </w:t>
      </w:r>
    </w:p>
    <w:p w14:paraId="266A5DF3" w14:textId="77777777" w:rsidR="00F652E9" w:rsidRPr="00F652E9" w:rsidRDefault="00F652E9" w:rsidP="00F652E9">
      <w:pPr>
        <w:numPr>
          <w:ilvl w:val="0"/>
          <w:numId w:val="19"/>
        </w:numPr>
        <w:jc w:val="both"/>
        <w:rPr>
          <w:rFonts w:ascii="Times New Roman" w:hAnsi="Times New Roman" w:cs="Times New Roman"/>
          <w:sz w:val="24"/>
          <w:szCs w:val="24"/>
        </w:rPr>
      </w:pPr>
      <w:r w:rsidRPr="00F652E9">
        <w:rPr>
          <w:rFonts w:ascii="Times New Roman" w:hAnsi="Times New Roman" w:cs="Times New Roman"/>
          <w:sz w:val="24"/>
          <w:szCs w:val="24"/>
        </w:rPr>
        <w:t xml:space="preserve">Customer risk prediction </w:t>
      </w:r>
    </w:p>
    <w:p w14:paraId="59A2EBD9" w14:textId="77777777" w:rsidR="00F652E9" w:rsidRPr="00F652E9" w:rsidRDefault="00F652E9" w:rsidP="00F652E9">
      <w:pPr>
        <w:numPr>
          <w:ilvl w:val="0"/>
          <w:numId w:val="19"/>
        </w:numPr>
        <w:jc w:val="both"/>
        <w:rPr>
          <w:rFonts w:ascii="Times New Roman" w:hAnsi="Times New Roman" w:cs="Times New Roman"/>
          <w:sz w:val="24"/>
          <w:szCs w:val="24"/>
        </w:rPr>
      </w:pPr>
      <w:r w:rsidRPr="00F652E9">
        <w:rPr>
          <w:rFonts w:ascii="Times New Roman" w:hAnsi="Times New Roman" w:cs="Times New Roman"/>
          <w:sz w:val="24"/>
          <w:szCs w:val="24"/>
        </w:rPr>
        <w:t xml:space="preserve">Final application/dashboard </w:t>
      </w:r>
    </w:p>
    <w:p w14:paraId="34CB57FA" w14:textId="36414524" w:rsid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These screenshots provide evidence that the implementation was actually executed.</w:t>
      </w:r>
    </w:p>
    <w:p w14:paraId="176D7FEA" w14:textId="5ED10527" w:rsidR="00C970C7" w:rsidRDefault="00C970C7" w:rsidP="00F652E9">
      <w:pPr>
        <w:jc w:val="both"/>
        <w:rPr>
          <w:rFonts w:ascii="Times New Roman" w:hAnsi="Times New Roman" w:cs="Times New Roman"/>
          <w:sz w:val="24"/>
          <w:szCs w:val="24"/>
        </w:rPr>
      </w:pPr>
      <w:r>
        <w:rPr>
          <w:noProof/>
        </w:rPr>
        <w:drawing>
          <wp:inline distT="0" distB="0" distL="0" distR="0" wp14:anchorId="13BF9E82" wp14:editId="3FCB4197">
            <wp:extent cx="3246120" cy="4471416"/>
            <wp:effectExtent l="0" t="0" r="0" b="5715"/>
            <wp:docPr id="125934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41553" name=""/>
                    <pic:cNvPicPr/>
                  </pic:nvPicPr>
                  <pic:blipFill>
                    <a:blip r:embed="rId57"/>
                    <a:stretch>
                      <a:fillRect/>
                    </a:stretch>
                  </pic:blipFill>
                  <pic:spPr>
                    <a:xfrm>
                      <a:off x="0" y="0"/>
                      <a:ext cx="3255492" cy="4484326"/>
                    </a:xfrm>
                    <a:prstGeom prst="rect">
                      <a:avLst/>
                    </a:prstGeom>
                  </pic:spPr>
                </pic:pic>
              </a:graphicData>
            </a:graphic>
          </wp:inline>
        </w:drawing>
      </w:r>
    </w:p>
    <w:p w14:paraId="502769F7" w14:textId="73039C7F" w:rsidR="00C970C7" w:rsidRPr="00F652E9" w:rsidRDefault="00C970C7" w:rsidP="00F652E9">
      <w:pPr>
        <w:jc w:val="both"/>
        <w:rPr>
          <w:rFonts w:ascii="Times New Roman" w:hAnsi="Times New Roman" w:cs="Times New Roman"/>
          <w:sz w:val="24"/>
          <w:szCs w:val="24"/>
        </w:rPr>
      </w:pPr>
      <w:r>
        <w:rPr>
          <w:noProof/>
        </w:rPr>
        <w:lastRenderedPageBreak/>
        <w:drawing>
          <wp:inline distT="0" distB="0" distL="0" distR="0" wp14:anchorId="4B9C194F" wp14:editId="5EFD501F">
            <wp:extent cx="4434840" cy="5668597"/>
            <wp:effectExtent l="0" t="0" r="3810" b="8890"/>
            <wp:docPr id="118467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79872" name=""/>
                    <pic:cNvPicPr/>
                  </pic:nvPicPr>
                  <pic:blipFill>
                    <a:blip r:embed="rId58"/>
                    <a:stretch>
                      <a:fillRect/>
                    </a:stretch>
                  </pic:blipFill>
                  <pic:spPr>
                    <a:xfrm>
                      <a:off x="0" y="0"/>
                      <a:ext cx="4448535" cy="5686102"/>
                    </a:xfrm>
                    <a:prstGeom prst="rect">
                      <a:avLst/>
                    </a:prstGeom>
                  </pic:spPr>
                </pic:pic>
              </a:graphicData>
            </a:graphic>
          </wp:inline>
        </w:drawing>
      </w:r>
    </w:p>
    <w:p w14:paraId="77FAD328" w14:textId="77777777"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t>IMPLEMENTATION TESTING</w:t>
      </w:r>
    </w:p>
    <w:p w14:paraId="6C838E5B"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completed implementation should be tested from beginning to end to ensure that all components operate correctly.</w:t>
      </w:r>
    </w:p>
    <w:tbl>
      <w:tblPr>
        <w:tblStyle w:val="TableGrid"/>
        <w:tblW w:w="0" w:type="auto"/>
        <w:tblLook w:val="04A0" w:firstRow="1" w:lastRow="0" w:firstColumn="1" w:lastColumn="0" w:noHBand="0" w:noVBand="1"/>
      </w:tblPr>
      <w:tblGrid>
        <w:gridCol w:w="2072"/>
        <w:gridCol w:w="3987"/>
        <w:gridCol w:w="2957"/>
      </w:tblGrid>
      <w:tr w:rsidR="00F652E9" w:rsidRPr="00F652E9" w14:paraId="42898026" w14:textId="77777777" w:rsidTr="00F652E9">
        <w:tc>
          <w:tcPr>
            <w:tcW w:w="0" w:type="auto"/>
            <w:hideMark/>
          </w:tcPr>
          <w:p w14:paraId="0DF91766"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Test Case</w:t>
            </w:r>
          </w:p>
        </w:tc>
        <w:tc>
          <w:tcPr>
            <w:tcW w:w="0" w:type="auto"/>
            <w:hideMark/>
          </w:tcPr>
          <w:p w14:paraId="28034B8B"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Testing Objective</w:t>
            </w:r>
          </w:p>
        </w:tc>
        <w:tc>
          <w:tcPr>
            <w:tcW w:w="0" w:type="auto"/>
            <w:hideMark/>
          </w:tcPr>
          <w:p w14:paraId="2175E2C6" w14:textId="77777777" w:rsidR="00F652E9" w:rsidRPr="00F652E9" w:rsidRDefault="00F652E9" w:rsidP="00F652E9">
            <w:pPr>
              <w:spacing w:after="160" w:line="259" w:lineRule="auto"/>
              <w:jc w:val="both"/>
              <w:rPr>
                <w:rFonts w:ascii="Times New Roman" w:hAnsi="Times New Roman" w:cs="Times New Roman"/>
                <w:b/>
                <w:bCs/>
                <w:sz w:val="24"/>
                <w:szCs w:val="24"/>
              </w:rPr>
            </w:pPr>
            <w:r w:rsidRPr="00F652E9">
              <w:rPr>
                <w:rFonts w:ascii="Times New Roman" w:hAnsi="Times New Roman" w:cs="Times New Roman"/>
                <w:b/>
                <w:bCs/>
                <w:sz w:val="24"/>
                <w:szCs w:val="24"/>
              </w:rPr>
              <w:t>Expected Result</w:t>
            </w:r>
          </w:p>
        </w:tc>
      </w:tr>
      <w:tr w:rsidR="00F652E9" w:rsidRPr="00F652E9" w14:paraId="37F4FBF7" w14:textId="77777777" w:rsidTr="00F652E9">
        <w:tc>
          <w:tcPr>
            <w:tcW w:w="0" w:type="auto"/>
            <w:hideMark/>
          </w:tcPr>
          <w:p w14:paraId="300610D1"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Dataset Loading</w:t>
            </w:r>
          </w:p>
        </w:tc>
        <w:tc>
          <w:tcPr>
            <w:tcW w:w="0" w:type="auto"/>
            <w:hideMark/>
          </w:tcPr>
          <w:p w14:paraId="73BFE1B0"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Verify dataset can be loaded</w:t>
            </w:r>
          </w:p>
        </w:tc>
        <w:tc>
          <w:tcPr>
            <w:tcW w:w="0" w:type="auto"/>
            <w:hideMark/>
          </w:tcPr>
          <w:p w14:paraId="23420CE2"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Dataset displayed successfully</w:t>
            </w:r>
          </w:p>
        </w:tc>
      </w:tr>
      <w:tr w:rsidR="00F652E9" w:rsidRPr="00F652E9" w14:paraId="30025760" w14:textId="77777777" w:rsidTr="00F652E9">
        <w:tc>
          <w:tcPr>
            <w:tcW w:w="0" w:type="auto"/>
            <w:hideMark/>
          </w:tcPr>
          <w:p w14:paraId="4C72FF9B"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Data Preprocessing</w:t>
            </w:r>
          </w:p>
        </w:tc>
        <w:tc>
          <w:tcPr>
            <w:tcW w:w="0" w:type="auto"/>
            <w:hideMark/>
          </w:tcPr>
          <w:p w14:paraId="72C4C515"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Verify missing values and categorical data are handled</w:t>
            </w:r>
          </w:p>
        </w:tc>
        <w:tc>
          <w:tcPr>
            <w:tcW w:w="0" w:type="auto"/>
            <w:hideMark/>
          </w:tcPr>
          <w:p w14:paraId="01C9A66D"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Clean feature matrix generated</w:t>
            </w:r>
          </w:p>
        </w:tc>
      </w:tr>
      <w:tr w:rsidR="00F652E9" w:rsidRPr="00F652E9" w14:paraId="501A641E" w14:textId="77777777" w:rsidTr="00F652E9">
        <w:tc>
          <w:tcPr>
            <w:tcW w:w="0" w:type="auto"/>
            <w:hideMark/>
          </w:tcPr>
          <w:p w14:paraId="64DEC50F"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Model Training</w:t>
            </w:r>
          </w:p>
        </w:tc>
        <w:tc>
          <w:tcPr>
            <w:tcW w:w="0" w:type="auto"/>
            <w:hideMark/>
          </w:tcPr>
          <w:p w14:paraId="513AB05B"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Verify all selected models train successfully</w:t>
            </w:r>
          </w:p>
        </w:tc>
        <w:tc>
          <w:tcPr>
            <w:tcW w:w="0" w:type="auto"/>
            <w:hideMark/>
          </w:tcPr>
          <w:p w14:paraId="538C8014"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Models trained without errors</w:t>
            </w:r>
          </w:p>
        </w:tc>
      </w:tr>
      <w:tr w:rsidR="00F652E9" w:rsidRPr="00F652E9" w14:paraId="26EC95FD" w14:textId="77777777" w:rsidTr="00F652E9">
        <w:tc>
          <w:tcPr>
            <w:tcW w:w="0" w:type="auto"/>
            <w:hideMark/>
          </w:tcPr>
          <w:p w14:paraId="1F7FBF79"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Prediction</w:t>
            </w:r>
          </w:p>
        </w:tc>
        <w:tc>
          <w:tcPr>
            <w:tcW w:w="0" w:type="auto"/>
            <w:hideMark/>
          </w:tcPr>
          <w:p w14:paraId="02E14001"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Verify unseen customer data can be classified</w:t>
            </w:r>
          </w:p>
        </w:tc>
        <w:tc>
          <w:tcPr>
            <w:tcW w:w="0" w:type="auto"/>
            <w:hideMark/>
          </w:tcPr>
          <w:p w14:paraId="16611EF0"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Churn prediction generated</w:t>
            </w:r>
          </w:p>
        </w:tc>
      </w:tr>
      <w:tr w:rsidR="00F652E9" w:rsidRPr="00F652E9" w14:paraId="3B0AB8EF" w14:textId="77777777" w:rsidTr="00F652E9">
        <w:tc>
          <w:tcPr>
            <w:tcW w:w="0" w:type="auto"/>
            <w:hideMark/>
          </w:tcPr>
          <w:p w14:paraId="5D42C940"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lastRenderedPageBreak/>
              <w:t>Evaluation</w:t>
            </w:r>
          </w:p>
        </w:tc>
        <w:tc>
          <w:tcPr>
            <w:tcW w:w="0" w:type="auto"/>
            <w:hideMark/>
          </w:tcPr>
          <w:p w14:paraId="662F7AE2"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Verify metrics are calculated</w:t>
            </w:r>
          </w:p>
        </w:tc>
        <w:tc>
          <w:tcPr>
            <w:tcW w:w="0" w:type="auto"/>
            <w:hideMark/>
          </w:tcPr>
          <w:p w14:paraId="468A19C0"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Performance metrics displayed</w:t>
            </w:r>
          </w:p>
        </w:tc>
      </w:tr>
      <w:tr w:rsidR="00F652E9" w:rsidRPr="00F652E9" w14:paraId="298B4A61" w14:textId="77777777" w:rsidTr="00F652E9">
        <w:tc>
          <w:tcPr>
            <w:tcW w:w="0" w:type="auto"/>
            <w:hideMark/>
          </w:tcPr>
          <w:p w14:paraId="25658F07"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K-Means</w:t>
            </w:r>
          </w:p>
        </w:tc>
        <w:tc>
          <w:tcPr>
            <w:tcW w:w="0" w:type="auto"/>
            <w:hideMark/>
          </w:tcPr>
          <w:p w14:paraId="442CD017"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Verify clustering works</w:t>
            </w:r>
          </w:p>
        </w:tc>
        <w:tc>
          <w:tcPr>
            <w:tcW w:w="0" w:type="auto"/>
            <w:hideMark/>
          </w:tcPr>
          <w:p w14:paraId="0637E650"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Customer clusters generated</w:t>
            </w:r>
          </w:p>
        </w:tc>
      </w:tr>
      <w:tr w:rsidR="00F652E9" w:rsidRPr="00F652E9" w14:paraId="2EB0CFAA" w14:textId="77777777" w:rsidTr="00F652E9">
        <w:tc>
          <w:tcPr>
            <w:tcW w:w="0" w:type="auto"/>
            <w:hideMark/>
          </w:tcPr>
          <w:p w14:paraId="5FB1315F"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PCA</w:t>
            </w:r>
          </w:p>
        </w:tc>
        <w:tc>
          <w:tcPr>
            <w:tcW w:w="0" w:type="auto"/>
            <w:hideMark/>
          </w:tcPr>
          <w:p w14:paraId="2BBFE3F4"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Verify dimensionality reduction</w:t>
            </w:r>
          </w:p>
        </w:tc>
        <w:tc>
          <w:tcPr>
            <w:tcW w:w="0" w:type="auto"/>
            <w:hideMark/>
          </w:tcPr>
          <w:p w14:paraId="7B98C454"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2D visualization generated</w:t>
            </w:r>
          </w:p>
        </w:tc>
      </w:tr>
      <w:tr w:rsidR="00F652E9" w:rsidRPr="00F652E9" w14:paraId="0BFDAD7A" w14:textId="77777777" w:rsidTr="00F652E9">
        <w:tc>
          <w:tcPr>
            <w:tcW w:w="0" w:type="auto"/>
            <w:hideMark/>
          </w:tcPr>
          <w:p w14:paraId="501B7E0E"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Risk Analysis</w:t>
            </w:r>
          </w:p>
        </w:tc>
        <w:tc>
          <w:tcPr>
            <w:tcW w:w="0" w:type="auto"/>
            <w:hideMark/>
          </w:tcPr>
          <w:p w14:paraId="49BFBBFF"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Verify probability-based risk assignment</w:t>
            </w:r>
          </w:p>
        </w:tc>
        <w:tc>
          <w:tcPr>
            <w:tcW w:w="0" w:type="auto"/>
            <w:hideMark/>
          </w:tcPr>
          <w:p w14:paraId="5B9C0877"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Risk category generated</w:t>
            </w:r>
          </w:p>
        </w:tc>
      </w:tr>
      <w:tr w:rsidR="00F652E9" w:rsidRPr="00F652E9" w14:paraId="4B406DB9" w14:textId="77777777" w:rsidTr="00F652E9">
        <w:tc>
          <w:tcPr>
            <w:tcW w:w="0" w:type="auto"/>
            <w:hideMark/>
          </w:tcPr>
          <w:p w14:paraId="1DF4D88B"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Recommendation</w:t>
            </w:r>
          </w:p>
        </w:tc>
        <w:tc>
          <w:tcPr>
            <w:tcW w:w="0" w:type="auto"/>
            <w:hideMark/>
          </w:tcPr>
          <w:p w14:paraId="55242150"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Verify segment-based recommendation</w:t>
            </w:r>
          </w:p>
        </w:tc>
        <w:tc>
          <w:tcPr>
            <w:tcW w:w="0" w:type="auto"/>
            <w:hideMark/>
          </w:tcPr>
          <w:p w14:paraId="661EEB94"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Retention action displayed</w:t>
            </w:r>
          </w:p>
        </w:tc>
      </w:tr>
      <w:tr w:rsidR="00F652E9" w:rsidRPr="00F652E9" w14:paraId="17C0734D" w14:textId="77777777" w:rsidTr="00F652E9">
        <w:tc>
          <w:tcPr>
            <w:tcW w:w="0" w:type="auto"/>
            <w:hideMark/>
          </w:tcPr>
          <w:p w14:paraId="01BE2DB3"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Complete Execution</w:t>
            </w:r>
          </w:p>
        </w:tc>
        <w:tc>
          <w:tcPr>
            <w:tcW w:w="0" w:type="auto"/>
            <w:hideMark/>
          </w:tcPr>
          <w:p w14:paraId="77EBD72F"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Verify complete workflow</w:t>
            </w:r>
          </w:p>
        </w:tc>
        <w:tc>
          <w:tcPr>
            <w:tcW w:w="0" w:type="auto"/>
            <w:hideMark/>
          </w:tcPr>
          <w:p w14:paraId="2DAB17E5" w14:textId="77777777" w:rsidR="00F652E9" w:rsidRPr="00F652E9" w:rsidRDefault="00F652E9" w:rsidP="00F652E9">
            <w:pPr>
              <w:spacing w:after="160" w:line="259" w:lineRule="auto"/>
              <w:jc w:val="both"/>
              <w:rPr>
                <w:rFonts w:ascii="Times New Roman" w:hAnsi="Times New Roman" w:cs="Times New Roman"/>
                <w:sz w:val="24"/>
                <w:szCs w:val="24"/>
              </w:rPr>
            </w:pPr>
            <w:r w:rsidRPr="00F652E9">
              <w:rPr>
                <w:rFonts w:ascii="Times New Roman" w:hAnsi="Times New Roman" w:cs="Times New Roman"/>
                <w:sz w:val="24"/>
                <w:szCs w:val="24"/>
              </w:rPr>
              <w:t>Project executes from beginning to end</w:t>
            </w:r>
          </w:p>
        </w:tc>
      </w:tr>
    </w:tbl>
    <w:p w14:paraId="1626487E" w14:textId="1699327F"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 xml:space="preserve">The assignment specifically states that the implementation should be executable from beginning to end without errors. </w:t>
      </w:r>
    </w:p>
    <w:p w14:paraId="55B7C710" w14:textId="77777777"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t>RESULTS AND DISCUSSION</w:t>
      </w:r>
    </w:p>
    <w:p w14:paraId="065CA0FC"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final results should discuss both classification and clustering outcomes.</w:t>
      </w:r>
    </w:p>
    <w:p w14:paraId="2A9893CD"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classification results should identify which supervised learning model provides the most suitable performance according to the selected evaluation criteria.</w:t>
      </w:r>
    </w:p>
    <w:p w14:paraId="3A6AF86A"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clustering results should explain the characteristics of the identified customer groups.</w:t>
      </w:r>
    </w:p>
    <w:p w14:paraId="34C8C54A"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relationship between clusters and churn should then be examined to identify customer segments requiring greater attention.</w:t>
      </w:r>
    </w:p>
    <w:p w14:paraId="15456600"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most important result of the project is therefore not simply the classification accuracy. It is the ability to transform customer data into actionable information:</w:t>
      </w:r>
    </w:p>
    <w:p w14:paraId="07E673A6" w14:textId="608A1DBC" w:rsidR="00071566" w:rsidRDefault="00071566" w:rsidP="00F652E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A23AAA" wp14:editId="570D35B9">
            <wp:extent cx="2448561" cy="3672840"/>
            <wp:effectExtent l="0" t="0" r="8890" b="3810"/>
            <wp:docPr id="7238117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474444" cy="3711665"/>
                    </a:xfrm>
                    <a:prstGeom prst="rect">
                      <a:avLst/>
                    </a:prstGeom>
                    <a:noFill/>
                  </pic:spPr>
                </pic:pic>
              </a:graphicData>
            </a:graphic>
          </wp:inline>
        </w:drawing>
      </w:r>
    </w:p>
    <w:p w14:paraId="5E6C30D1" w14:textId="38D614BD"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lastRenderedPageBreak/>
        <w:t>FINAL OBSERVATIONS</w:t>
      </w:r>
    </w:p>
    <w:p w14:paraId="7799B8D5"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following observations should be finalized after inserting the actual experimental results:</w:t>
      </w:r>
    </w:p>
    <w:p w14:paraId="5F54CDB2" w14:textId="77777777" w:rsidR="00F652E9" w:rsidRPr="00F652E9" w:rsidRDefault="00F652E9" w:rsidP="00F652E9">
      <w:pPr>
        <w:numPr>
          <w:ilvl w:val="0"/>
          <w:numId w:val="20"/>
        </w:numPr>
        <w:jc w:val="both"/>
        <w:rPr>
          <w:rFonts w:ascii="Times New Roman" w:hAnsi="Times New Roman" w:cs="Times New Roman"/>
          <w:sz w:val="24"/>
          <w:szCs w:val="24"/>
        </w:rPr>
      </w:pPr>
      <w:r w:rsidRPr="00F652E9">
        <w:rPr>
          <w:rFonts w:ascii="Times New Roman" w:hAnsi="Times New Roman" w:cs="Times New Roman"/>
          <w:sz w:val="24"/>
          <w:szCs w:val="24"/>
        </w:rPr>
        <w:t xml:space="preserve">Customer churn is influenced by multiple demographic, service, contractual and billing-related characteristics rather than a single variable. </w:t>
      </w:r>
    </w:p>
    <w:p w14:paraId="53640B7E" w14:textId="77777777" w:rsidR="00F652E9" w:rsidRPr="00F652E9" w:rsidRDefault="00F652E9" w:rsidP="00F652E9">
      <w:pPr>
        <w:numPr>
          <w:ilvl w:val="0"/>
          <w:numId w:val="20"/>
        </w:numPr>
        <w:jc w:val="both"/>
        <w:rPr>
          <w:rFonts w:ascii="Times New Roman" w:hAnsi="Times New Roman" w:cs="Times New Roman"/>
          <w:sz w:val="24"/>
          <w:szCs w:val="24"/>
        </w:rPr>
      </w:pPr>
      <w:r w:rsidRPr="00F652E9">
        <w:rPr>
          <w:rFonts w:ascii="Times New Roman" w:hAnsi="Times New Roman" w:cs="Times New Roman"/>
          <w:sz w:val="24"/>
          <w:szCs w:val="24"/>
        </w:rPr>
        <w:t xml:space="preserve">Data preprocessing plays an important role because the dataset contains categorical variables, numerical attributes and potentially inconsistent values. </w:t>
      </w:r>
    </w:p>
    <w:p w14:paraId="4019B4D8" w14:textId="77777777" w:rsidR="00F652E9" w:rsidRPr="00F652E9" w:rsidRDefault="00F652E9" w:rsidP="00F652E9">
      <w:pPr>
        <w:numPr>
          <w:ilvl w:val="0"/>
          <w:numId w:val="20"/>
        </w:numPr>
        <w:jc w:val="both"/>
        <w:rPr>
          <w:rFonts w:ascii="Times New Roman" w:hAnsi="Times New Roman" w:cs="Times New Roman"/>
          <w:sz w:val="24"/>
          <w:szCs w:val="24"/>
        </w:rPr>
      </w:pPr>
      <w:r w:rsidRPr="00F652E9">
        <w:rPr>
          <w:rFonts w:ascii="Times New Roman" w:hAnsi="Times New Roman" w:cs="Times New Roman"/>
          <w:sz w:val="24"/>
          <w:szCs w:val="24"/>
        </w:rPr>
        <w:t xml:space="preserve">Different supervised learning algorithms produce different levels of classification performance. </w:t>
      </w:r>
    </w:p>
    <w:p w14:paraId="353B94AB" w14:textId="77777777" w:rsidR="00F652E9" w:rsidRPr="00F652E9" w:rsidRDefault="00F652E9" w:rsidP="00F652E9">
      <w:pPr>
        <w:numPr>
          <w:ilvl w:val="0"/>
          <w:numId w:val="20"/>
        </w:numPr>
        <w:jc w:val="both"/>
        <w:rPr>
          <w:rFonts w:ascii="Times New Roman" w:hAnsi="Times New Roman" w:cs="Times New Roman"/>
          <w:sz w:val="24"/>
          <w:szCs w:val="24"/>
        </w:rPr>
      </w:pPr>
      <w:r w:rsidRPr="00F652E9">
        <w:rPr>
          <w:rFonts w:ascii="Times New Roman" w:hAnsi="Times New Roman" w:cs="Times New Roman"/>
          <w:sz w:val="24"/>
          <w:szCs w:val="24"/>
        </w:rPr>
        <w:t xml:space="preserve">Accuracy alone may not be sufficient for evaluating a churn prediction system because the ability to identify actual churners is particularly important. </w:t>
      </w:r>
    </w:p>
    <w:p w14:paraId="49C32190" w14:textId="77777777" w:rsidR="00F652E9" w:rsidRPr="00F652E9" w:rsidRDefault="00F652E9" w:rsidP="00F652E9">
      <w:pPr>
        <w:numPr>
          <w:ilvl w:val="0"/>
          <w:numId w:val="20"/>
        </w:numPr>
        <w:jc w:val="both"/>
        <w:rPr>
          <w:rFonts w:ascii="Times New Roman" w:hAnsi="Times New Roman" w:cs="Times New Roman"/>
          <w:sz w:val="24"/>
          <w:szCs w:val="24"/>
        </w:rPr>
      </w:pPr>
      <w:r w:rsidRPr="00F652E9">
        <w:rPr>
          <w:rFonts w:ascii="Times New Roman" w:hAnsi="Times New Roman" w:cs="Times New Roman"/>
          <w:sz w:val="24"/>
          <w:szCs w:val="24"/>
        </w:rPr>
        <w:t xml:space="preserve">K-Means clustering provides an additional perspective by identifying groups of customers with similar characteristics. </w:t>
      </w:r>
    </w:p>
    <w:p w14:paraId="5DEB690D" w14:textId="77777777" w:rsidR="00F652E9" w:rsidRPr="00F652E9" w:rsidRDefault="00F652E9" w:rsidP="00F652E9">
      <w:pPr>
        <w:numPr>
          <w:ilvl w:val="0"/>
          <w:numId w:val="20"/>
        </w:numPr>
        <w:jc w:val="both"/>
        <w:rPr>
          <w:rFonts w:ascii="Times New Roman" w:hAnsi="Times New Roman" w:cs="Times New Roman"/>
          <w:sz w:val="24"/>
          <w:szCs w:val="24"/>
        </w:rPr>
      </w:pPr>
      <w:r w:rsidRPr="00F652E9">
        <w:rPr>
          <w:rFonts w:ascii="Times New Roman" w:hAnsi="Times New Roman" w:cs="Times New Roman"/>
          <w:sz w:val="24"/>
          <w:szCs w:val="24"/>
        </w:rPr>
        <w:t xml:space="preserve">PCA provides a useful visual representation of customer clusters in reduced-dimensional space. </w:t>
      </w:r>
    </w:p>
    <w:p w14:paraId="2B2A0C76" w14:textId="77777777" w:rsidR="00F652E9" w:rsidRPr="00F652E9" w:rsidRDefault="00F652E9" w:rsidP="00F652E9">
      <w:pPr>
        <w:numPr>
          <w:ilvl w:val="0"/>
          <w:numId w:val="20"/>
        </w:numPr>
        <w:jc w:val="both"/>
        <w:rPr>
          <w:rFonts w:ascii="Times New Roman" w:hAnsi="Times New Roman" w:cs="Times New Roman"/>
          <w:sz w:val="24"/>
          <w:szCs w:val="24"/>
        </w:rPr>
      </w:pPr>
      <w:r w:rsidRPr="00F652E9">
        <w:rPr>
          <w:rFonts w:ascii="Times New Roman" w:hAnsi="Times New Roman" w:cs="Times New Roman"/>
          <w:sz w:val="24"/>
          <w:szCs w:val="24"/>
        </w:rPr>
        <w:t xml:space="preserve">Some customer segments may demonstrate higher churn rates than others. </w:t>
      </w:r>
    </w:p>
    <w:p w14:paraId="072CE48F" w14:textId="77777777" w:rsidR="00F652E9" w:rsidRPr="00F652E9" w:rsidRDefault="00F652E9" w:rsidP="00F652E9">
      <w:pPr>
        <w:numPr>
          <w:ilvl w:val="0"/>
          <w:numId w:val="20"/>
        </w:numPr>
        <w:jc w:val="both"/>
        <w:rPr>
          <w:rFonts w:ascii="Times New Roman" w:hAnsi="Times New Roman" w:cs="Times New Roman"/>
          <w:sz w:val="24"/>
          <w:szCs w:val="24"/>
        </w:rPr>
      </w:pPr>
      <w:r w:rsidRPr="00F652E9">
        <w:rPr>
          <w:rFonts w:ascii="Times New Roman" w:hAnsi="Times New Roman" w:cs="Times New Roman"/>
          <w:sz w:val="24"/>
          <w:szCs w:val="24"/>
        </w:rPr>
        <w:t xml:space="preserve">Combining churn probability with customer segmentation provides more useful information for targeted retention planning. </w:t>
      </w:r>
    </w:p>
    <w:p w14:paraId="6C6BEC34" w14:textId="0CC183FE" w:rsidR="00F652E9" w:rsidRPr="00F652E9" w:rsidRDefault="00F652E9" w:rsidP="00F652E9">
      <w:pPr>
        <w:numPr>
          <w:ilvl w:val="0"/>
          <w:numId w:val="20"/>
        </w:numPr>
        <w:jc w:val="both"/>
        <w:rPr>
          <w:rFonts w:ascii="Times New Roman" w:hAnsi="Times New Roman" w:cs="Times New Roman"/>
          <w:sz w:val="24"/>
          <w:szCs w:val="24"/>
        </w:rPr>
      </w:pPr>
      <w:r w:rsidRPr="00F652E9">
        <w:rPr>
          <w:rFonts w:ascii="Times New Roman" w:hAnsi="Times New Roman" w:cs="Times New Roman"/>
          <w:sz w:val="24"/>
          <w:szCs w:val="24"/>
        </w:rPr>
        <w:t xml:space="preserve">The final system can help organizations prioritize retention efforts toward customers and customer groups with greater churn risk. </w:t>
      </w:r>
    </w:p>
    <w:p w14:paraId="03517ABC" w14:textId="77777777"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t>CONCLUSION</w:t>
      </w:r>
    </w:p>
    <w:p w14:paraId="67DE2AE1"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proposed Intelligent Customer Churn Risk Prediction and Behavioural Segmentation System demonstrates a complete machine learning workflow for analyzing customer attrition.</w:t>
      </w:r>
    </w:p>
    <w:p w14:paraId="511FD680"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system performs data preprocessing and exploratory analysis before applying multiple supervised learning algorithms for churn prediction. The implemented models are evaluated using accuracy, precision, recall, F1-score and confusion matrices, allowing their performance to be compared objectively.</w:t>
      </w:r>
    </w:p>
    <w:p w14:paraId="4D74D865"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K-Means clustering is then applied to discover customer groups based on behavioural and service-related characteristics. The Elbow Method and Silhouette Score can be used to support the selection of an appropriate number of clusters, while PCA provides a visual representation of the resulting segments.</w:t>
      </w:r>
    </w:p>
    <w:p w14:paraId="169E8A1D" w14:textId="77777777"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integration of churn prediction and customer segmentation provides a more practical approach than using classification alone. It allows the system to identify not only customers who may churn, but also the type of customer they represent and the broader customer segments requiring attention.</w:t>
      </w:r>
    </w:p>
    <w:p w14:paraId="3CF5942B" w14:textId="4246EDA3" w:rsidR="00F652E9" w:rsidRPr="00F652E9" w:rsidRDefault="00F652E9" w:rsidP="00F652E9">
      <w:pPr>
        <w:jc w:val="both"/>
        <w:rPr>
          <w:rFonts w:ascii="Times New Roman" w:hAnsi="Times New Roman" w:cs="Times New Roman"/>
          <w:sz w:val="24"/>
          <w:szCs w:val="24"/>
        </w:rPr>
      </w:pPr>
      <w:r w:rsidRPr="00F652E9">
        <w:rPr>
          <w:rFonts w:ascii="Times New Roman" w:hAnsi="Times New Roman" w:cs="Times New Roman"/>
          <w:sz w:val="24"/>
          <w:szCs w:val="24"/>
        </w:rPr>
        <w:t>The final outcome is a machine-learning-based decision-support framework that can assist service organizations in identifying high-risk customers, understanding customer behaviour and developing more targeted retention strategies.</w:t>
      </w:r>
    </w:p>
    <w:p w14:paraId="3441FCA7" w14:textId="77777777" w:rsidR="00F652E9" w:rsidRPr="00F652E9" w:rsidRDefault="00F652E9" w:rsidP="00F652E9">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lastRenderedPageBreak/>
        <w:t>FUTURE SCOPE</w:t>
      </w:r>
    </w:p>
    <w:p w14:paraId="628673FF"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Real-Time Churn Monitoring</w:t>
      </w:r>
    </w:p>
    <w:p w14:paraId="5B1CFBF7" w14:textId="77777777" w:rsidR="00F652E9" w:rsidRPr="00F652E9" w:rsidRDefault="00F652E9" w:rsidP="00F652E9">
      <w:pPr>
        <w:numPr>
          <w:ilvl w:val="0"/>
          <w:numId w:val="21"/>
        </w:numPr>
        <w:jc w:val="both"/>
        <w:rPr>
          <w:rFonts w:ascii="Times New Roman" w:hAnsi="Times New Roman" w:cs="Times New Roman"/>
          <w:sz w:val="24"/>
          <w:szCs w:val="24"/>
        </w:rPr>
      </w:pPr>
      <w:r w:rsidRPr="00F652E9">
        <w:rPr>
          <w:rFonts w:ascii="Times New Roman" w:hAnsi="Times New Roman" w:cs="Times New Roman"/>
          <w:sz w:val="24"/>
          <w:szCs w:val="24"/>
        </w:rPr>
        <w:t xml:space="preserve">Integrate continuously updated customer activity and service data. </w:t>
      </w:r>
    </w:p>
    <w:p w14:paraId="01FB1604" w14:textId="77777777" w:rsidR="00F652E9" w:rsidRPr="00F652E9" w:rsidRDefault="00F652E9" w:rsidP="00F652E9">
      <w:pPr>
        <w:numPr>
          <w:ilvl w:val="0"/>
          <w:numId w:val="21"/>
        </w:numPr>
        <w:jc w:val="both"/>
        <w:rPr>
          <w:rFonts w:ascii="Times New Roman" w:hAnsi="Times New Roman" w:cs="Times New Roman"/>
          <w:sz w:val="24"/>
          <w:szCs w:val="24"/>
        </w:rPr>
      </w:pPr>
      <w:r w:rsidRPr="00F652E9">
        <w:rPr>
          <w:rFonts w:ascii="Times New Roman" w:hAnsi="Times New Roman" w:cs="Times New Roman"/>
          <w:sz w:val="24"/>
          <w:szCs w:val="24"/>
        </w:rPr>
        <w:t xml:space="preserve">Generate dynamic churn-risk estimates as customer behaviour changes. </w:t>
      </w:r>
    </w:p>
    <w:p w14:paraId="18883E6B"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Explainable Machine Learning</w:t>
      </w:r>
    </w:p>
    <w:p w14:paraId="3DCF53BC" w14:textId="77777777" w:rsidR="00F652E9" w:rsidRPr="00F652E9" w:rsidRDefault="00F652E9" w:rsidP="00F652E9">
      <w:pPr>
        <w:numPr>
          <w:ilvl w:val="0"/>
          <w:numId w:val="22"/>
        </w:numPr>
        <w:jc w:val="both"/>
        <w:rPr>
          <w:rFonts w:ascii="Times New Roman" w:hAnsi="Times New Roman" w:cs="Times New Roman"/>
          <w:sz w:val="24"/>
          <w:szCs w:val="24"/>
        </w:rPr>
      </w:pPr>
      <w:r w:rsidRPr="00F652E9">
        <w:rPr>
          <w:rFonts w:ascii="Times New Roman" w:hAnsi="Times New Roman" w:cs="Times New Roman"/>
          <w:sz w:val="24"/>
          <w:szCs w:val="24"/>
        </w:rPr>
        <w:t xml:space="preserve">Integrate techniques such as SHAP or LIME. </w:t>
      </w:r>
    </w:p>
    <w:p w14:paraId="55CC1B01" w14:textId="77777777" w:rsidR="00F652E9" w:rsidRPr="00F652E9" w:rsidRDefault="00F652E9" w:rsidP="00F652E9">
      <w:pPr>
        <w:numPr>
          <w:ilvl w:val="0"/>
          <w:numId w:val="22"/>
        </w:numPr>
        <w:jc w:val="both"/>
        <w:rPr>
          <w:rFonts w:ascii="Times New Roman" w:hAnsi="Times New Roman" w:cs="Times New Roman"/>
          <w:sz w:val="24"/>
          <w:szCs w:val="24"/>
        </w:rPr>
      </w:pPr>
      <w:r w:rsidRPr="00F652E9">
        <w:rPr>
          <w:rFonts w:ascii="Times New Roman" w:hAnsi="Times New Roman" w:cs="Times New Roman"/>
          <w:sz w:val="24"/>
          <w:szCs w:val="24"/>
        </w:rPr>
        <w:t xml:space="preserve">Explain the major factors contributing to individual churn predictions. </w:t>
      </w:r>
    </w:p>
    <w:p w14:paraId="1234C8B0"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Advanced Segmentation</w:t>
      </w:r>
    </w:p>
    <w:p w14:paraId="0E03BAD1" w14:textId="77777777" w:rsidR="00F652E9" w:rsidRPr="00F652E9" w:rsidRDefault="00F652E9" w:rsidP="00F652E9">
      <w:pPr>
        <w:numPr>
          <w:ilvl w:val="0"/>
          <w:numId w:val="23"/>
        </w:numPr>
        <w:jc w:val="both"/>
        <w:rPr>
          <w:rFonts w:ascii="Times New Roman" w:hAnsi="Times New Roman" w:cs="Times New Roman"/>
          <w:sz w:val="24"/>
          <w:szCs w:val="24"/>
        </w:rPr>
      </w:pPr>
      <w:r w:rsidRPr="00F652E9">
        <w:rPr>
          <w:rFonts w:ascii="Times New Roman" w:hAnsi="Times New Roman" w:cs="Times New Roman"/>
          <w:sz w:val="24"/>
          <w:szCs w:val="24"/>
        </w:rPr>
        <w:t xml:space="preserve">Compare K-Means with alternative clustering techniques. </w:t>
      </w:r>
    </w:p>
    <w:p w14:paraId="4022A437" w14:textId="77777777" w:rsidR="00F652E9" w:rsidRPr="00F652E9" w:rsidRDefault="00F652E9" w:rsidP="00F652E9">
      <w:pPr>
        <w:numPr>
          <w:ilvl w:val="0"/>
          <w:numId w:val="23"/>
        </w:numPr>
        <w:jc w:val="both"/>
        <w:rPr>
          <w:rFonts w:ascii="Times New Roman" w:hAnsi="Times New Roman" w:cs="Times New Roman"/>
          <w:sz w:val="24"/>
          <w:szCs w:val="24"/>
        </w:rPr>
      </w:pPr>
      <w:r w:rsidRPr="00F652E9">
        <w:rPr>
          <w:rFonts w:ascii="Times New Roman" w:hAnsi="Times New Roman" w:cs="Times New Roman"/>
          <w:sz w:val="24"/>
          <w:szCs w:val="24"/>
        </w:rPr>
        <w:t xml:space="preserve">Investigate whether different algorithms reveal additional customer behaviour patterns. </w:t>
      </w:r>
    </w:p>
    <w:p w14:paraId="0C02A5FB"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Cost-Aware Retention</w:t>
      </w:r>
    </w:p>
    <w:p w14:paraId="5CA6330C" w14:textId="77777777" w:rsidR="00F652E9" w:rsidRPr="00F652E9" w:rsidRDefault="00F652E9" w:rsidP="00F652E9">
      <w:pPr>
        <w:numPr>
          <w:ilvl w:val="0"/>
          <w:numId w:val="24"/>
        </w:numPr>
        <w:jc w:val="both"/>
        <w:rPr>
          <w:rFonts w:ascii="Times New Roman" w:hAnsi="Times New Roman" w:cs="Times New Roman"/>
          <w:sz w:val="24"/>
          <w:szCs w:val="24"/>
        </w:rPr>
      </w:pPr>
      <w:r w:rsidRPr="00F652E9">
        <w:rPr>
          <w:rFonts w:ascii="Times New Roman" w:hAnsi="Times New Roman" w:cs="Times New Roman"/>
          <w:sz w:val="24"/>
          <w:szCs w:val="24"/>
        </w:rPr>
        <w:t xml:space="preserve">Incorporate the financial cost of retention campaigns. </w:t>
      </w:r>
    </w:p>
    <w:p w14:paraId="6F013B48" w14:textId="77777777" w:rsidR="00F652E9" w:rsidRPr="00F652E9" w:rsidRDefault="00F652E9" w:rsidP="00F652E9">
      <w:pPr>
        <w:numPr>
          <w:ilvl w:val="0"/>
          <w:numId w:val="24"/>
        </w:numPr>
        <w:jc w:val="both"/>
        <w:rPr>
          <w:rFonts w:ascii="Times New Roman" w:hAnsi="Times New Roman" w:cs="Times New Roman"/>
          <w:sz w:val="24"/>
          <w:szCs w:val="24"/>
        </w:rPr>
      </w:pPr>
      <w:r w:rsidRPr="00F652E9">
        <w:rPr>
          <w:rFonts w:ascii="Times New Roman" w:hAnsi="Times New Roman" w:cs="Times New Roman"/>
          <w:sz w:val="24"/>
          <w:szCs w:val="24"/>
        </w:rPr>
        <w:t xml:space="preserve">Prioritize interventions based on expected business benefit. </w:t>
      </w:r>
    </w:p>
    <w:p w14:paraId="1D4C36E3" w14:textId="77777777" w:rsidR="00F652E9" w:rsidRPr="00F652E9" w:rsidRDefault="00F652E9" w:rsidP="00F652E9">
      <w:pPr>
        <w:jc w:val="both"/>
        <w:rPr>
          <w:rFonts w:ascii="Times New Roman" w:hAnsi="Times New Roman" w:cs="Times New Roman"/>
          <w:b/>
          <w:bCs/>
          <w:sz w:val="24"/>
          <w:szCs w:val="24"/>
        </w:rPr>
      </w:pPr>
      <w:r w:rsidRPr="00F652E9">
        <w:rPr>
          <w:rFonts w:ascii="Times New Roman" w:hAnsi="Times New Roman" w:cs="Times New Roman"/>
          <w:b/>
          <w:bCs/>
          <w:sz w:val="24"/>
          <w:szCs w:val="24"/>
        </w:rPr>
        <w:t>Automated Retention Optimization</w:t>
      </w:r>
    </w:p>
    <w:p w14:paraId="0FE27484" w14:textId="77777777" w:rsidR="00F652E9" w:rsidRPr="00F652E9" w:rsidRDefault="00F652E9" w:rsidP="00F652E9">
      <w:pPr>
        <w:numPr>
          <w:ilvl w:val="0"/>
          <w:numId w:val="25"/>
        </w:numPr>
        <w:jc w:val="both"/>
        <w:rPr>
          <w:rFonts w:ascii="Times New Roman" w:hAnsi="Times New Roman" w:cs="Times New Roman"/>
          <w:sz w:val="24"/>
          <w:szCs w:val="24"/>
        </w:rPr>
      </w:pPr>
      <w:r w:rsidRPr="00F652E9">
        <w:rPr>
          <w:rFonts w:ascii="Times New Roman" w:hAnsi="Times New Roman" w:cs="Times New Roman"/>
          <w:sz w:val="24"/>
          <w:szCs w:val="24"/>
        </w:rPr>
        <w:t xml:space="preserve">Develop personalized intervention recommendations. </w:t>
      </w:r>
    </w:p>
    <w:p w14:paraId="7C04B77C" w14:textId="4C2E304B" w:rsidR="00F652E9" w:rsidRPr="00F652E9" w:rsidRDefault="00F652E9" w:rsidP="00F652E9">
      <w:pPr>
        <w:numPr>
          <w:ilvl w:val="0"/>
          <w:numId w:val="25"/>
        </w:numPr>
        <w:jc w:val="both"/>
        <w:rPr>
          <w:rFonts w:ascii="Times New Roman" w:hAnsi="Times New Roman" w:cs="Times New Roman"/>
          <w:sz w:val="24"/>
          <w:szCs w:val="24"/>
        </w:rPr>
      </w:pPr>
      <w:r w:rsidRPr="00F652E9">
        <w:rPr>
          <w:rFonts w:ascii="Times New Roman" w:hAnsi="Times New Roman" w:cs="Times New Roman"/>
          <w:sz w:val="24"/>
          <w:szCs w:val="24"/>
        </w:rPr>
        <w:t xml:space="preserve">Evaluate the effectiveness of different retention strategies over time. </w:t>
      </w:r>
    </w:p>
    <w:p w14:paraId="13E969FF" w14:textId="77777777" w:rsidR="007F7544" w:rsidRDefault="00F652E9" w:rsidP="007F7544">
      <w:pPr>
        <w:jc w:val="both"/>
        <w:rPr>
          <w:rFonts w:ascii="Times New Roman" w:hAnsi="Times New Roman" w:cs="Times New Roman"/>
          <w:b/>
          <w:bCs/>
          <w:sz w:val="24"/>
          <w:szCs w:val="24"/>
          <w:u w:val="single"/>
        </w:rPr>
      </w:pPr>
      <w:r w:rsidRPr="00F652E9">
        <w:rPr>
          <w:rFonts w:ascii="Times New Roman" w:hAnsi="Times New Roman" w:cs="Times New Roman"/>
          <w:b/>
          <w:bCs/>
          <w:sz w:val="24"/>
          <w:szCs w:val="24"/>
          <w:u w:val="single"/>
        </w:rPr>
        <w:t>REFERENCES</w:t>
      </w:r>
    </w:p>
    <w:p w14:paraId="101B7EE8" w14:textId="5A8155C3" w:rsidR="007F7544" w:rsidRPr="007F7544" w:rsidRDefault="007F7544" w:rsidP="007F7544">
      <w:pPr>
        <w:pStyle w:val="ListParagraph"/>
        <w:numPr>
          <w:ilvl w:val="0"/>
          <w:numId w:val="28"/>
        </w:numPr>
        <w:jc w:val="both"/>
        <w:rPr>
          <w:rFonts w:ascii="Times New Roman" w:hAnsi="Times New Roman" w:cs="Times New Roman"/>
          <w:b/>
          <w:bCs/>
          <w:sz w:val="24"/>
          <w:szCs w:val="24"/>
          <w:u w:val="single"/>
        </w:rPr>
      </w:pPr>
      <w:r w:rsidRPr="007F7544">
        <w:rPr>
          <w:rFonts w:ascii="Times New Roman" w:hAnsi="Times New Roman" w:cs="Times New Roman"/>
          <w:sz w:val="24"/>
          <w:szCs w:val="24"/>
        </w:rPr>
        <w:t xml:space="preserve">Amin, A., Al-Obeidat, F., Shah, B., Adnan, A., Loo, J., &amp; Anwar, S. (2019). Customer churn prediction in telecommunication industry using data certainty. </w:t>
      </w:r>
      <w:r w:rsidRPr="007F7544">
        <w:rPr>
          <w:rFonts w:ascii="Times New Roman" w:hAnsi="Times New Roman" w:cs="Times New Roman"/>
          <w:i/>
          <w:iCs/>
          <w:sz w:val="24"/>
          <w:szCs w:val="24"/>
        </w:rPr>
        <w:t>Journal of Business Research, 94</w:t>
      </w:r>
      <w:r w:rsidRPr="007F7544">
        <w:rPr>
          <w:rFonts w:ascii="Times New Roman" w:hAnsi="Times New Roman" w:cs="Times New Roman"/>
          <w:sz w:val="24"/>
          <w:szCs w:val="24"/>
        </w:rPr>
        <w:t xml:space="preserve">, 290–301. </w:t>
      </w:r>
    </w:p>
    <w:p w14:paraId="09E0421B" w14:textId="555F4585" w:rsidR="007F7544" w:rsidRPr="007F7544" w:rsidRDefault="007F7544" w:rsidP="007F7544">
      <w:pPr>
        <w:pStyle w:val="ListParagraph"/>
        <w:numPr>
          <w:ilvl w:val="0"/>
          <w:numId w:val="28"/>
        </w:numPr>
        <w:jc w:val="both"/>
        <w:rPr>
          <w:rFonts w:ascii="Times New Roman" w:hAnsi="Times New Roman" w:cs="Times New Roman"/>
          <w:sz w:val="24"/>
          <w:szCs w:val="24"/>
        </w:rPr>
      </w:pPr>
      <w:proofErr w:type="spellStart"/>
      <w:r w:rsidRPr="007F7544">
        <w:rPr>
          <w:rFonts w:ascii="Times New Roman" w:hAnsi="Times New Roman" w:cs="Times New Roman"/>
          <w:sz w:val="24"/>
          <w:szCs w:val="24"/>
        </w:rPr>
        <w:t>BlastChar</w:t>
      </w:r>
      <w:proofErr w:type="spellEnd"/>
      <w:r w:rsidRPr="007F7544">
        <w:rPr>
          <w:rFonts w:ascii="Times New Roman" w:hAnsi="Times New Roman" w:cs="Times New Roman"/>
          <w:sz w:val="24"/>
          <w:szCs w:val="24"/>
        </w:rPr>
        <w:t xml:space="preserve">. (2018). </w:t>
      </w:r>
      <w:r w:rsidRPr="007F7544">
        <w:rPr>
          <w:rFonts w:ascii="Times New Roman" w:hAnsi="Times New Roman" w:cs="Times New Roman"/>
          <w:i/>
          <w:iCs/>
          <w:sz w:val="24"/>
          <w:szCs w:val="24"/>
        </w:rPr>
        <w:t>Telco customer churn</w:t>
      </w:r>
      <w:r w:rsidRPr="007F7544">
        <w:rPr>
          <w:rFonts w:ascii="Times New Roman" w:hAnsi="Times New Roman" w:cs="Times New Roman"/>
          <w:sz w:val="24"/>
          <w:szCs w:val="24"/>
        </w:rPr>
        <w:t xml:space="preserve"> [Data set]. </w:t>
      </w:r>
    </w:p>
    <w:p w14:paraId="7B54C5A5" w14:textId="2C52A63D" w:rsidR="007F7544" w:rsidRPr="007F7544" w:rsidRDefault="007F7544" w:rsidP="007F7544">
      <w:pPr>
        <w:pStyle w:val="ListParagraph"/>
        <w:numPr>
          <w:ilvl w:val="0"/>
          <w:numId w:val="28"/>
        </w:numPr>
        <w:jc w:val="both"/>
        <w:rPr>
          <w:rFonts w:ascii="Times New Roman" w:hAnsi="Times New Roman" w:cs="Times New Roman"/>
          <w:sz w:val="24"/>
          <w:szCs w:val="24"/>
        </w:rPr>
      </w:pPr>
      <w:r w:rsidRPr="007F7544">
        <w:rPr>
          <w:rFonts w:ascii="Times New Roman" w:hAnsi="Times New Roman" w:cs="Times New Roman"/>
          <w:sz w:val="24"/>
          <w:szCs w:val="24"/>
        </w:rPr>
        <w:t xml:space="preserve">Huang, B., </w:t>
      </w:r>
      <w:proofErr w:type="spellStart"/>
      <w:r w:rsidRPr="007F7544">
        <w:rPr>
          <w:rFonts w:ascii="Times New Roman" w:hAnsi="Times New Roman" w:cs="Times New Roman"/>
          <w:sz w:val="24"/>
          <w:szCs w:val="24"/>
        </w:rPr>
        <w:t>Kechadi</w:t>
      </w:r>
      <w:proofErr w:type="spellEnd"/>
      <w:r w:rsidRPr="007F7544">
        <w:rPr>
          <w:rFonts w:ascii="Times New Roman" w:hAnsi="Times New Roman" w:cs="Times New Roman"/>
          <w:sz w:val="24"/>
          <w:szCs w:val="24"/>
        </w:rPr>
        <w:t xml:space="preserve">, M. T., &amp; Buckley, B. (2012). Customer churn prediction in telecommunications. </w:t>
      </w:r>
      <w:r w:rsidRPr="007F7544">
        <w:rPr>
          <w:rFonts w:ascii="Times New Roman" w:hAnsi="Times New Roman" w:cs="Times New Roman"/>
          <w:i/>
          <w:iCs/>
          <w:sz w:val="24"/>
          <w:szCs w:val="24"/>
        </w:rPr>
        <w:t>Expert Systems with Applications, 39</w:t>
      </w:r>
      <w:r w:rsidRPr="007F7544">
        <w:rPr>
          <w:rFonts w:ascii="Times New Roman" w:hAnsi="Times New Roman" w:cs="Times New Roman"/>
          <w:sz w:val="24"/>
          <w:szCs w:val="24"/>
        </w:rPr>
        <w:t xml:space="preserve">(1), 1414–1425. </w:t>
      </w:r>
    </w:p>
    <w:p w14:paraId="7E2F41D9" w14:textId="0077F568" w:rsidR="007F7544" w:rsidRPr="007F7544" w:rsidRDefault="007F7544" w:rsidP="007F7544">
      <w:pPr>
        <w:pStyle w:val="ListParagraph"/>
        <w:numPr>
          <w:ilvl w:val="0"/>
          <w:numId w:val="28"/>
        </w:numPr>
        <w:jc w:val="both"/>
        <w:rPr>
          <w:rFonts w:ascii="Times New Roman" w:hAnsi="Times New Roman" w:cs="Times New Roman"/>
          <w:sz w:val="24"/>
          <w:szCs w:val="24"/>
        </w:rPr>
      </w:pPr>
      <w:r w:rsidRPr="007F7544">
        <w:rPr>
          <w:rFonts w:ascii="Times New Roman" w:hAnsi="Times New Roman" w:cs="Times New Roman"/>
          <w:sz w:val="24"/>
          <w:szCs w:val="24"/>
        </w:rPr>
        <w:t xml:space="preserve">IBM. (n.d.). </w:t>
      </w:r>
      <w:r w:rsidRPr="007F7544">
        <w:rPr>
          <w:rFonts w:ascii="Times New Roman" w:hAnsi="Times New Roman" w:cs="Times New Roman"/>
          <w:i/>
          <w:iCs/>
          <w:sz w:val="24"/>
          <w:szCs w:val="24"/>
        </w:rPr>
        <w:t>Telco customer churn</w:t>
      </w:r>
      <w:r w:rsidRPr="007F7544">
        <w:rPr>
          <w:rFonts w:ascii="Times New Roman" w:hAnsi="Times New Roman" w:cs="Times New Roman"/>
          <w:sz w:val="24"/>
          <w:szCs w:val="24"/>
        </w:rPr>
        <w:t>.</w:t>
      </w:r>
    </w:p>
    <w:p w14:paraId="75FE2C39" w14:textId="6509F9CD" w:rsidR="007F7544" w:rsidRPr="007F7544" w:rsidRDefault="007F7544" w:rsidP="007F7544">
      <w:pPr>
        <w:pStyle w:val="ListParagraph"/>
        <w:numPr>
          <w:ilvl w:val="0"/>
          <w:numId w:val="28"/>
        </w:numPr>
        <w:jc w:val="both"/>
        <w:rPr>
          <w:rFonts w:ascii="Times New Roman" w:hAnsi="Times New Roman" w:cs="Times New Roman"/>
          <w:sz w:val="24"/>
          <w:szCs w:val="24"/>
        </w:rPr>
      </w:pPr>
      <w:r w:rsidRPr="007F7544">
        <w:rPr>
          <w:rFonts w:ascii="Times New Roman" w:hAnsi="Times New Roman" w:cs="Times New Roman"/>
          <w:sz w:val="24"/>
          <w:szCs w:val="24"/>
        </w:rPr>
        <w:t xml:space="preserve">McKinney, W. (2022). </w:t>
      </w:r>
      <w:r w:rsidRPr="007F7544">
        <w:rPr>
          <w:rFonts w:ascii="Times New Roman" w:hAnsi="Times New Roman" w:cs="Times New Roman"/>
          <w:i/>
          <w:iCs/>
          <w:sz w:val="24"/>
          <w:szCs w:val="24"/>
        </w:rPr>
        <w:t>Python for data analysis: Data wrangling with pandas, NumPy, and Jupyter</w:t>
      </w:r>
      <w:r w:rsidRPr="007F7544">
        <w:rPr>
          <w:rFonts w:ascii="Times New Roman" w:hAnsi="Times New Roman" w:cs="Times New Roman"/>
          <w:sz w:val="24"/>
          <w:szCs w:val="24"/>
        </w:rPr>
        <w:t xml:space="preserve"> (3rd ed.).</w:t>
      </w:r>
    </w:p>
    <w:p w14:paraId="32F3736E" w14:textId="4AC1244F" w:rsidR="007F7544" w:rsidRPr="007F7544" w:rsidRDefault="007F7544" w:rsidP="007F7544">
      <w:pPr>
        <w:pStyle w:val="ListParagraph"/>
        <w:numPr>
          <w:ilvl w:val="0"/>
          <w:numId w:val="28"/>
        </w:numPr>
        <w:jc w:val="both"/>
        <w:rPr>
          <w:rFonts w:ascii="Times New Roman" w:hAnsi="Times New Roman" w:cs="Times New Roman"/>
          <w:sz w:val="24"/>
          <w:szCs w:val="24"/>
        </w:rPr>
      </w:pPr>
      <w:r w:rsidRPr="007F7544">
        <w:rPr>
          <w:rFonts w:ascii="Times New Roman" w:hAnsi="Times New Roman" w:cs="Times New Roman"/>
          <w:sz w:val="24"/>
          <w:szCs w:val="24"/>
        </w:rPr>
        <w:t xml:space="preserve">Pedregosa, F., </w:t>
      </w:r>
      <w:proofErr w:type="spellStart"/>
      <w:r w:rsidRPr="007F7544">
        <w:rPr>
          <w:rFonts w:ascii="Times New Roman" w:hAnsi="Times New Roman" w:cs="Times New Roman"/>
          <w:sz w:val="24"/>
          <w:szCs w:val="24"/>
        </w:rPr>
        <w:t>Varoquaux</w:t>
      </w:r>
      <w:proofErr w:type="spellEnd"/>
      <w:r w:rsidRPr="007F7544">
        <w:rPr>
          <w:rFonts w:ascii="Times New Roman" w:hAnsi="Times New Roman" w:cs="Times New Roman"/>
          <w:sz w:val="24"/>
          <w:szCs w:val="24"/>
        </w:rPr>
        <w:t xml:space="preserve">, G., </w:t>
      </w:r>
      <w:proofErr w:type="spellStart"/>
      <w:r w:rsidRPr="007F7544">
        <w:rPr>
          <w:rFonts w:ascii="Times New Roman" w:hAnsi="Times New Roman" w:cs="Times New Roman"/>
          <w:sz w:val="24"/>
          <w:szCs w:val="24"/>
        </w:rPr>
        <w:t>Gramfort</w:t>
      </w:r>
      <w:proofErr w:type="spellEnd"/>
      <w:r w:rsidRPr="007F7544">
        <w:rPr>
          <w:rFonts w:ascii="Times New Roman" w:hAnsi="Times New Roman" w:cs="Times New Roman"/>
          <w:sz w:val="24"/>
          <w:szCs w:val="24"/>
        </w:rPr>
        <w:t xml:space="preserve">, A., Michel, V., Thirion, B., Grisel, O., Blondel, M., </w:t>
      </w:r>
      <w:proofErr w:type="spellStart"/>
      <w:r w:rsidRPr="007F7544">
        <w:rPr>
          <w:rFonts w:ascii="Times New Roman" w:hAnsi="Times New Roman" w:cs="Times New Roman"/>
          <w:sz w:val="24"/>
          <w:szCs w:val="24"/>
        </w:rPr>
        <w:t>Prettenhofer</w:t>
      </w:r>
      <w:proofErr w:type="spellEnd"/>
      <w:r w:rsidRPr="007F7544">
        <w:rPr>
          <w:rFonts w:ascii="Times New Roman" w:hAnsi="Times New Roman" w:cs="Times New Roman"/>
          <w:sz w:val="24"/>
          <w:szCs w:val="24"/>
        </w:rPr>
        <w:t xml:space="preserve">, P., Weiss, R., Dubourg, V., Vanderplas, J., Passos, A., </w:t>
      </w:r>
      <w:proofErr w:type="spellStart"/>
      <w:r w:rsidRPr="007F7544">
        <w:rPr>
          <w:rFonts w:ascii="Times New Roman" w:hAnsi="Times New Roman" w:cs="Times New Roman"/>
          <w:sz w:val="24"/>
          <w:szCs w:val="24"/>
        </w:rPr>
        <w:t>Cournapeau</w:t>
      </w:r>
      <w:proofErr w:type="spellEnd"/>
      <w:r w:rsidRPr="007F7544">
        <w:rPr>
          <w:rFonts w:ascii="Times New Roman" w:hAnsi="Times New Roman" w:cs="Times New Roman"/>
          <w:sz w:val="24"/>
          <w:szCs w:val="24"/>
        </w:rPr>
        <w:t xml:space="preserve">, D., Brucher, M., Perrot, M., &amp; Duchesnay, É. (2011). Scikit-learn: Machine learning in Python. </w:t>
      </w:r>
      <w:r w:rsidRPr="007F7544">
        <w:rPr>
          <w:rFonts w:ascii="Times New Roman" w:hAnsi="Times New Roman" w:cs="Times New Roman"/>
          <w:i/>
          <w:iCs/>
          <w:sz w:val="24"/>
          <w:szCs w:val="24"/>
        </w:rPr>
        <w:t>Journal of Machine Learning Research, 12</w:t>
      </w:r>
      <w:r w:rsidRPr="007F7544">
        <w:rPr>
          <w:rFonts w:ascii="Times New Roman" w:hAnsi="Times New Roman" w:cs="Times New Roman"/>
          <w:sz w:val="24"/>
          <w:szCs w:val="24"/>
        </w:rPr>
        <w:t xml:space="preserve">, 2825–2830. </w:t>
      </w:r>
    </w:p>
    <w:p w14:paraId="40A00C04" w14:textId="5CF61EA2" w:rsidR="007F7544" w:rsidRPr="007F7544" w:rsidRDefault="007F7544" w:rsidP="007F7544">
      <w:pPr>
        <w:pStyle w:val="ListParagraph"/>
        <w:numPr>
          <w:ilvl w:val="0"/>
          <w:numId w:val="28"/>
        </w:numPr>
        <w:jc w:val="both"/>
        <w:rPr>
          <w:rFonts w:ascii="Times New Roman" w:hAnsi="Times New Roman" w:cs="Times New Roman"/>
          <w:sz w:val="24"/>
          <w:szCs w:val="24"/>
        </w:rPr>
      </w:pPr>
      <w:r w:rsidRPr="007F7544">
        <w:rPr>
          <w:rFonts w:ascii="Times New Roman" w:hAnsi="Times New Roman" w:cs="Times New Roman"/>
          <w:sz w:val="24"/>
          <w:szCs w:val="24"/>
        </w:rPr>
        <w:t xml:space="preserve">Waskom, M. (2021). Seaborn: Statistical data visualization. </w:t>
      </w:r>
      <w:r w:rsidRPr="007F7544">
        <w:rPr>
          <w:rFonts w:ascii="Times New Roman" w:hAnsi="Times New Roman" w:cs="Times New Roman"/>
          <w:i/>
          <w:iCs/>
          <w:sz w:val="24"/>
          <w:szCs w:val="24"/>
        </w:rPr>
        <w:t xml:space="preserve">Journal of </w:t>
      </w:r>
      <w:proofErr w:type="gramStart"/>
      <w:r w:rsidRPr="007F7544">
        <w:rPr>
          <w:rFonts w:ascii="Times New Roman" w:hAnsi="Times New Roman" w:cs="Times New Roman"/>
          <w:i/>
          <w:iCs/>
          <w:sz w:val="24"/>
          <w:szCs w:val="24"/>
        </w:rPr>
        <w:t>Open Source</w:t>
      </w:r>
      <w:proofErr w:type="gramEnd"/>
      <w:r w:rsidRPr="007F7544">
        <w:rPr>
          <w:rFonts w:ascii="Times New Roman" w:hAnsi="Times New Roman" w:cs="Times New Roman"/>
          <w:i/>
          <w:iCs/>
          <w:sz w:val="24"/>
          <w:szCs w:val="24"/>
        </w:rPr>
        <w:t xml:space="preserve"> Software, 6</w:t>
      </w:r>
      <w:r w:rsidRPr="007F7544">
        <w:rPr>
          <w:rFonts w:ascii="Times New Roman" w:hAnsi="Times New Roman" w:cs="Times New Roman"/>
          <w:sz w:val="24"/>
          <w:szCs w:val="24"/>
        </w:rPr>
        <w:t xml:space="preserve">(60), 3021. </w:t>
      </w:r>
    </w:p>
    <w:p w14:paraId="56F9D31D" w14:textId="6B8C3AD5" w:rsidR="007F7544" w:rsidRPr="007F7544" w:rsidRDefault="007F7544" w:rsidP="007F7544">
      <w:pPr>
        <w:pStyle w:val="ListParagraph"/>
        <w:numPr>
          <w:ilvl w:val="0"/>
          <w:numId w:val="28"/>
        </w:numPr>
        <w:jc w:val="both"/>
        <w:rPr>
          <w:rFonts w:ascii="Times New Roman" w:hAnsi="Times New Roman" w:cs="Times New Roman"/>
          <w:sz w:val="24"/>
          <w:szCs w:val="24"/>
        </w:rPr>
      </w:pPr>
      <w:r w:rsidRPr="007F7544">
        <w:rPr>
          <w:rFonts w:ascii="Times New Roman" w:hAnsi="Times New Roman" w:cs="Times New Roman"/>
          <w:sz w:val="24"/>
          <w:szCs w:val="24"/>
        </w:rPr>
        <w:t xml:space="preserve">Wagh, S. K., </w:t>
      </w:r>
      <w:proofErr w:type="spellStart"/>
      <w:r w:rsidRPr="007F7544">
        <w:rPr>
          <w:rFonts w:ascii="Times New Roman" w:hAnsi="Times New Roman" w:cs="Times New Roman"/>
          <w:sz w:val="24"/>
          <w:szCs w:val="24"/>
        </w:rPr>
        <w:t>Andhale</w:t>
      </w:r>
      <w:proofErr w:type="spellEnd"/>
      <w:r w:rsidRPr="007F7544">
        <w:rPr>
          <w:rFonts w:ascii="Times New Roman" w:hAnsi="Times New Roman" w:cs="Times New Roman"/>
          <w:sz w:val="24"/>
          <w:szCs w:val="24"/>
        </w:rPr>
        <w:t xml:space="preserve">, A. A., Wagh, K. S., Pansare, J. R., </w:t>
      </w:r>
      <w:proofErr w:type="spellStart"/>
      <w:r w:rsidRPr="007F7544">
        <w:rPr>
          <w:rFonts w:ascii="Times New Roman" w:hAnsi="Times New Roman" w:cs="Times New Roman"/>
          <w:sz w:val="24"/>
          <w:szCs w:val="24"/>
        </w:rPr>
        <w:t>Ambadekar</w:t>
      </w:r>
      <w:proofErr w:type="spellEnd"/>
      <w:r w:rsidRPr="007F7544">
        <w:rPr>
          <w:rFonts w:ascii="Times New Roman" w:hAnsi="Times New Roman" w:cs="Times New Roman"/>
          <w:sz w:val="24"/>
          <w:szCs w:val="24"/>
        </w:rPr>
        <w:t xml:space="preserve">, S. P., &amp; Gawande, S. H. (2024). Customer churn prediction in telecom sector using machine learning techniques. </w:t>
      </w:r>
      <w:r w:rsidRPr="007F7544">
        <w:rPr>
          <w:rFonts w:ascii="Times New Roman" w:hAnsi="Times New Roman" w:cs="Times New Roman"/>
          <w:i/>
          <w:iCs/>
          <w:sz w:val="24"/>
          <w:szCs w:val="24"/>
        </w:rPr>
        <w:t>Results in Control and Optimization, 14</w:t>
      </w:r>
      <w:r w:rsidRPr="007F7544">
        <w:rPr>
          <w:rFonts w:ascii="Times New Roman" w:hAnsi="Times New Roman" w:cs="Times New Roman"/>
          <w:sz w:val="24"/>
          <w:szCs w:val="24"/>
        </w:rPr>
        <w:t>, 100342.</w:t>
      </w:r>
    </w:p>
    <w:p w14:paraId="13F3CF5C" w14:textId="331B4E74" w:rsidR="00216685" w:rsidRPr="00216685" w:rsidRDefault="007F7544" w:rsidP="00216685">
      <w:pPr>
        <w:pStyle w:val="ListParagraph"/>
        <w:numPr>
          <w:ilvl w:val="0"/>
          <w:numId w:val="28"/>
        </w:numPr>
        <w:jc w:val="both"/>
        <w:rPr>
          <w:rFonts w:ascii="Times New Roman" w:hAnsi="Times New Roman" w:cs="Times New Roman"/>
          <w:sz w:val="24"/>
          <w:szCs w:val="24"/>
        </w:rPr>
      </w:pPr>
      <w:r w:rsidRPr="007F7544">
        <w:rPr>
          <w:rFonts w:ascii="Times New Roman" w:hAnsi="Times New Roman" w:cs="Times New Roman"/>
          <w:sz w:val="24"/>
          <w:szCs w:val="24"/>
        </w:rPr>
        <w:t xml:space="preserve">Poudel, S. S., Pokharel, S., &amp; Timilsina, M. (2024). Explaining customer churn prediction in telecom industry using tabular machine learning models. </w:t>
      </w:r>
    </w:p>
    <w:p w14:paraId="0D8D5BD9" w14:textId="77777777" w:rsidR="00216685" w:rsidRPr="00216685" w:rsidRDefault="00216685" w:rsidP="00216685">
      <w:pPr>
        <w:jc w:val="both"/>
        <w:rPr>
          <w:rFonts w:ascii="Times New Roman" w:hAnsi="Times New Roman" w:cs="Times New Roman"/>
          <w:b/>
          <w:bCs/>
          <w:sz w:val="24"/>
          <w:szCs w:val="24"/>
        </w:rPr>
      </w:pPr>
      <w:r w:rsidRPr="00216685">
        <w:rPr>
          <w:rFonts w:ascii="Times New Roman" w:hAnsi="Times New Roman" w:cs="Times New Roman"/>
          <w:b/>
          <w:bCs/>
          <w:sz w:val="24"/>
          <w:szCs w:val="24"/>
        </w:rPr>
        <w:lastRenderedPageBreak/>
        <w:t>Individual Contribution</w:t>
      </w:r>
    </w:p>
    <w:p w14:paraId="03094DFB" w14:textId="77777777" w:rsidR="00216685" w:rsidRPr="00216685" w:rsidRDefault="00216685" w:rsidP="00216685">
      <w:pPr>
        <w:jc w:val="both"/>
        <w:rPr>
          <w:rFonts w:ascii="Times New Roman" w:hAnsi="Times New Roman" w:cs="Times New Roman"/>
          <w:sz w:val="24"/>
          <w:szCs w:val="24"/>
        </w:rPr>
      </w:pPr>
      <w:r w:rsidRPr="00216685">
        <w:rPr>
          <w:rFonts w:ascii="Times New Roman" w:hAnsi="Times New Roman" w:cs="Times New Roman"/>
          <w:sz w:val="24"/>
          <w:szCs w:val="24"/>
        </w:rPr>
        <w:t>I contributed to the development of the Intelligent Customer Churn Risk Prediction and Behavioural Segmentation System by actively working on the major stages of the project, from understanding the problem and dataset to implementing machine learning models and analysing the results.</w:t>
      </w:r>
    </w:p>
    <w:p w14:paraId="170147DD" w14:textId="77777777" w:rsidR="00216685" w:rsidRPr="00216685" w:rsidRDefault="00216685" w:rsidP="00216685">
      <w:pPr>
        <w:jc w:val="both"/>
        <w:rPr>
          <w:rFonts w:ascii="Times New Roman" w:hAnsi="Times New Roman" w:cs="Times New Roman"/>
          <w:sz w:val="24"/>
          <w:szCs w:val="24"/>
        </w:rPr>
      </w:pPr>
      <w:r w:rsidRPr="00216685">
        <w:rPr>
          <w:rFonts w:ascii="Times New Roman" w:hAnsi="Times New Roman" w:cs="Times New Roman"/>
          <w:sz w:val="24"/>
          <w:szCs w:val="24"/>
        </w:rPr>
        <w:t xml:space="preserve">My primary contribution was in dataset understanding and preprocessing. I worked with the Telco Customer Churn dataset and examined its attributes, data types, missing values, and target variable. I helped identify irrelevant attributes such as </w:t>
      </w:r>
      <w:proofErr w:type="spellStart"/>
      <w:r w:rsidRPr="00216685">
        <w:rPr>
          <w:rFonts w:ascii="Times New Roman" w:hAnsi="Times New Roman" w:cs="Times New Roman"/>
          <w:sz w:val="24"/>
          <w:szCs w:val="24"/>
        </w:rPr>
        <w:t>customerID</w:t>
      </w:r>
      <w:proofErr w:type="spellEnd"/>
      <w:r w:rsidRPr="00216685">
        <w:rPr>
          <w:rFonts w:ascii="Times New Roman" w:hAnsi="Times New Roman" w:cs="Times New Roman"/>
          <w:sz w:val="24"/>
          <w:szCs w:val="24"/>
        </w:rPr>
        <w:t xml:space="preserve">, converted </w:t>
      </w:r>
      <w:proofErr w:type="spellStart"/>
      <w:r w:rsidRPr="00216685">
        <w:rPr>
          <w:rFonts w:ascii="Times New Roman" w:hAnsi="Times New Roman" w:cs="Times New Roman"/>
          <w:sz w:val="24"/>
          <w:szCs w:val="24"/>
        </w:rPr>
        <w:t>TotalCharges</w:t>
      </w:r>
      <w:proofErr w:type="spellEnd"/>
      <w:r w:rsidRPr="00216685">
        <w:rPr>
          <w:rFonts w:ascii="Times New Roman" w:hAnsi="Times New Roman" w:cs="Times New Roman"/>
          <w:sz w:val="24"/>
          <w:szCs w:val="24"/>
        </w:rPr>
        <w:t xml:space="preserve"> into a suitable numerical format, handled missing values, encoded categorical variables, and prepared the data for machine learning. I also ensured that the preprocessing steps were applied consistently to the training and testing data.</w:t>
      </w:r>
    </w:p>
    <w:p w14:paraId="272EAD2D" w14:textId="77777777" w:rsidR="00216685" w:rsidRPr="00216685" w:rsidRDefault="00216685" w:rsidP="00216685">
      <w:pPr>
        <w:jc w:val="both"/>
        <w:rPr>
          <w:rFonts w:ascii="Times New Roman" w:hAnsi="Times New Roman" w:cs="Times New Roman"/>
          <w:sz w:val="24"/>
          <w:szCs w:val="24"/>
        </w:rPr>
      </w:pPr>
      <w:r w:rsidRPr="00216685">
        <w:rPr>
          <w:rFonts w:ascii="Times New Roman" w:hAnsi="Times New Roman" w:cs="Times New Roman"/>
          <w:sz w:val="24"/>
          <w:szCs w:val="24"/>
        </w:rPr>
        <w:t>I also contributed to the Exploratory Data Analysis (EDA) stage. I analysed the distribution of churn and studied customer-related characteristics such as tenure, monthly charges, contract type, internet service, and other service-related attributes. The visualizations generated during this stage helped in understanding customer behaviour and identifying factors that could be associated with churn.</w:t>
      </w:r>
    </w:p>
    <w:p w14:paraId="44B65131" w14:textId="77777777" w:rsidR="00216685" w:rsidRPr="00216685" w:rsidRDefault="00216685" w:rsidP="00216685">
      <w:pPr>
        <w:jc w:val="both"/>
        <w:rPr>
          <w:rFonts w:ascii="Times New Roman" w:hAnsi="Times New Roman" w:cs="Times New Roman"/>
          <w:sz w:val="24"/>
          <w:szCs w:val="24"/>
        </w:rPr>
      </w:pPr>
      <w:r w:rsidRPr="00216685">
        <w:rPr>
          <w:rFonts w:ascii="Times New Roman" w:hAnsi="Times New Roman" w:cs="Times New Roman"/>
          <w:sz w:val="24"/>
          <w:szCs w:val="24"/>
        </w:rPr>
        <w:t>A major part of my work involved the implementation and evaluation of supervised machine learning models. I worked with Logistic Regression, Gaussian Naive Bayes, Support Vector Machine (SVM), and Decision Tree models for predicting whether a customer is likely to churn. I evaluated the models using Accuracy, Precision, Recall, F1-Score, ROC-AUC, and Confusion Matrix. Based on the experimental results, Logistic Regression achieved the best overall F1-score of 0.6040 and ROC-AUC of 0.8419, making it the selected classification model for the system.</w:t>
      </w:r>
    </w:p>
    <w:p w14:paraId="2155A755" w14:textId="77777777" w:rsidR="00216685" w:rsidRPr="00216685" w:rsidRDefault="00216685" w:rsidP="00216685">
      <w:pPr>
        <w:jc w:val="both"/>
        <w:rPr>
          <w:rFonts w:ascii="Times New Roman" w:hAnsi="Times New Roman" w:cs="Times New Roman"/>
          <w:sz w:val="24"/>
          <w:szCs w:val="24"/>
        </w:rPr>
      </w:pPr>
      <w:r w:rsidRPr="00216685">
        <w:rPr>
          <w:rFonts w:ascii="Times New Roman" w:hAnsi="Times New Roman" w:cs="Times New Roman"/>
          <w:sz w:val="24"/>
          <w:szCs w:val="24"/>
        </w:rPr>
        <w:t xml:space="preserve">I further contributed to Decision Tree hyperparameter experimentation using </w:t>
      </w:r>
      <w:proofErr w:type="spellStart"/>
      <w:r w:rsidRPr="00216685">
        <w:rPr>
          <w:rFonts w:ascii="Times New Roman" w:hAnsi="Times New Roman" w:cs="Times New Roman"/>
          <w:sz w:val="24"/>
          <w:szCs w:val="24"/>
        </w:rPr>
        <w:t>GridSearchCV</w:t>
      </w:r>
      <w:proofErr w:type="spellEnd"/>
      <w:r w:rsidRPr="00216685">
        <w:rPr>
          <w:rFonts w:ascii="Times New Roman" w:hAnsi="Times New Roman" w:cs="Times New Roman"/>
          <w:sz w:val="24"/>
          <w:szCs w:val="24"/>
        </w:rPr>
        <w:t>. The best configuration obtained a maximum depth of 5 and was evaluated on the test set to compare its performance with the other classification models. This helped demonstrate that model selection should be based on multiple evaluation metrics rather than accuracy alone.</w:t>
      </w:r>
    </w:p>
    <w:p w14:paraId="6E013C3F" w14:textId="77777777" w:rsidR="00216685" w:rsidRPr="00216685" w:rsidRDefault="00216685" w:rsidP="00216685">
      <w:pPr>
        <w:jc w:val="both"/>
        <w:rPr>
          <w:rFonts w:ascii="Times New Roman" w:hAnsi="Times New Roman" w:cs="Times New Roman"/>
          <w:sz w:val="24"/>
          <w:szCs w:val="24"/>
        </w:rPr>
      </w:pPr>
      <w:r w:rsidRPr="00216685">
        <w:rPr>
          <w:rFonts w:ascii="Times New Roman" w:hAnsi="Times New Roman" w:cs="Times New Roman"/>
          <w:sz w:val="24"/>
          <w:szCs w:val="24"/>
        </w:rPr>
        <w:t>I also worked on the customer segmentation component using K-Means clustering. I experimented with different numbers of clusters using the Elbow Method and Silhouette Score and selected three meaningful customer groups. I analysed the clusters based on customer count, average tenure, monthly charges, and churn rate. The analysis showed that the short-tenure, higher-charge customer segment had the highest churn rate and therefore represents an important group for targeted retention strategies.</w:t>
      </w:r>
    </w:p>
    <w:p w14:paraId="40712AF5" w14:textId="77777777" w:rsidR="00216685" w:rsidRPr="00216685" w:rsidRDefault="00216685" w:rsidP="00216685">
      <w:pPr>
        <w:jc w:val="both"/>
        <w:rPr>
          <w:rFonts w:ascii="Times New Roman" w:hAnsi="Times New Roman" w:cs="Times New Roman"/>
          <w:sz w:val="24"/>
          <w:szCs w:val="24"/>
        </w:rPr>
      </w:pPr>
      <w:r w:rsidRPr="00216685">
        <w:rPr>
          <w:rFonts w:ascii="Times New Roman" w:hAnsi="Times New Roman" w:cs="Times New Roman"/>
          <w:sz w:val="24"/>
          <w:szCs w:val="24"/>
        </w:rPr>
        <w:t>Another contribution was the use of PCA for visualization of the customer segments. PCA helped reduce the dimensionality of the prepared customer data into two principal components so that the clustering structure could be visually interpreted.</w:t>
      </w:r>
    </w:p>
    <w:p w14:paraId="5089CC66" w14:textId="77777777" w:rsidR="00216685" w:rsidRPr="00216685" w:rsidRDefault="00216685" w:rsidP="00216685">
      <w:pPr>
        <w:jc w:val="both"/>
        <w:rPr>
          <w:rFonts w:ascii="Times New Roman" w:hAnsi="Times New Roman" w:cs="Times New Roman"/>
          <w:sz w:val="24"/>
          <w:szCs w:val="24"/>
        </w:rPr>
      </w:pPr>
      <w:r w:rsidRPr="00216685">
        <w:rPr>
          <w:rFonts w:ascii="Times New Roman" w:hAnsi="Times New Roman" w:cs="Times New Roman"/>
          <w:sz w:val="24"/>
          <w:szCs w:val="24"/>
        </w:rPr>
        <w:t>I also contributed to the integration of prediction and segmentation results by developing the concept of customer churn-risk levels such as Low, Medium, and High Risk. The system combines predicted churn probability with behavioural segment information to identify customers who may require greater retention attention. I helped formulate suitable retention recommendations based on characteristics such as tenure, contract type, monthly charges, and customer service usage.</w:t>
      </w:r>
    </w:p>
    <w:p w14:paraId="51734543" w14:textId="77777777" w:rsidR="00216685" w:rsidRPr="00216685" w:rsidRDefault="00216685" w:rsidP="00216685">
      <w:pPr>
        <w:jc w:val="both"/>
        <w:rPr>
          <w:rFonts w:ascii="Times New Roman" w:hAnsi="Times New Roman" w:cs="Times New Roman"/>
          <w:sz w:val="24"/>
          <w:szCs w:val="24"/>
        </w:rPr>
      </w:pPr>
      <w:r w:rsidRPr="00216685">
        <w:rPr>
          <w:rFonts w:ascii="Times New Roman" w:hAnsi="Times New Roman" w:cs="Times New Roman"/>
          <w:sz w:val="24"/>
          <w:szCs w:val="24"/>
        </w:rPr>
        <w:lastRenderedPageBreak/>
        <w:t xml:space="preserve">Finally, I contributed to the overall project documentation and presentation of results, including preparing workflow descriptions, pseudocode, methodology, model comparison, cluster interpretation, visualizations, observations, conclusion, and report content. I also worked on organizing the implementation so that the complete workflow can be executed in Google </w:t>
      </w:r>
      <w:proofErr w:type="spellStart"/>
      <w:r w:rsidRPr="00216685">
        <w:rPr>
          <w:rFonts w:ascii="Times New Roman" w:hAnsi="Times New Roman" w:cs="Times New Roman"/>
          <w:sz w:val="24"/>
          <w:szCs w:val="24"/>
        </w:rPr>
        <w:t>Colab</w:t>
      </w:r>
      <w:proofErr w:type="spellEnd"/>
      <w:r w:rsidRPr="00216685">
        <w:rPr>
          <w:rFonts w:ascii="Times New Roman" w:hAnsi="Times New Roman" w:cs="Times New Roman"/>
          <w:sz w:val="24"/>
          <w:szCs w:val="24"/>
        </w:rPr>
        <w:t xml:space="preserve"> from data loading and preprocessing through model training, clustering, visualization, evaluation, and generation of final results.</w:t>
      </w:r>
    </w:p>
    <w:p w14:paraId="4E34FDDF" w14:textId="77777777" w:rsidR="00216685" w:rsidRPr="00216685" w:rsidRDefault="00216685" w:rsidP="00216685">
      <w:pPr>
        <w:jc w:val="both"/>
        <w:rPr>
          <w:rFonts w:ascii="Times New Roman" w:hAnsi="Times New Roman" w:cs="Times New Roman"/>
          <w:sz w:val="24"/>
          <w:szCs w:val="24"/>
        </w:rPr>
      </w:pPr>
      <w:r w:rsidRPr="00216685">
        <w:rPr>
          <w:rFonts w:ascii="Times New Roman" w:hAnsi="Times New Roman" w:cs="Times New Roman"/>
          <w:sz w:val="24"/>
          <w:szCs w:val="24"/>
        </w:rPr>
        <w:t>Overall, my contribution covered the core technical and analytical stages of the project, particularly data preprocessing, exploratory analysis, supervised machine learning, model evaluation and tuning, K-Means segmentation, PCA visualization, churn-risk analysis, retention recommendations, and documentation of the complete system.</w:t>
      </w:r>
    </w:p>
    <w:p w14:paraId="0183628E" w14:textId="77777777" w:rsidR="00216685" w:rsidRPr="00216685" w:rsidRDefault="00216685" w:rsidP="00216685">
      <w:pPr>
        <w:jc w:val="both"/>
        <w:rPr>
          <w:rFonts w:ascii="Times New Roman" w:hAnsi="Times New Roman" w:cs="Times New Roman"/>
          <w:sz w:val="24"/>
          <w:szCs w:val="24"/>
        </w:rPr>
      </w:pPr>
    </w:p>
    <w:sectPr w:rsidR="00216685" w:rsidRPr="002166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68A"/>
    <w:multiLevelType w:val="multilevel"/>
    <w:tmpl w:val="0518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70359"/>
    <w:multiLevelType w:val="multilevel"/>
    <w:tmpl w:val="15C8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343BD"/>
    <w:multiLevelType w:val="multilevel"/>
    <w:tmpl w:val="D83A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A4279"/>
    <w:multiLevelType w:val="multilevel"/>
    <w:tmpl w:val="D148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17CE8"/>
    <w:multiLevelType w:val="multilevel"/>
    <w:tmpl w:val="4144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F0A5A"/>
    <w:multiLevelType w:val="hybridMultilevel"/>
    <w:tmpl w:val="996082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870B74"/>
    <w:multiLevelType w:val="multilevel"/>
    <w:tmpl w:val="0BFC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2689E"/>
    <w:multiLevelType w:val="multilevel"/>
    <w:tmpl w:val="8CD2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6117A"/>
    <w:multiLevelType w:val="multilevel"/>
    <w:tmpl w:val="44DC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C029B"/>
    <w:multiLevelType w:val="multilevel"/>
    <w:tmpl w:val="2438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E2C2E"/>
    <w:multiLevelType w:val="multilevel"/>
    <w:tmpl w:val="1E56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33B90"/>
    <w:multiLevelType w:val="multilevel"/>
    <w:tmpl w:val="A0FE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45C28"/>
    <w:multiLevelType w:val="multilevel"/>
    <w:tmpl w:val="5DA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D7251"/>
    <w:multiLevelType w:val="multilevel"/>
    <w:tmpl w:val="DF3E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C2096"/>
    <w:multiLevelType w:val="multilevel"/>
    <w:tmpl w:val="9BE8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82A94"/>
    <w:multiLevelType w:val="multilevel"/>
    <w:tmpl w:val="6DDC1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91DBD"/>
    <w:multiLevelType w:val="multilevel"/>
    <w:tmpl w:val="16D0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37AF1"/>
    <w:multiLevelType w:val="hybridMultilevel"/>
    <w:tmpl w:val="8716F6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DED4EE4"/>
    <w:multiLevelType w:val="multilevel"/>
    <w:tmpl w:val="857C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3641D"/>
    <w:multiLevelType w:val="multilevel"/>
    <w:tmpl w:val="F18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3349F7"/>
    <w:multiLevelType w:val="multilevel"/>
    <w:tmpl w:val="B4B2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F013EF"/>
    <w:multiLevelType w:val="multilevel"/>
    <w:tmpl w:val="F1B2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40542"/>
    <w:multiLevelType w:val="multilevel"/>
    <w:tmpl w:val="DA38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D3615E"/>
    <w:multiLevelType w:val="multilevel"/>
    <w:tmpl w:val="2F1E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D6613B"/>
    <w:multiLevelType w:val="multilevel"/>
    <w:tmpl w:val="A328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286195"/>
    <w:multiLevelType w:val="multilevel"/>
    <w:tmpl w:val="9878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404104"/>
    <w:multiLevelType w:val="multilevel"/>
    <w:tmpl w:val="D9E6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256448"/>
    <w:multiLevelType w:val="multilevel"/>
    <w:tmpl w:val="CEA87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746233">
    <w:abstractNumId w:val="27"/>
  </w:num>
  <w:num w:numId="2" w16cid:durableId="1969506451">
    <w:abstractNumId w:val="15"/>
  </w:num>
  <w:num w:numId="3" w16cid:durableId="768433633">
    <w:abstractNumId w:val="10"/>
  </w:num>
  <w:num w:numId="4" w16cid:durableId="617949503">
    <w:abstractNumId w:val="20"/>
  </w:num>
  <w:num w:numId="5" w16cid:durableId="1570338578">
    <w:abstractNumId w:val="6"/>
  </w:num>
  <w:num w:numId="6" w16cid:durableId="1017731395">
    <w:abstractNumId w:val="12"/>
  </w:num>
  <w:num w:numId="7" w16cid:durableId="824861896">
    <w:abstractNumId w:val="13"/>
  </w:num>
  <w:num w:numId="8" w16cid:durableId="864904654">
    <w:abstractNumId w:val="3"/>
  </w:num>
  <w:num w:numId="9" w16cid:durableId="1218474958">
    <w:abstractNumId w:val="19"/>
  </w:num>
  <w:num w:numId="10" w16cid:durableId="2102097351">
    <w:abstractNumId w:val="23"/>
  </w:num>
  <w:num w:numId="11" w16cid:durableId="1632858734">
    <w:abstractNumId w:val="11"/>
  </w:num>
  <w:num w:numId="12" w16cid:durableId="1191452428">
    <w:abstractNumId w:val="16"/>
  </w:num>
  <w:num w:numId="13" w16cid:durableId="1938908351">
    <w:abstractNumId w:val="8"/>
  </w:num>
  <w:num w:numId="14" w16cid:durableId="976761777">
    <w:abstractNumId w:val="1"/>
  </w:num>
  <w:num w:numId="15" w16cid:durableId="1018966614">
    <w:abstractNumId w:val="22"/>
  </w:num>
  <w:num w:numId="16" w16cid:durableId="951595248">
    <w:abstractNumId w:val="14"/>
  </w:num>
  <w:num w:numId="17" w16cid:durableId="1275139060">
    <w:abstractNumId w:val="4"/>
  </w:num>
  <w:num w:numId="18" w16cid:durableId="1343358956">
    <w:abstractNumId w:val="7"/>
  </w:num>
  <w:num w:numId="19" w16cid:durableId="2001928589">
    <w:abstractNumId w:val="9"/>
  </w:num>
  <w:num w:numId="20" w16cid:durableId="856043205">
    <w:abstractNumId w:val="21"/>
  </w:num>
  <w:num w:numId="21" w16cid:durableId="840201116">
    <w:abstractNumId w:val="26"/>
  </w:num>
  <w:num w:numId="22" w16cid:durableId="1331836661">
    <w:abstractNumId w:val="24"/>
  </w:num>
  <w:num w:numId="23" w16cid:durableId="250359920">
    <w:abstractNumId w:val="0"/>
  </w:num>
  <w:num w:numId="24" w16cid:durableId="599027367">
    <w:abstractNumId w:val="2"/>
  </w:num>
  <w:num w:numId="25" w16cid:durableId="1109163696">
    <w:abstractNumId w:val="18"/>
  </w:num>
  <w:num w:numId="26" w16cid:durableId="534318079">
    <w:abstractNumId w:val="25"/>
  </w:num>
  <w:num w:numId="27" w16cid:durableId="442768162">
    <w:abstractNumId w:val="5"/>
  </w:num>
  <w:num w:numId="28" w16cid:durableId="12826096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C1D"/>
    <w:rsid w:val="00071566"/>
    <w:rsid w:val="000802F7"/>
    <w:rsid w:val="001B4142"/>
    <w:rsid w:val="002048F8"/>
    <w:rsid w:val="00216685"/>
    <w:rsid w:val="0061276C"/>
    <w:rsid w:val="006601B7"/>
    <w:rsid w:val="007F7544"/>
    <w:rsid w:val="00857963"/>
    <w:rsid w:val="00980984"/>
    <w:rsid w:val="00B04F69"/>
    <w:rsid w:val="00B4344E"/>
    <w:rsid w:val="00B82C1D"/>
    <w:rsid w:val="00C970C7"/>
    <w:rsid w:val="00CD378E"/>
    <w:rsid w:val="00F652E9"/>
    <w:rsid w:val="00FA1FD8"/>
    <w:rsid w:val="00FC68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BDB2B"/>
  <w15:chartTrackingRefBased/>
  <w15:docId w15:val="{F41EC2C2-E868-41DA-9EE3-077C35AFD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C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C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C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C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C1D"/>
    <w:rPr>
      <w:rFonts w:eastAsiaTheme="majorEastAsia" w:cstheme="majorBidi"/>
      <w:color w:val="272727" w:themeColor="text1" w:themeTint="D8"/>
    </w:rPr>
  </w:style>
  <w:style w:type="paragraph" w:styleId="Title">
    <w:name w:val="Title"/>
    <w:basedOn w:val="Normal"/>
    <w:next w:val="Normal"/>
    <w:link w:val="TitleChar"/>
    <w:uiPriority w:val="10"/>
    <w:qFormat/>
    <w:rsid w:val="00B82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C1D"/>
    <w:pPr>
      <w:spacing w:before="160"/>
      <w:jc w:val="center"/>
    </w:pPr>
    <w:rPr>
      <w:i/>
      <w:iCs/>
      <w:color w:val="404040" w:themeColor="text1" w:themeTint="BF"/>
    </w:rPr>
  </w:style>
  <w:style w:type="character" w:customStyle="1" w:styleId="QuoteChar">
    <w:name w:val="Quote Char"/>
    <w:basedOn w:val="DefaultParagraphFont"/>
    <w:link w:val="Quote"/>
    <w:uiPriority w:val="29"/>
    <w:rsid w:val="00B82C1D"/>
    <w:rPr>
      <w:i/>
      <w:iCs/>
      <w:color w:val="404040" w:themeColor="text1" w:themeTint="BF"/>
    </w:rPr>
  </w:style>
  <w:style w:type="paragraph" w:styleId="ListParagraph">
    <w:name w:val="List Paragraph"/>
    <w:basedOn w:val="Normal"/>
    <w:uiPriority w:val="34"/>
    <w:qFormat/>
    <w:rsid w:val="00B82C1D"/>
    <w:pPr>
      <w:ind w:left="720"/>
      <w:contextualSpacing/>
    </w:pPr>
  </w:style>
  <w:style w:type="character" w:styleId="IntenseEmphasis">
    <w:name w:val="Intense Emphasis"/>
    <w:basedOn w:val="DefaultParagraphFont"/>
    <w:uiPriority w:val="21"/>
    <w:qFormat/>
    <w:rsid w:val="00B82C1D"/>
    <w:rPr>
      <w:i/>
      <w:iCs/>
      <w:color w:val="2F5496" w:themeColor="accent1" w:themeShade="BF"/>
    </w:rPr>
  </w:style>
  <w:style w:type="paragraph" w:styleId="IntenseQuote">
    <w:name w:val="Intense Quote"/>
    <w:basedOn w:val="Normal"/>
    <w:next w:val="Normal"/>
    <w:link w:val="IntenseQuoteChar"/>
    <w:uiPriority w:val="30"/>
    <w:qFormat/>
    <w:rsid w:val="00B82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C1D"/>
    <w:rPr>
      <w:i/>
      <w:iCs/>
      <w:color w:val="2F5496" w:themeColor="accent1" w:themeShade="BF"/>
    </w:rPr>
  </w:style>
  <w:style w:type="character" w:styleId="IntenseReference">
    <w:name w:val="Intense Reference"/>
    <w:basedOn w:val="DefaultParagraphFont"/>
    <w:uiPriority w:val="32"/>
    <w:qFormat/>
    <w:rsid w:val="00B82C1D"/>
    <w:rPr>
      <w:b/>
      <w:bCs/>
      <w:smallCaps/>
      <w:color w:val="2F5496" w:themeColor="accent1" w:themeShade="BF"/>
      <w:spacing w:val="5"/>
    </w:rPr>
  </w:style>
  <w:style w:type="character" w:styleId="Hyperlink">
    <w:name w:val="Hyperlink"/>
    <w:basedOn w:val="DefaultParagraphFont"/>
    <w:uiPriority w:val="99"/>
    <w:unhideWhenUsed/>
    <w:rsid w:val="00F652E9"/>
    <w:rPr>
      <w:color w:val="0563C1" w:themeColor="hyperlink"/>
      <w:u w:val="single"/>
    </w:rPr>
  </w:style>
  <w:style w:type="character" w:styleId="UnresolvedMention">
    <w:name w:val="Unresolved Mention"/>
    <w:basedOn w:val="DefaultParagraphFont"/>
    <w:uiPriority w:val="99"/>
    <w:semiHidden/>
    <w:unhideWhenUsed/>
    <w:rsid w:val="00F652E9"/>
    <w:rPr>
      <w:color w:val="605E5C"/>
      <w:shd w:val="clear" w:color="auto" w:fill="E1DFDD"/>
    </w:rPr>
  </w:style>
  <w:style w:type="table" w:styleId="TableGrid">
    <w:name w:val="Table Grid"/>
    <w:basedOn w:val="TableNormal"/>
    <w:uiPriority w:val="39"/>
    <w:rsid w:val="00F65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hyperlink" Target="https://www.kaggle.com/datasets/blastchar/telco-customer-churn" TargetMode="Externa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45</Pages>
  <Words>5649</Words>
  <Characters>32201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Sivanantham S</dc:creator>
  <cp:keywords/>
  <dc:description/>
  <cp:lastModifiedBy>SAHASRA MEDARAMETLA</cp:lastModifiedBy>
  <cp:revision>5</cp:revision>
  <dcterms:created xsi:type="dcterms:W3CDTF">2026-09-02T07:45:00Z</dcterms:created>
  <dcterms:modified xsi:type="dcterms:W3CDTF">2026-09-02T17:08:00Z</dcterms:modified>
</cp:coreProperties>
</file>