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Assign Roles to New Users Documentation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For safety reasons, only users with the role “Youth Council Member” are able to view the location and timing information of volunteer events. Listed below are the steps to register a user with the role.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the Wix dashboard</w:t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Scroll until you see “Customers and Leads”, then click on “Contacts”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81325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here, you will see a list of accounts registered on the site. Next, click on the three dots next to the user’s name.</w:t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“Manage roles”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19500" cy="236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“Youth Council Member” and click the save button.</w:t>
      </w:r>
      <w:r w:rsidDel="00000000" w:rsidR="00000000" w:rsidRPr="00000000">
        <w:rPr/>
        <w:drawing>
          <wp:inline distB="114300" distT="114300" distL="114300" distR="114300">
            <wp:extent cx="4271963" cy="363527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363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