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09B" w:rsidRPr="0012609B" w:rsidRDefault="0012609B" w:rsidP="0012609B">
      <w:pPr>
        <w:pStyle w:val="ParagraphTextStyle"/>
        <w:jc w:val="center"/>
        <w:rPr>
          <w:sz w:val="28"/>
          <w:u w:val="single"/>
        </w:rPr>
      </w:pPr>
      <w:bookmarkStart w:id="0" w:name="_GoBack"/>
      <w:r w:rsidRPr="0012609B">
        <w:rPr>
          <w:b/>
          <w:bCs/>
          <w:sz w:val="28"/>
          <w:u w:val="single"/>
        </w:rPr>
        <w:t>HR Analytics</w:t>
      </w:r>
      <w:r w:rsidRPr="0012609B">
        <w:rPr>
          <w:b/>
          <w:bCs/>
          <w:sz w:val="28"/>
          <w:u w:val="single"/>
        </w:rPr>
        <w:t xml:space="preserve"> Report</w:t>
      </w:r>
    </w:p>
    <w:bookmarkEnd w:id="0"/>
    <w:p w:rsidR="00712DCA" w:rsidRDefault="00FA118F" w:rsidP="0012609B">
      <w:pPr>
        <w:pStyle w:val="ParagraphTextStyle"/>
        <w:ind w:firstLine="360"/>
      </w:pPr>
      <w:r>
        <w:t xml:space="preserve">This is an </w:t>
      </w:r>
      <w:r>
        <w:rPr>
          <w:b/>
          <w:bCs/>
        </w:rPr>
        <w:t>HR Analytics Dashboard</w:t>
      </w:r>
      <w:r>
        <w:t xml:space="preserve"> that provides various statistics and data visualizations related to employees, attrition rate, job satisfaction, and other HR metrics in a company. Here is a summary of th</w:t>
      </w:r>
      <w:r w:rsidR="0012609B">
        <w:t>is</w:t>
      </w:r>
      <w:r>
        <w:t xml:space="preserve"> dashboard</w:t>
      </w:r>
      <w:r w:rsidR="0012609B">
        <w:t>,</w:t>
      </w:r>
      <w:r>
        <w:t xml:space="preserve"> </w:t>
      </w:r>
    </w:p>
    <w:p w:rsidR="00712DCA" w:rsidRDefault="00FA118F">
      <w:pPr>
        <w:pStyle w:val="ParagraphTextStyle"/>
        <w:numPr>
          <w:ilvl w:val="0"/>
          <w:numId w:val="1"/>
        </w:numPr>
      </w:pPr>
      <w:r>
        <w:t xml:space="preserve">Overall Employees: There are </w:t>
      </w:r>
      <w:r>
        <w:rPr>
          <w:b/>
          <w:bCs/>
        </w:rPr>
        <w:t>1470 employees</w:t>
      </w:r>
      <w:r>
        <w:t xml:space="preserve"> in total.</w:t>
      </w:r>
    </w:p>
    <w:p w:rsidR="00712DCA" w:rsidRDefault="00FA118F">
      <w:pPr>
        <w:pStyle w:val="ParagraphTextStyle"/>
        <w:numPr>
          <w:ilvl w:val="0"/>
          <w:numId w:val="1"/>
        </w:numPr>
      </w:pPr>
      <w:r>
        <w:t xml:space="preserve">Attrition Count: </w:t>
      </w:r>
      <w:r>
        <w:rPr>
          <w:b/>
          <w:bCs/>
        </w:rPr>
        <w:t>237 employees</w:t>
      </w:r>
      <w:r>
        <w:t xml:space="preserve"> have left the company.</w:t>
      </w:r>
    </w:p>
    <w:p w:rsidR="00712DCA" w:rsidRDefault="00FA118F">
      <w:pPr>
        <w:pStyle w:val="ParagraphTextStyle"/>
        <w:numPr>
          <w:ilvl w:val="0"/>
          <w:numId w:val="1"/>
        </w:numPr>
      </w:pPr>
      <w:r>
        <w:t xml:space="preserve">Attrition Rate: The attrition rate is </w:t>
      </w:r>
      <w:r>
        <w:rPr>
          <w:b/>
          <w:bCs/>
        </w:rPr>
        <w:t>16.12%</w:t>
      </w:r>
      <w:r>
        <w:t>.</w:t>
      </w:r>
    </w:p>
    <w:p w:rsidR="00712DCA" w:rsidRDefault="00FA118F">
      <w:pPr>
        <w:pStyle w:val="ParagraphTextStyle"/>
        <w:numPr>
          <w:ilvl w:val="0"/>
          <w:numId w:val="1"/>
        </w:numPr>
      </w:pPr>
      <w:r>
        <w:t xml:space="preserve">Active Employees: There are </w:t>
      </w:r>
      <w:r>
        <w:rPr>
          <w:b/>
          <w:bCs/>
        </w:rPr>
        <w:t>1233 active employees</w:t>
      </w:r>
      <w:r>
        <w:t xml:space="preserve"> remaining.</w:t>
      </w:r>
    </w:p>
    <w:p w:rsidR="00712DCA" w:rsidRDefault="00FA118F">
      <w:pPr>
        <w:pStyle w:val="ParagraphTextStyle"/>
        <w:numPr>
          <w:ilvl w:val="0"/>
          <w:numId w:val="1"/>
        </w:numPr>
      </w:pPr>
      <w:r>
        <w:t>Average Age: The average age of the emplo</w:t>
      </w:r>
      <w:r>
        <w:t xml:space="preserve">yees is </w:t>
      </w:r>
      <w:r>
        <w:rPr>
          <w:b/>
          <w:bCs/>
        </w:rPr>
        <w:t>37</w:t>
      </w:r>
      <w:r>
        <w:t>.</w:t>
      </w:r>
    </w:p>
    <w:p w:rsidR="00712DCA" w:rsidRDefault="00FA118F">
      <w:pPr>
        <w:pStyle w:val="ParagraphTextStyle"/>
        <w:numPr>
          <w:ilvl w:val="0"/>
          <w:numId w:val="1"/>
        </w:numPr>
      </w:pPr>
      <w:r>
        <w:t>Department wise Attrition (Pie Chart):</w:t>
      </w:r>
    </w:p>
    <w:p w:rsidR="00712DCA" w:rsidRDefault="00FA118F">
      <w:pPr>
        <w:pStyle w:val="ParagraphTextStyle"/>
        <w:numPr>
          <w:ilvl w:val="1"/>
          <w:numId w:val="1"/>
        </w:numPr>
      </w:pPr>
      <w:r>
        <w:t>R&amp;D: Represented by a large section, indicating higher attrition.</w:t>
      </w:r>
    </w:p>
    <w:p w:rsidR="00712DCA" w:rsidRDefault="00FA118F">
      <w:pPr>
        <w:pStyle w:val="ParagraphTextStyle"/>
        <w:numPr>
          <w:ilvl w:val="1"/>
          <w:numId w:val="1"/>
        </w:numPr>
      </w:pPr>
      <w:r>
        <w:t>Sales: A smaller section compared to R&amp;D but still significant.</w:t>
      </w:r>
    </w:p>
    <w:p w:rsidR="00712DCA" w:rsidRDefault="00FA118F">
      <w:pPr>
        <w:pStyle w:val="ParagraphTextStyle"/>
        <w:numPr>
          <w:ilvl w:val="1"/>
          <w:numId w:val="1"/>
        </w:numPr>
      </w:pPr>
      <w:r>
        <w:t>HR: The smallest section, indicating the lowest attrition among the three d</w:t>
      </w:r>
      <w:r>
        <w:t>epartments.</w:t>
      </w:r>
    </w:p>
    <w:p w:rsidR="00712DCA" w:rsidRDefault="00FA118F">
      <w:pPr>
        <w:pStyle w:val="ParagraphTextStyle"/>
        <w:numPr>
          <w:ilvl w:val="0"/>
          <w:numId w:val="1"/>
        </w:numPr>
      </w:pPr>
      <w:r>
        <w:t>No of Employee by Age group (Bar Graph):</w:t>
      </w:r>
    </w:p>
    <w:p w:rsidR="00712DCA" w:rsidRDefault="00FA118F">
      <w:pPr>
        <w:pStyle w:val="ParagraphTextStyle"/>
        <w:numPr>
          <w:ilvl w:val="1"/>
          <w:numId w:val="1"/>
        </w:numPr>
      </w:pPr>
      <w:r>
        <w:t>Gender is represented by different colors; green for female and purple for male.</w:t>
      </w:r>
    </w:p>
    <w:p w:rsidR="00712DCA" w:rsidRDefault="00FA118F">
      <w:pPr>
        <w:pStyle w:val="ParagraphTextStyle"/>
        <w:numPr>
          <w:ilvl w:val="2"/>
          <w:numId w:val="1"/>
        </w:numPr>
      </w:pPr>
      <w:r>
        <w:t xml:space="preserve">Under 25: More </w:t>
      </w:r>
      <w:r>
        <w:t xml:space="preserve">males than </w:t>
      </w:r>
      <w:r w:rsidR="0012609B">
        <w:t>fe</w:t>
      </w:r>
      <w:r>
        <w:t>males</w:t>
      </w:r>
    </w:p>
    <w:p w:rsidR="0012609B" w:rsidRDefault="00FA118F" w:rsidP="00E42EA5">
      <w:pPr>
        <w:pStyle w:val="ParagraphTextStyle"/>
        <w:numPr>
          <w:ilvl w:val="2"/>
          <w:numId w:val="1"/>
        </w:numPr>
      </w:pPr>
      <w:r>
        <w:t xml:space="preserve">25 – 34: </w:t>
      </w:r>
      <w:r w:rsidR="0012609B">
        <w:t>More males than females</w:t>
      </w:r>
      <w:r w:rsidR="0012609B">
        <w:t xml:space="preserve"> </w:t>
      </w:r>
    </w:p>
    <w:p w:rsidR="00712DCA" w:rsidRDefault="00FA118F" w:rsidP="00E42EA5">
      <w:pPr>
        <w:pStyle w:val="ParagraphTextStyle"/>
        <w:numPr>
          <w:ilvl w:val="2"/>
          <w:numId w:val="1"/>
        </w:numPr>
      </w:pPr>
      <w:r>
        <w:t>35 – 44: More males than females</w:t>
      </w:r>
    </w:p>
    <w:p w:rsidR="0012609B" w:rsidRDefault="00FA118F" w:rsidP="00F07F79">
      <w:pPr>
        <w:pStyle w:val="ParagraphTextStyle"/>
        <w:numPr>
          <w:ilvl w:val="2"/>
          <w:numId w:val="1"/>
        </w:numPr>
      </w:pPr>
      <w:r>
        <w:t>45</w:t>
      </w:r>
      <w:r w:rsidR="0012609B">
        <w:t xml:space="preserve"> – 5</w:t>
      </w:r>
      <w:r w:rsidR="0012609B">
        <w:t>4</w:t>
      </w:r>
      <w:r w:rsidR="0012609B">
        <w:t xml:space="preserve"> </w:t>
      </w:r>
      <w:r>
        <w:t xml:space="preserve">: </w:t>
      </w:r>
      <w:r w:rsidR="0012609B">
        <w:t>More males than females</w:t>
      </w:r>
    </w:p>
    <w:p w:rsidR="0012609B" w:rsidRDefault="0012609B" w:rsidP="0012609B">
      <w:pPr>
        <w:pStyle w:val="ParagraphTextStyle"/>
        <w:numPr>
          <w:ilvl w:val="2"/>
          <w:numId w:val="1"/>
        </w:numPr>
      </w:pPr>
      <w:r>
        <w:t xml:space="preserve">Over 55 : </w:t>
      </w:r>
      <w:r>
        <w:t>Significantly more males than females</w:t>
      </w:r>
    </w:p>
    <w:p w:rsidR="00712DCA" w:rsidRDefault="00FA118F">
      <w:pPr>
        <w:pStyle w:val="ParagraphTextStyle"/>
        <w:numPr>
          <w:ilvl w:val="0"/>
          <w:numId w:val="1"/>
        </w:numPr>
      </w:pPr>
      <w:r>
        <w:t>Education field wise Attrition (Bar Graph):</w:t>
      </w:r>
    </w:p>
    <w:p w:rsidR="00712DCA" w:rsidRDefault="00FA118F">
      <w:pPr>
        <w:pStyle w:val="ParagraphTextStyle"/>
        <w:numPr>
          <w:ilvl w:val="1"/>
          <w:numId w:val="1"/>
        </w:numPr>
      </w:pPr>
      <w:r>
        <w:t>Life Sciences has the highest number followed by Medical, Marketing, Technical Degree, Other fields and Human Resources respectively.</w:t>
      </w:r>
    </w:p>
    <w:p w:rsidR="0012609B" w:rsidRDefault="0012609B" w:rsidP="0012609B">
      <w:pPr>
        <w:pStyle w:val="ParagraphTextStyle"/>
      </w:pPr>
    </w:p>
    <w:p w:rsidR="0012609B" w:rsidRDefault="0012609B" w:rsidP="0012609B">
      <w:pPr>
        <w:pStyle w:val="ParagraphTextStyle"/>
      </w:pPr>
    </w:p>
    <w:p w:rsidR="00712DCA" w:rsidRDefault="00FA118F">
      <w:pPr>
        <w:pStyle w:val="ParagraphTextStyle"/>
        <w:numPr>
          <w:ilvl w:val="0"/>
          <w:numId w:val="1"/>
        </w:numPr>
      </w:pPr>
      <w:r>
        <w:lastRenderedPageBreak/>
        <w:t>Job Satisfaction Rating (Table):</w:t>
      </w:r>
    </w:p>
    <w:p w:rsidR="00712DCA" w:rsidRDefault="00FA118F">
      <w:pPr>
        <w:pStyle w:val="ParagraphTextStyle"/>
        <w:numPr>
          <w:ilvl w:val="1"/>
          <w:numId w:val="1"/>
        </w:numPr>
      </w:pPr>
      <w:r>
        <w:t>Ratings</w:t>
      </w:r>
      <w:r>
        <w:t xml:space="preserve"> from one to f</w:t>
      </w:r>
      <w:r w:rsidR="0012609B">
        <w:t>our</w:t>
      </w:r>
      <w:r>
        <w:t xml:space="preserve"> across various job roles including Healthcare Representative, Human Resources etc., with total counts on the rightmost column.</w:t>
      </w:r>
    </w:p>
    <w:p w:rsidR="00712DCA" w:rsidRDefault="00FA118F">
      <w:pPr>
        <w:pStyle w:val="ParagraphTextStyle"/>
        <w:numPr>
          <w:ilvl w:val="0"/>
          <w:numId w:val="1"/>
        </w:numPr>
      </w:pPr>
      <w:r>
        <w:t>Attrition rate by Gender for different Age Groups (Circular Graphs):</w:t>
      </w:r>
    </w:p>
    <w:p w:rsidR="00712DCA" w:rsidRDefault="00FA118F">
      <w:pPr>
        <w:pStyle w:val="ParagraphTextStyle"/>
        <w:numPr>
          <w:ilvl w:val="1"/>
          <w:numId w:val="1"/>
        </w:numPr>
      </w:pPr>
      <w:r>
        <w:t>Different age groups under ‘25’, ‘25 –34’,</w:t>
      </w:r>
      <w:r>
        <w:t xml:space="preserve"> ‘35 –44’, ‘45 –54’ and ‘Over55’ showing attritions in percentages with gender differentiation.</w:t>
      </w:r>
    </w:p>
    <w:p w:rsidR="00712DCA" w:rsidRDefault="00FA118F">
      <w:pPr>
        <w:pStyle w:val="ParagraphTextStyle"/>
      </w:pPr>
      <w:r>
        <w:t>The dashboard provides a comprehensive view of employee statistics including their count, attritions with detailed insights into department-wise and education f</w:t>
      </w:r>
      <w:r>
        <w:t>ield-wise attritions. It also offers data on job satisfaction ratings across different roles within the organization.</w:t>
      </w:r>
    </w:p>
    <w:p w:rsidR="00712DCA" w:rsidRDefault="00712DCA">
      <w:pPr>
        <w:pStyle w:val="ParagraphTextStyle"/>
      </w:pPr>
    </w:p>
    <w:sectPr w:rsidR="00712DCA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18F" w:rsidRDefault="00FA118F">
      <w:r>
        <w:separator/>
      </w:r>
    </w:p>
  </w:endnote>
  <w:endnote w:type="continuationSeparator" w:id="0">
    <w:p w:rsidR="00FA118F" w:rsidRDefault="00FA1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18F" w:rsidRDefault="00FA118F">
      <w:r>
        <w:separator/>
      </w:r>
    </w:p>
  </w:footnote>
  <w:footnote w:type="continuationSeparator" w:id="0">
    <w:p w:rsidR="00FA118F" w:rsidRDefault="00FA1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DCA" w:rsidRPr="0012609B" w:rsidRDefault="00712DCA" w:rsidP="001260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4016A"/>
    <w:multiLevelType w:val="hybridMultilevel"/>
    <w:tmpl w:val="C3BA372E"/>
    <w:lvl w:ilvl="0" w:tplc="41F6E7DC">
      <w:start w:val="1"/>
      <w:numFmt w:val="decimal"/>
      <w:lvlText w:val="%1."/>
      <w:lvlJc w:val="left"/>
      <w:pPr>
        <w:ind w:left="720" w:hanging="259"/>
      </w:pPr>
    </w:lvl>
    <w:lvl w:ilvl="1" w:tplc="97008208">
      <w:start w:val="1"/>
      <w:numFmt w:val="lowerLetter"/>
      <w:lvlText w:val="%2."/>
      <w:lvlJc w:val="left"/>
      <w:pPr>
        <w:ind w:left="1080" w:hanging="259"/>
      </w:pPr>
    </w:lvl>
    <w:lvl w:ilvl="2" w:tplc="F1862AF6">
      <w:start w:val="1"/>
      <w:numFmt w:val="upperLetter"/>
      <w:lvlText w:val="%3)"/>
      <w:lvlJc w:val="left"/>
      <w:pPr>
        <w:ind w:left="1440" w:hanging="259"/>
      </w:pPr>
    </w:lvl>
    <w:lvl w:ilvl="3" w:tplc="848C7BCC">
      <w:start w:val="1"/>
      <w:numFmt w:val="upperRoman"/>
      <w:lvlText w:val="%4)"/>
      <w:lvlJc w:val="left"/>
      <w:pPr>
        <w:ind w:left="2880" w:hanging="2420"/>
      </w:pPr>
    </w:lvl>
    <w:lvl w:ilvl="4" w:tplc="A24AA040">
      <w:numFmt w:val="decimal"/>
      <w:lvlText w:val=""/>
      <w:lvlJc w:val="left"/>
    </w:lvl>
    <w:lvl w:ilvl="5" w:tplc="4CFE1714">
      <w:numFmt w:val="decimal"/>
      <w:lvlText w:val=""/>
      <w:lvlJc w:val="left"/>
    </w:lvl>
    <w:lvl w:ilvl="6" w:tplc="E0581C52">
      <w:numFmt w:val="decimal"/>
      <w:lvlText w:val=""/>
      <w:lvlJc w:val="left"/>
    </w:lvl>
    <w:lvl w:ilvl="7" w:tplc="DE68C752">
      <w:numFmt w:val="decimal"/>
      <w:lvlText w:val=""/>
      <w:lvlJc w:val="left"/>
    </w:lvl>
    <w:lvl w:ilvl="8" w:tplc="1054D1AA">
      <w:numFmt w:val="decimal"/>
      <w:lvlText w:val=""/>
      <w:lvlJc w:val="left"/>
    </w:lvl>
  </w:abstractNum>
  <w:abstractNum w:abstractNumId="1" w15:restartNumberingAfterBreak="0">
    <w:nsid w:val="41A938DF"/>
    <w:multiLevelType w:val="hybridMultilevel"/>
    <w:tmpl w:val="0BEA7D38"/>
    <w:lvl w:ilvl="0" w:tplc="4918AA20">
      <w:start w:val="1"/>
      <w:numFmt w:val="bullet"/>
      <w:lvlText w:val="●"/>
      <w:lvlJc w:val="left"/>
      <w:pPr>
        <w:ind w:left="720" w:hanging="360"/>
      </w:pPr>
    </w:lvl>
    <w:lvl w:ilvl="1" w:tplc="2750755A">
      <w:start w:val="1"/>
      <w:numFmt w:val="bullet"/>
      <w:lvlText w:val="○"/>
      <w:lvlJc w:val="left"/>
      <w:pPr>
        <w:ind w:left="1440" w:hanging="360"/>
      </w:pPr>
    </w:lvl>
    <w:lvl w:ilvl="2" w:tplc="A35457FC">
      <w:start w:val="1"/>
      <w:numFmt w:val="bullet"/>
      <w:lvlText w:val="■"/>
      <w:lvlJc w:val="left"/>
      <w:pPr>
        <w:ind w:left="2160" w:hanging="360"/>
      </w:pPr>
    </w:lvl>
    <w:lvl w:ilvl="3" w:tplc="D08AF9E0">
      <w:start w:val="1"/>
      <w:numFmt w:val="bullet"/>
      <w:lvlText w:val="●"/>
      <w:lvlJc w:val="left"/>
      <w:pPr>
        <w:ind w:left="2880" w:hanging="360"/>
      </w:pPr>
    </w:lvl>
    <w:lvl w:ilvl="4" w:tplc="9C7A69E4">
      <w:start w:val="1"/>
      <w:numFmt w:val="bullet"/>
      <w:lvlText w:val="○"/>
      <w:lvlJc w:val="left"/>
      <w:pPr>
        <w:ind w:left="3600" w:hanging="360"/>
      </w:pPr>
    </w:lvl>
    <w:lvl w:ilvl="5" w:tplc="D4EA8C52">
      <w:start w:val="1"/>
      <w:numFmt w:val="bullet"/>
      <w:lvlText w:val="■"/>
      <w:lvlJc w:val="left"/>
      <w:pPr>
        <w:ind w:left="4320" w:hanging="360"/>
      </w:pPr>
    </w:lvl>
    <w:lvl w:ilvl="6" w:tplc="A566AF8A">
      <w:start w:val="1"/>
      <w:numFmt w:val="bullet"/>
      <w:lvlText w:val="●"/>
      <w:lvlJc w:val="left"/>
      <w:pPr>
        <w:ind w:left="5040" w:hanging="360"/>
      </w:pPr>
    </w:lvl>
    <w:lvl w:ilvl="7" w:tplc="F7807DC2">
      <w:start w:val="1"/>
      <w:numFmt w:val="bullet"/>
      <w:lvlText w:val="●"/>
      <w:lvlJc w:val="left"/>
      <w:pPr>
        <w:ind w:left="5760" w:hanging="360"/>
      </w:pPr>
    </w:lvl>
    <w:lvl w:ilvl="8" w:tplc="0FD4BE7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CA"/>
    <w:rsid w:val="0012609B"/>
    <w:rsid w:val="00712DCA"/>
    <w:rsid w:val="00FA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20F4"/>
  <w15:docId w15:val="{00F81A74-65D7-4A9A-8907-B3581050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60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09B"/>
  </w:style>
  <w:style w:type="paragraph" w:styleId="Footer">
    <w:name w:val="footer"/>
    <w:basedOn w:val="Normal"/>
    <w:link w:val="FooterChar"/>
    <w:uiPriority w:val="99"/>
    <w:unhideWhenUsed/>
    <w:rsid w:val="001260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2</cp:revision>
  <dcterms:created xsi:type="dcterms:W3CDTF">2024-02-02T10:34:00Z</dcterms:created>
  <dcterms:modified xsi:type="dcterms:W3CDTF">2024-02-02T10:34:00Z</dcterms:modified>
</cp:coreProperties>
</file>