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E2" w:rsidRPr="00A958E2" w:rsidRDefault="00A958E2" w:rsidP="000A32C2">
      <w:pPr>
        <w:ind w:firstLine="720"/>
        <w:jc w:val="center"/>
        <w:rPr>
          <w:b/>
          <w:sz w:val="28"/>
          <w:u w:val="single"/>
        </w:rPr>
      </w:pPr>
      <w:bookmarkStart w:id="0" w:name="_GoBack"/>
      <w:bookmarkEnd w:id="0"/>
      <w:r w:rsidRPr="00A958E2">
        <w:rPr>
          <w:b/>
          <w:sz w:val="28"/>
          <w:u w:val="single"/>
        </w:rPr>
        <w:t xml:space="preserve">HR </w:t>
      </w:r>
      <w:r w:rsidR="00610B9A">
        <w:rPr>
          <w:b/>
          <w:sz w:val="28"/>
          <w:u w:val="single"/>
        </w:rPr>
        <w:t>A</w:t>
      </w:r>
      <w:r w:rsidRPr="00A958E2">
        <w:rPr>
          <w:b/>
          <w:sz w:val="28"/>
          <w:u w:val="single"/>
        </w:rPr>
        <w:t>nalytics Report</w:t>
      </w:r>
    </w:p>
    <w:p w:rsidR="00610B9A" w:rsidRDefault="00A958E2" w:rsidP="000A32C2">
      <w:pPr>
        <w:ind w:firstLine="720"/>
        <w:jc w:val="both"/>
        <w:rPr>
          <w:sz w:val="24"/>
        </w:rPr>
      </w:pPr>
      <w:r w:rsidRPr="00A958E2">
        <w:rPr>
          <w:sz w:val="24"/>
        </w:rPr>
        <w:t>The dashboard offers a comprehensive view of various HR metrics and allows for in-depth analysis of employee data. It includes visualizations such as total employees by gender, marital status, citizenship, department, and position. Additionally, the dashboard provides insights into employee salaries, performance scores, and other relevant details. The ability to filter data by different variables makes it a powerful tool for gaining insights and making data-driven HR decisions.</w:t>
      </w:r>
      <w:r w:rsidR="005F5C0A">
        <w:rPr>
          <w:sz w:val="24"/>
        </w:rPr>
        <w:t xml:space="preserve"> </w:t>
      </w:r>
    </w:p>
    <w:p w:rsidR="00EB59BC" w:rsidRPr="00610B9A" w:rsidRDefault="00EB59BC" w:rsidP="00610B9A">
      <w:pPr>
        <w:jc w:val="both"/>
        <w:rPr>
          <w:b/>
          <w:sz w:val="24"/>
        </w:rPr>
      </w:pPr>
      <w:r w:rsidRPr="00610B9A">
        <w:rPr>
          <w:b/>
          <w:sz w:val="24"/>
        </w:rPr>
        <w:t>The dashboard is divided into several key sections:</w:t>
      </w:r>
    </w:p>
    <w:p w:rsidR="00EB59BC" w:rsidRPr="00EB59BC" w:rsidRDefault="005F5C0A" w:rsidP="000A32C2">
      <w:pPr>
        <w:jc w:val="both"/>
        <w:rPr>
          <w:sz w:val="24"/>
        </w:rPr>
      </w:pPr>
      <w:r>
        <w:rPr>
          <w:sz w:val="24"/>
        </w:rPr>
        <w:t xml:space="preserve">1. </w:t>
      </w:r>
      <w:r w:rsidR="00287224">
        <w:rPr>
          <w:sz w:val="24"/>
        </w:rPr>
        <w:t>Total Employees by Gender</w:t>
      </w:r>
      <w:r w:rsidR="00EB59BC" w:rsidRPr="00EB59BC">
        <w:rPr>
          <w:sz w:val="24"/>
        </w:rPr>
        <w:t>: Shows the breakdown of employees by sex, with 176 females (56.59%) and 135 males (43.41%).</w:t>
      </w:r>
    </w:p>
    <w:p w:rsidR="00EB59BC" w:rsidRPr="00EB59BC" w:rsidRDefault="00EB59BC" w:rsidP="000A32C2">
      <w:pPr>
        <w:jc w:val="both"/>
        <w:rPr>
          <w:sz w:val="24"/>
        </w:rPr>
      </w:pPr>
      <w:r w:rsidRPr="00EB59BC">
        <w:rPr>
          <w:sz w:val="24"/>
        </w:rPr>
        <w:t>2. Total Employees by Marital Status: Displays the marital status distribution, with 137 single (44.05%), 124 married (39.87%), and</w:t>
      </w:r>
      <w:r w:rsidR="000A32C2">
        <w:rPr>
          <w:sz w:val="24"/>
        </w:rPr>
        <w:t xml:space="preserve"> 30 divorced (9.65%) employees.</w:t>
      </w:r>
    </w:p>
    <w:p w:rsidR="00EB59BC" w:rsidRPr="00EB59BC" w:rsidRDefault="00EB59BC" w:rsidP="000A32C2">
      <w:pPr>
        <w:jc w:val="both"/>
        <w:rPr>
          <w:sz w:val="24"/>
        </w:rPr>
      </w:pPr>
      <w:r w:rsidRPr="00EB59BC">
        <w:rPr>
          <w:sz w:val="24"/>
        </w:rPr>
        <w:t>3. Total Employees by Citizenship: Indicates that 295 employees (94.86%) are US citizens</w:t>
      </w:r>
      <w:r w:rsidR="000A32C2">
        <w:rPr>
          <w:sz w:val="24"/>
        </w:rPr>
        <w:t>.</w:t>
      </w:r>
    </w:p>
    <w:p w:rsidR="00EB59BC" w:rsidRPr="00EB59BC" w:rsidRDefault="00EB59BC" w:rsidP="000A32C2">
      <w:pPr>
        <w:jc w:val="both"/>
        <w:rPr>
          <w:sz w:val="24"/>
        </w:rPr>
      </w:pPr>
      <w:r w:rsidRPr="00EB59BC">
        <w:rPr>
          <w:sz w:val="24"/>
        </w:rPr>
        <w:t>4. Total Employees by Manager and Sex: Provides a breakdown of employees by manager and sex, allowing fo</w:t>
      </w:r>
      <w:r w:rsidR="000A32C2">
        <w:rPr>
          <w:sz w:val="24"/>
        </w:rPr>
        <w:t>r analysis of team composition.</w:t>
      </w:r>
    </w:p>
    <w:p w:rsidR="00EB59BC" w:rsidRPr="00EB59BC" w:rsidRDefault="00EB59BC" w:rsidP="000A32C2">
      <w:pPr>
        <w:jc w:val="both"/>
        <w:rPr>
          <w:sz w:val="24"/>
        </w:rPr>
      </w:pPr>
      <w:r w:rsidRPr="00EB59BC">
        <w:rPr>
          <w:sz w:val="24"/>
        </w:rPr>
        <w:t>5. Total Employees by Employment Status and Sex: Shows the employment status distribution, with 116 active females, 91 terminated females, and 51 voluntarily terminated females. For males, there are 37 active, 37 terminated, and 13 vo</w:t>
      </w:r>
      <w:r w:rsidR="000A32C2">
        <w:rPr>
          <w:sz w:val="24"/>
        </w:rPr>
        <w:t>luntarily terminated employees.</w:t>
      </w:r>
    </w:p>
    <w:p w:rsidR="00EB59BC" w:rsidRPr="00EB59BC" w:rsidRDefault="00EB59BC" w:rsidP="000A32C2">
      <w:pPr>
        <w:jc w:val="both"/>
        <w:rPr>
          <w:sz w:val="24"/>
        </w:rPr>
      </w:pPr>
      <w:r w:rsidRPr="00EB59BC">
        <w:rPr>
          <w:sz w:val="24"/>
        </w:rPr>
        <w:t xml:space="preserve">6. Total Employees by Performance Score and Sex: Displays the performance score distribution by sex, with 142 females and 101 males meeting expectations, </w:t>
      </w:r>
      <w:r>
        <w:rPr>
          <w:sz w:val="24"/>
        </w:rPr>
        <w:t>20</w:t>
      </w:r>
      <w:r w:rsidRPr="00EB59BC">
        <w:rPr>
          <w:sz w:val="24"/>
        </w:rPr>
        <w:t xml:space="preserve"> females and </w:t>
      </w:r>
      <w:r>
        <w:rPr>
          <w:sz w:val="24"/>
        </w:rPr>
        <w:t>17</w:t>
      </w:r>
      <w:r w:rsidRPr="00EB59BC">
        <w:rPr>
          <w:sz w:val="24"/>
        </w:rPr>
        <w:t xml:space="preserve"> males exceeding expectations, </w:t>
      </w:r>
      <w:r>
        <w:rPr>
          <w:sz w:val="24"/>
        </w:rPr>
        <w:t>9</w:t>
      </w:r>
      <w:r w:rsidRPr="00EB59BC">
        <w:rPr>
          <w:sz w:val="24"/>
        </w:rPr>
        <w:t xml:space="preserve"> females and </w:t>
      </w:r>
      <w:r>
        <w:rPr>
          <w:sz w:val="24"/>
        </w:rPr>
        <w:t>9</w:t>
      </w:r>
      <w:r w:rsidRPr="00EB59BC">
        <w:rPr>
          <w:sz w:val="24"/>
        </w:rPr>
        <w:t xml:space="preserve"> </w:t>
      </w:r>
      <w:r w:rsidR="000A32C2" w:rsidRPr="00EB59BC">
        <w:rPr>
          <w:sz w:val="24"/>
        </w:rPr>
        <w:t>male’s</w:t>
      </w:r>
      <w:r w:rsidRPr="00EB59BC">
        <w:rPr>
          <w:sz w:val="24"/>
        </w:rPr>
        <w:t xml:space="preserve"> </w:t>
      </w:r>
      <w:r>
        <w:rPr>
          <w:sz w:val="24"/>
        </w:rPr>
        <w:t xml:space="preserve">needs improvement </w:t>
      </w:r>
      <w:r w:rsidRPr="00EB59BC">
        <w:rPr>
          <w:sz w:val="24"/>
        </w:rPr>
        <w:t xml:space="preserve">and </w:t>
      </w:r>
      <w:r>
        <w:rPr>
          <w:sz w:val="24"/>
        </w:rPr>
        <w:t>5</w:t>
      </w:r>
      <w:r w:rsidRPr="00EB59BC">
        <w:rPr>
          <w:sz w:val="24"/>
        </w:rPr>
        <w:t xml:space="preserve"> females and </w:t>
      </w:r>
      <w:r>
        <w:rPr>
          <w:sz w:val="24"/>
        </w:rPr>
        <w:t>8</w:t>
      </w:r>
      <w:r w:rsidRPr="00EB59BC">
        <w:rPr>
          <w:sz w:val="24"/>
        </w:rPr>
        <w:t xml:space="preserve"> males on perfo</w:t>
      </w:r>
      <w:r w:rsidR="000A32C2">
        <w:rPr>
          <w:sz w:val="24"/>
        </w:rPr>
        <w:t>rmance improvement plans (PIP).</w:t>
      </w:r>
    </w:p>
    <w:p w:rsidR="00EB59BC" w:rsidRPr="00EB59BC" w:rsidRDefault="00EB59BC" w:rsidP="000A32C2">
      <w:pPr>
        <w:jc w:val="both"/>
        <w:rPr>
          <w:sz w:val="24"/>
        </w:rPr>
      </w:pPr>
      <w:r w:rsidRPr="00EB59BC">
        <w:rPr>
          <w:sz w:val="24"/>
        </w:rPr>
        <w:t>7. Department-level Analysis: Provides a breakdown of total employees by department, with Production having the most employees at 209, followed by IT/IS (50), Sales (31), Software Engineering (11), Admin Offices</w:t>
      </w:r>
      <w:r w:rsidR="000A32C2">
        <w:rPr>
          <w:sz w:val="24"/>
        </w:rPr>
        <w:t xml:space="preserve"> (9), and Executive Office (1).</w:t>
      </w:r>
    </w:p>
    <w:p w:rsidR="00EB59BC" w:rsidRPr="00EB59BC" w:rsidRDefault="00EB59BC" w:rsidP="000A32C2">
      <w:pPr>
        <w:jc w:val="both"/>
        <w:rPr>
          <w:sz w:val="24"/>
        </w:rPr>
      </w:pPr>
      <w:r w:rsidRPr="00EB59BC">
        <w:rPr>
          <w:sz w:val="24"/>
        </w:rPr>
        <w:t>8. Salary Analysis: Includes visualizations for sum and average salary by manager and position, as well as by department. This allows for insights into compensation trends and potential areas for further investigation.</w:t>
      </w:r>
    </w:p>
    <w:p w:rsidR="00EB59BC" w:rsidRPr="00EB59BC" w:rsidRDefault="00EB59BC" w:rsidP="000A32C2">
      <w:pPr>
        <w:jc w:val="both"/>
        <w:rPr>
          <w:sz w:val="24"/>
        </w:rPr>
      </w:pPr>
    </w:p>
    <w:p w:rsidR="00EB59BC" w:rsidRPr="005F5C0A" w:rsidRDefault="00EB59BC" w:rsidP="000A32C2">
      <w:pPr>
        <w:jc w:val="both"/>
        <w:rPr>
          <w:b/>
          <w:sz w:val="28"/>
        </w:rPr>
      </w:pPr>
      <w:r w:rsidRPr="005F5C0A">
        <w:rPr>
          <w:b/>
          <w:sz w:val="28"/>
        </w:rPr>
        <w:t>Key Findings</w:t>
      </w:r>
    </w:p>
    <w:p w:rsidR="00EB59BC" w:rsidRPr="00EB59BC" w:rsidRDefault="00EB59BC" w:rsidP="000A32C2">
      <w:pPr>
        <w:jc w:val="both"/>
        <w:rPr>
          <w:sz w:val="24"/>
        </w:rPr>
      </w:pPr>
      <w:r w:rsidRPr="00EB59BC">
        <w:rPr>
          <w:sz w:val="24"/>
        </w:rPr>
        <w:t>1. The company has a relatively balanced gender distribution, with slightly more females than males.</w:t>
      </w:r>
    </w:p>
    <w:p w:rsidR="00EB59BC" w:rsidRPr="00EB59BC" w:rsidRDefault="00EB59BC" w:rsidP="000A32C2">
      <w:pPr>
        <w:jc w:val="both"/>
        <w:rPr>
          <w:sz w:val="24"/>
        </w:rPr>
      </w:pPr>
      <w:r w:rsidRPr="00EB59BC">
        <w:rPr>
          <w:sz w:val="24"/>
        </w:rPr>
        <w:t>2. The majority of employees are single or married, with a small percentage of divorced employees.</w:t>
      </w:r>
    </w:p>
    <w:p w:rsidR="00EB59BC" w:rsidRPr="00EB59BC" w:rsidRDefault="00EB59BC" w:rsidP="000A32C2">
      <w:pPr>
        <w:jc w:val="both"/>
        <w:rPr>
          <w:sz w:val="24"/>
        </w:rPr>
      </w:pPr>
      <w:r w:rsidRPr="00EB59BC">
        <w:rPr>
          <w:sz w:val="24"/>
        </w:rPr>
        <w:t>3. Most employees are US citizens, indicating a lack of diversity in terms of citizenship status.</w:t>
      </w:r>
    </w:p>
    <w:p w:rsidR="00EB59BC" w:rsidRPr="00EB59BC" w:rsidRDefault="00EB59BC" w:rsidP="000A32C2">
      <w:pPr>
        <w:jc w:val="both"/>
        <w:rPr>
          <w:sz w:val="24"/>
        </w:rPr>
      </w:pPr>
      <w:r w:rsidRPr="00EB59BC">
        <w:rPr>
          <w:sz w:val="24"/>
        </w:rPr>
        <w:lastRenderedPageBreak/>
        <w:t>4. The employment status distribution shows a significant number of terminated employees, which could be an area of concern for the company.</w:t>
      </w:r>
    </w:p>
    <w:p w:rsidR="00EB59BC" w:rsidRPr="00EB59BC" w:rsidRDefault="00EB59BC" w:rsidP="000A32C2">
      <w:pPr>
        <w:jc w:val="both"/>
        <w:rPr>
          <w:sz w:val="24"/>
        </w:rPr>
      </w:pPr>
      <w:r w:rsidRPr="00EB59BC">
        <w:rPr>
          <w:sz w:val="24"/>
        </w:rPr>
        <w:t xml:space="preserve">5. Performance scores are generally positive, with most employees meeting or exceeding expectations. However, there are a </w:t>
      </w:r>
      <w:r>
        <w:rPr>
          <w:sz w:val="24"/>
        </w:rPr>
        <w:t>few</w:t>
      </w:r>
      <w:r w:rsidRPr="00EB59BC">
        <w:rPr>
          <w:sz w:val="24"/>
        </w:rPr>
        <w:t xml:space="preserve"> number of employees on PIPs, which may require further investigation.</w:t>
      </w:r>
    </w:p>
    <w:p w:rsidR="00EB59BC" w:rsidRPr="00EB59BC" w:rsidRDefault="00EB59BC" w:rsidP="000A32C2">
      <w:pPr>
        <w:jc w:val="both"/>
        <w:rPr>
          <w:sz w:val="24"/>
        </w:rPr>
      </w:pPr>
      <w:r w:rsidRPr="00EB59BC">
        <w:rPr>
          <w:sz w:val="24"/>
        </w:rPr>
        <w:t>6. The Production department has the highest number of employees, followed by IT/IS and Sales. This distribution aligns with the company's core business functions.</w:t>
      </w:r>
    </w:p>
    <w:p w:rsidR="00EB59BC" w:rsidRPr="00EB59BC" w:rsidRDefault="00EB59BC" w:rsidP="000A32C2">
      <w:pPr>
        <w:jc w:val="both"/>
        <w:rPr>
          <w:sz w:val="24"/>
        </w:rPr>
      </w:pPr>
      <w:r w:rsidRPr="00EB59BC">
        <w:rPr>
          <w:sz w:val="24"/>
        </w:rPr>
        <w:t>7. Salary analysis reveals variations in compensation across managers, positions, and departments, which could be influenced by factors such as experience, skills, and market conditions.</w:t>
      </w:r>
    </w:p>
    <w:p w:rsidR="00EB59BC" w:rsidRPr="00EB59BC" w:rsidRDefault="00EB59BC" w:rsidP="000A32C2">
      <w:pPr>
        <w:ind w:firstLine="720"/>
        <w:jc w:val="both"/>
        <w:rPr>
          <w:sz w:val="24"/>
        </w:rPr>
      </w:pPr>
      <w:r w:rsidRPr="00EB59BC">
        <w:rPr>
          <w:sz w:val="24"/>
        </w:rPr>
        <w:t>Overall, this HR analytics dashboard provides valuable insights into the company's workforce and can help inform decision-making related to talent management, compensation, and organizational development.</w:t>
      </w:r>
    </w:p>
    <w:p w:rsidR="00EB59BC" w:rsidRPr="00A958E2" w:rsidRDefault="00EB59BC" w:rsidP="000A32C2">
      <w:pPr>
        <w:jc w:val="both"/>
        <w:rPr>
          <w:sz w:val="24"/>
        </w:rPr>
      </w:pPr>
    </w:p>
    <w:sectPr w:rsidR="00EB59BC" w:rsidRPr="00A9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E2"/>
    <w:rsid w:val="000A32C2"/>
    <w:rsid w:val="00287224"/>
    <w:rsid w:val="0029743A"/>
    <w:rsid w:val="005F5C0A"/>
    <w:rsid w:val="00610B9A"/>
    <w:rsid w:val="00885C39"/>
    <w:rsid w:val="00A958E2"/>
    <w:rsid w:val="00AC4F1A"/>
    <w:rsid w:val="00CF333A"/>
    <w:rsid w:val="00EB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10803-E6D9-466B-9451-0F940EAE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2024-07-17T09:03:00Z</dcterms:created>
  <dcterms:modified xsi:type="dcterms:W3CDTF">2024-07-17T09:03:00Z</dcterms:modified>
</cp:coreProperties>
</file>