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4E09" w14:textId="77777777" w:rsidR="00522127" w:rsidRDefault="00522127" w:rsidP="00522127">
      <w:pPr>
        <w:rPr>
          <w:b/>
          <w:bCs/>
        </w:rPr>
      </w:pPr>
      <w:r w:rsidRPr="00522127">
        <w:rPr>
          <w:b/>
          <w:bCs/>
          <w:color w:val="4C94D8" w:themeColor="text2" w:themeTint="80"/>
        </w:rPr>
        <w:t>1</w:t>
      </w:r>
      <w:r w:rsidRPr="00522127">
        <w:rPr>
          <w:b/>
          <w:bCs/>
        </w:rPr>
        <w:t>.</w:t>
      </w:r>
      <w:r w:rsidRPr="00522127">
        <w:rPr>
          <w:b/>
          <w:bCs/>
        </w:rPr>
        <w:t>Ümumi satışların analizi göstərdi ki, ən çox gəlir gətirən kateqoriya “Technology”, ən çox satılan alt-kategoriya isə “Phones” olmuşdur.</w:t>
      </w:r>
    </w:p>
    <w:p w14:paraId="38506FD0" w14:textId="77777777" w:rsidR="00522127" w:rsidRDefault="00522127" w:rsidP="00522127">
      <w:pPr>
        <w:rPr>
          <w:b/>
          <w:bCs/>
        </w:rPr>
      </w:pPr>
      <w:r w:rsidRPr="00522127">
        <w:br/>
      </w:r>
      <w:r w:rsidRPr="00522127">
        <w:rPr>
          <w:b/>
          <w:bCs/>
          <w:color w:val="4C94D8" w:themeColor="text2" w:themeTint="80"/>
        </w:rPr>
        <w:t>2</w:t>
      </w:r>
      <w:r w:rsidRPr="00522127">
        <w:rPr>
          <w:b/>
          <w:bCs/>
        </w:rPr>
        <w:t>.</w:t>
      </w:r>
      <w:r w:rsidRPr="00522127">
        <w:rPr>
          <w:b/>
          <w:bCs/>
        </w:rPr>
        <w:t xml:space="preserve"> Regionlar üzrə müqayisədə “West” ən yüksək satış və profit göstəricisinə malikdir, “South” regionu isə ən zəif performans göstərən bölgədir.</w:t>
      </w:r>
    </w:p>
    <w:p w14:paraId="6ABBF291" w14:textId="77777777" w:rsidR="00522127" w:rsidRDefault="00522127" w:rsidP="00522127">
      <w:pPr>
        <w:rPr>
          <w:b/>
          <w:bCs/>
        </w:rPr>
      </w:pPr>
      <w:r w:rsidRPr="00522127">
        <w:br/>
      </w:r>
      <w:r w:rsidRPr="00522127">
        <w:rPr>
          <w:b/>
          <w:bCs/>
          <w:color w:val="4C94D8" w:themeColor="text2" w:themeTint="80"/>
        </w:rPr>
        <w:t>3</w:t>
      </w:r>
      <w:r w:rsidRPr="00522127">
        <w:rPr>
          <w:b/>
          <w:bCs/>
        </w:rPr>
        <w:t>.</w:t>
      </w:r>
      <w:r w:rsidRPr="00522127">
        <w:rPr>
          <w:b/>
          <w:bCs/>
        </w:rPr>
        <w:t>Aylıq trend analizi göstərir ki, satışlar ilin sonuna doğru artım göstərir və pik dövr “November–December” aylarına düşür.</w:t>
      </w:r>
    </w:p>
    <w:p w14:paraId="36C0C122" w14:textId="77777777" w:rsidR="00522127" w:rsidRDefault="00522127" w:rsidP="00522127">
      <w:pPr>
        <w:rPr>
          <w:b/>
          <w:bCs/>
        </w:rPr>
      </w:pPr>
      <w:r w:rsidRPr="00522127">
        <w:br/>
      </w:r>
      <w:r w:rsidRPr="00522127">
        <w:rPr>
          <w:b/>
          <w:bCs/>
          <w:color w:val="4C94D8" w:themeColor="text2" w:themeTint="80"/>
        </w:rPr>
        <w:t>4</w:t>
      </w:r>
      <w:r w:rsidRPr="00522127">
        <w:rPr>
          <w:b/>
          <w:bCs/>
        </w:rPr>
        <w:t>.</w:t>
      </w:r>
      <w:r w:rsidRPr="00522127">
        <w:rPr>
          <w:b/>
          <w:bCs/>
        </w:rPr>
        <w:t>KPI nəticələrinə əsasən, ümumi satış və profit əvvəlki dövrlərə görə stabil artım trendindədir ki, bu da müştəri tələbatının və məhsul çeşidinin düzgün idarə olunduğunu göstərir.</w:t>
      </w:r>
    </w:p>
    <w:p w14:paraId="67F9441F" w14:textId="47558449" w:rsidR="00534C72" w:rsidRDefault="00522127" w:rsidP="00522127">
      <w:r w:rsidRPr="00522127">
        <w:br/>
      </w:r>
      <w:r w:rsidRPr="00522127">
        <w:rPr>
          <w:b/>
          <w:bCs/>
        </w:rPr>
        <w:t xml:space="preserve"> </w:t>
      </w:r>
      <w:r w:rsidRPr="00522127">
        <w:rPr>
          <w:b/>
          <w:bCs/>
          <w:color w:val="4C94D8" w:themeColor="text2" w:themeTint="80"/>
        </w:rPr>
        <w:t>5</w:t>
      </w:r>
      <w:r w:rsidRPr="00522127">
        <w:rPr>
          <w:b/>
          <w:bCs/>
        </w:rPr>
        <w:t>.</w:t>
      </w:r>
      <w:r w:rsidRPr="00522127">
        <w:rPr>
          <w:b/>
          <w:bCs/>
        </w:rPr>
        <w:t>Ümumi olaraq, SuperStore-un satış performansı möhkəmdir və ən yüksək gəlirliliyi artırmaq üçün Technology və West regionuna fokuslanmaq tövsiyə olunur.</w:t>
      </w:r>
    </w:p>
    <w:sectPr w:rsidR="00534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777B4"/>
    <w:multiLevelType w:val="hybridMultilevel"/>
    <w:tmpl w:val="00CABDBA"/>
    <w:lvl w:ilvl="0" w:tplc="0409000F">
      <w:start w:val="1"/>
      <w:numFmt w:val="decimal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" w15:restartNumberingAfterBreak="0">
    <w:nsid w:val="48FE09CF"/>
    <w:multiLevelType w:val="hybridMultilevel"/>
    <w:tmpl w:val="D42062D4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1023438700">
    <w:abstractNumId w:val="1"/>
  </w:num>
  <w:num w:numId="2" w16cid:durableId="116558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CC"/>
    <w:rsid w:val="00522127"/>
    <w:rsid w:val="00534C72"/>
    <w:rsid w:val="00B674CC"/>
    <w:rsid w:val="00CE4B8D"/>
    <w:rsid w:val="00DC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F2F86"/>
  <w15:chartTrackingRefBased/>
  <w15:docId w15:val="{F5CC1CF9-F64E-47F4-9179-A660370D4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648</Characters>
  <Application>Microsoft Office Word</Application>
  <DocSecurity>0</DocSecurity>
  <Lines>13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Sahib Alizada   Yashar</dc:creator>
  <cp:keywords/>
  <dc:description/>
  <cp:lastModifiedBy>Sahib Alizada   Yashar</cp:lastModifiedBy>
  <cp:revision>2</cp:revision>
  <dcterms:created xsi:type="dcterms:W3CDTF">2025-11-25T13:41:00Z</dcterms:created>
  <dcterms:modified xsi:type="dcterms:W3CDTF">2025-11-25T13:44:00Z</dcterms:modified>
</cp:coreProperties>
</file>