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5.11 Azure Relational Database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atabase and do CRUD operations on it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5.11.1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5.11.2 </w:t>
      </w:r>
      <w:r w:rsidDel="00000000" w:rsidR="00000000" w:rsidRPr="00000000">
        <w:rPr>
          <w:sz w:val="24"/>
          <w:szCs w:val="24"/>
          <w:rtl w:val="0"/>
        </w:rPr>
        <w:t xml:space="preserve">Performing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CRUD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perations on the databas</w:t>
      </w: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5.11.3 Pushing the code to GitHub repositories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5.11.1: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atabase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4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4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search for SQL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atabases and click on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SQL database, list page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Create SQL Database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 using only lowercase alphabets, numbers or hyphen.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Server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popup,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a globally unique name using only lowercase alphabets, numbers or hyphen.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login and password.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location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EAST US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West US.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23130"/>
          <w:sz w:val="24"/>
          <w:szCs w:val="24"/>
          <w:rtl w:val="0"/>
        </w:rPr>
        <w:t xml:space="preserve">Compute + storage </w:t>
      </w:r>
      <w:r w:rsidDel="00000000" w:rsidR="00000000" w:rsidRPr="00000000">
        <w:rPr>
          <w:color w:val="32313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323130"/>
          <w:sz w:val="24"/>
          <w:szCs w:val="24"/>
          <w:rtl w:val="0"/>
        </w:rPr>
        <w:t xml:space="preserve">Basic</w:t>
      </w:r>
      <w:r w:rsidDel="00000000" w:rsidR="00000000" w:rsidRPr="00000000">
        <w:rPr>
          <w:color w:val="32313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Next:Additional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Review+Create.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Review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deployment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complete,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5.11.2: </w:t>
      </w:r>
      <w:r w:rsidDel="00000000" w:rsidR="00000000" w:rsidRPr="00000000">
        <w:rPr>
          <w:sz w:val="24"/>
          <w:szCs w:val="24"/>
          <w:rtl w:val="0"/>
        </w:rPr>
        <w:t xml:space="preserve">Performing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CRUD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perations on the database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SQL Database Overview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Editor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left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admin username and password that was created for this SQL database.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Pane,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SQL commands to test CRUD operations: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dbo.Products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(ProductID int PRIMARY KEY NOT NULL,  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ProductName varchar(25) NOT NULL,  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Price money NULL,  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ProductDescription varchar(max) NULL)  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INSERT INTO dbo.Products (ProductName, Price, ProductDescription) values (‘My Product’, 190.00, ‘My Product Description’)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* from dbo.Products where ProductName = ‘My Product’;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UPDATE dbo.Products set Price = 210.00 where ProductName = ‘My Product’;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DELETE from dbo.Products where ProductName = ‘My Product’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9d54r72eg5p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5.11.3: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B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C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D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E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F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0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1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2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3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4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5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5oiisii8dikt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 w:val="1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clZaasW0HxKKzAew94UHUEVng==">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