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2.10 Memory Testing with dotMemoryUnit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5076035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</w:t>
      </w:r>
      <w:r w:rsidDel="00000000" w:rsidR="00000000" w:rsidRPr="00000000">
        <w:rPr>
          <w:sz w:val="24"/>
          <w:szCs w:val="24"/>
          <w:rtl w:val="0"/>
        </w:rPr>
        <w:t xml:space="preserve"> running all tests in the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2.10.1 Install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dotCover from ReSharper</w:t>
      </w:r>
    </w:p>
    <w:p w:rsidR="00000000" w:rsidDel="00000000" w:rsidP="00000000" w:rsidRDefault="00000000" w:rsidRPr="00000000" w14:paraId="0000000C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2.10.2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2.10.3 Creating a Windows class library project for running NUnit tests</w:t>
      </w:r>
    </w:p>
    <w:p w:rsidR="00000000" w:rsidDel="00000000" w:rsidP="00000000" w:rsidRDefault="00000000" w:rsidRPr="00000000" w14:paraId="0000000E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2.10.4 Setting up NUnit as part of a Visual Studio project</w:t>
      </w:r>
    </w:p>
    <w:p w:rsidR="00000000" w:rsidDel="00000000" w:rsidP="00000000" w:rsidRDefault="00000000" w:rsidRPr="00000000" w14:paraId="0000000F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2.10.5 Setting up NUnit3TestAdapter as part of a Visual Studio project </w:t>
      </w:r>
    </w:p>
    <w:p w:rsidR="00000000" w:rsidDel="00000000" w:rsidP="00000000" w:rsidRDefault="00000000" w:rsidRPr="00000000" w14:paraId="00000010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2.10.6 Setting up Moq as part of a Visual Studio project</w:t>
      </w:r>
    </w:p>
    <w:p w:rsidR="00000000" w:rsidDel="00000000" w:rsidP="00000000" w:rsidRDefault="00000000" w:rsidRPr="00000000" w14:paraId="00000011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2.10.7 Adding Test Fixture for performing various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2.10.1: </w:t>
      </w:r>
      <w:r w:rsidDel="00000000" w:rsidR="00000000" w:rsidRPr="00000000">
        <w:rPr>
          <w:sz w:val="24"/>
          <w:szCs w:val="24"/>
          <w:rtl w:val="0"/>
        </w:rPr>
        <w:t xml:space="preserve">Installing dotCover from ReSharper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https://www.jetbrains.com/dotcover/download/#section=web-installer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download the web file for installing dotNet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2.10.2: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creating target classes to test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2.10.3: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running NUnit tests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2.10.4:</w:t>
      </w:r>
      <w:r w:rsidDel="00000000" w:rsidR="00000000" w:rsidRPr="00000000">
        <w:rPr>
          <w:sz w:val="24"/>
          <w:szCs w:val="24"/>
          <w:rtl w:val="0"/>
        </w:rPr>
        <w:t xml:space="preserve"> Setting up NUnit as part of the project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2.10.6:</w:t>
      </w:r>
      <w:r w:rsidDel="00000000" w:rsidR="00000000" w:rsidRPr="00000000">
        <w:rPr>
          <w:sz w:val="24"/>
          <w:szCs w:val="24"/>
          <w:rtl w:val="0"/>
        </w:rPr>
        <w:t xml:space="preserve"> Setting up Moq as part of the project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2.10.7: </w:t>
      </w:r>
      <w:r w:rsidDel="00000000" w:rsidR="00000000" w:rsidRPr="00000000">
        <w:rPr>
          <w:sz w:val="24"/>
          <w:szCs w:val="24"/>
          <w:rtl w:val="0"/>
        </w:rPr>
        <w:t xml:space="preserve">Adding Test Fixture for performing various tests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Warnings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Unless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warning 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ArrangeActAssert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MultipleAssertions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Exceptions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dotcover/download/#section=web-install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ev75q6thRY9JfgeQpH9d9+JsQ==">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