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2FE75" w14:textId="77777777" w:rsidR="00801671" w:rsidRPr="001C2A33" w:rsidRDefault="00801671" w:rsidP="00801671">
      <w:pPr>
        <w:spacing w:line="360" w:lineRule="auto"/>
        <w:rPr>
          <w:rFonts w:cstheme="minorHAnsi"/>
          <w:b/>
          <w:bCs/>
          <w:sz w:val="30"/>
          <w:szCs w:val="30"/>
        </w:rPr>
      </w:pPr>
      <w:r w:rsidRPr="001C2A33">
        <w:rPr>
          <w:rFonts w:cstheme="minorHAnsi"/>
          <w:b/>
          <w:bCs/>
          <w:sz w:val="30"/>
          <w:szCs w:val="30"/>
          <w:highlight w:val="green"/>
        </w:rPr>
        <w:t>Managing Configuration in Microservices with Spring Cloud</w:t>
      </w:r>
    </w:p>
    <w:p w14:paraId="5108B561" w14:textId="26D7C8F3" w:rsidR="00801671" w:rsidRPr="001C2A33" w:rsidRDefault="00801671" w:rsidP="00801671">
      <w:pPr>
        <w:spacing w:line="360" w:lineRule="auto"/>
        <w:rPr>
          <w:rFonts w:cstheme="minorHAnsi"/>
          <w:b/>
          <w:bCs/>
          <w:sz w:val="28"/>
          <w:szCs w:val="28"/>
        </w:rPr>
      </w:pPr>
      <w:r w:rsidRPr="001C2A33">
        <w:rPr>
          <w:rFonts w:cstheme="minorHAnsi"/>
          <w:b/>
          <w:bCs/>
          <w:sz w:val="28"/>
          <w:szCs w:val="28"/>
        </w:rPr>
        <w:t xml:space="preserve">1) Reading Configuration </w:t>
      </w:r>
      <w:r w:rsidR="001C2A33" w:rsidRPr="001C2A33">
        <w:rPr>
          <w:rFonts w:cstheme="minorHAnsi"/>
          <w:b/>
          <w:bCs/>
          <w:sz w:val="28"/>
          <w:szCs w:val="28"/>
        </w:rPr>
        <w:t>from</w:t>
      </w:r>
      <w:r w:rsidRPr="001C2A33">
        <w:rPr>
          <w:rFonts w:cstheme="minorHAnsi"/>
          <w:b/>
          <w:bCs/>
          <w:sz w:val="28"/>
          <w:szCs w:val="28"/>
        </w:rPr>
        <w:t xml:space="preserve"> </w:t>
      </w:r>
      <w:proofErr w:type="spellStart"/>
      <w:r w:rsidRPr="001C2A33">
        <w:rPr>
          <w:rFonts w:cstheme="minorHAnsi"/>
          <w:b/>
          <w:bCs/>
          <w:sz w:val="28"/>
          <w:szCs w:val="28"/>
        </w:rPr>
        <w:t>Classpath</w:t>
      </w:r>
      <w:proofErr w:type="spellEnd"/>
    </w:p>
    <w:p w14:paraId="56233323" w14:textId="77777777" w:rsidR="00801671" w:rsidRPr="001C2A33" w:rsidRDefault="00801671" w:rsidP="00801671">
      <w:pPr>
        <w:spacing w:line="360" w:lineRule="auto"/>
        <w:ind w:left="284"/>
        <w:rPr>
          <w:rFonts w:cstheme="minorHAnsi"/>
          <w:sz w:val="28"/>
          <w:szCs w:val="28"/>
        </w:rPr>
      </w:pPr>
      <w:r w:rsidRPr="001C2A33">
        <w:rPr>
          <w:rFonts w:cstheme="minorHAnsi"/>
          <w:b/>
          <w:bCs/>
          <w:sz w:val="28"/>
          <w:szCs w:val="28"/>
        </w:rPr>
        <w:t>Step 1: Create a Spring Boot Project for Config Server</w:t>
      </w:r>
    </w:p>
    <w:p w14:paraId="1F6DAAF2" w14:textId="77777777" w:rsidR="00801671" w:rsidRPr="001C2A33" w:rsidRDefault="00801671" w:rsidP="00801671">
      <w:pPr>
        <w:numPr>
          <w:ilvl w:val="0"/>
          <w:numId w:val="1"/>
        </w:numPr>
        <w:tabs>
          <w:tab w:val="clear" w:pos="720"/>
          <w:tab w:val="num" w:pos="710"/>
        </w:tabs>
        <w:spacing w:line="360" w:lineRule="auto"/>
        <w:ind w:left="568" w:hanging="284"/>
        <w:rPr>
          <w:rFonts w:cstheme="minorHAnsi"/>
          <w:sz w:val="28"/>
          <w:szCs w:val="28"/>
        </w:rPr>
      </w:pPr>
      <w:r w:rsidRPr="001C2A33">
        <w:rPr>
          <w:rFonts w:cstheme="minorHAnsi"/>
          <w:sz w:val="28"/>
          <w:szCs w:val="28"/>
        </w:rPr>
        <w:t>Start by creating a new Spring Boot project and name it “</w:t>
      </w:r>
      <w:proofErr w:type="spellStart"/>
      <w:r w:rsidRPr="001C2A33">
        <w:rPr>
          <w:rFonts w:cstheme="minorHAnsi"/>
          <w:sz w:val="28"/>
          <w:szCs w:val="28"/>
        </w:rPr>
        <w:t>ConfigServer</w:t>
      </w:r>
      <w:proofErr w:type="spellEnd"/>
      <w:r w:rsidRPr="001C2A33">
        <w:rPr>
          <w:rFonts w:cstheme="minorHAnsi"/>
          <w:sz w:val="28"/>
          <w:szCs w:val="28"/>
        </w:rPr>
        <w:t>.” This project will serve as a dedicated configuration server to manage the configurations of all microservices.</w:t>
      </w:r>
    </w:p>
    <w:p w14:paraId="4D43C89A" w14:textId="77777777" w:rsidR="00801671" w:rsidRPr="001C2A33" w:rsidRDefault="00801671" w:rsidP="00801671">
      <w:pPr>
        <w:spacing w:line="360" w:lineRule="auto"/>
        <w:ind w:left="284"/>
        <w:rPr>
          <w:rFonts w:cstheme="minorHAnsi"/>
          <w:sz w:val="28"/>
          <w:szCs w:val="28"/>
        </w:rPr>
      </w:pPr>
      <w:r w:rsidRPr="001C2A33">
        <w:rPr>
          <w:rFonts w:cstheme="minorHAnsi"/>
          <w:b/>
          <w:bCs/>
          <w:sz w:val="28"/>
          <w:szCs w:val="28"/>
        </w:rPr>
        <w:t>Step 2: Add Dependencies</w:t>
      </w:r>
    </w:p>
    <w:p w14:paraId="3C7388BF" w14:textId="77777777" w:rsidR="00801671" w:rsidRPr="001C2A33" w:rsidRDefault="00801671" w:rsidP="00801671">
      <w:pPr>
        <w:numPr>
          <w:ilvl w:val="0"/>
          <w:numId w:val="2"/>
        </w:numPr>
        <w:tabs>
          <w:tab w:val="clear" w:pos="720"/>
          <w:tab w:val="num" w:pos="568"/>
        </w:tabs>
        <w:spacing w:line="360" w:lineRule="auto"/>
        <w:ind w:left="568" w:hanging="284"/>
        <w:rPr>
          <w:rFonts w:cstheme="minorHAnsi"/>
          <w:sz w:val="28"/>
          <w:szCs w:val="28"/>
        </w:rPr>
      </w:pPr>
      <w:r w:rsidRPr="001C2A33">
        <w:rPr>
          <w:rFonts w:cstheme="minorHAnsi"/>
          <w:sz w:val="28"/>
          <w:szCs w:val="28"/>
        </w:rPr>
        <w:t>In the pom.xml file, include dependencies for Spring Cloud and Spring Boot Actuator.</w:t>
      </w:r>
    </w:p>
    <w:p w14:paraId="3751E832" w14:textId="77777777" w:rsidR="00801671" w:rsidRPr="001C2A33" w:rsidRDefault="00801671" w:rsidP="00801671">
      <w:pPr>
        <w:spacing w:line="360" w:lineRule="auto"/>
        <w:ind w:left="284"/>
        <w:rPr>
          <w:rFonts w:cstheme="minorHAnsi"/>
          <w:sz w:val="28"/>
          <w:szCs w:val="28"/>
        </w:rPr>
      </w:pPr>
      <w:r w:rsidRPr="001C2A33">
        <w:rPr>
          <w:rFonts w:cstheme="minorHAnsi"/>
          <w:b/>
          <w:bCs/>
          <w:sz w:val="28"/>
          <w:szCs w:val="28"/>
        </w:rPr>
        <w:t>Step 3: Enable Config Server</w:t>
      </w:r>
    </w:p>
    <w:p w14:paraId="5C4593B7" w14:textId="77777777" w:rsidR="00801671" w:rsidRPr="001C2A33" w:rsidRDefault="00801671" w:rsidP="00801671">
      <w:pPr>
        <w:numPr>
          <w:ilvl w:val="0"/>
          <w:numId w:val="3"/>
        </w:numPr>
        <w:tabs>
          <w:tab w:val="clear" w:pos="720"/>
          <w:tab w:val="num" w:pos="568"/>
        </w:tabs>
        <w:spacing w:line="360" w:lineRule="auto"/>
        <w:ind w:left="568" w:hanging="284"/>
        <w:rPr>
          <w:rFonts w:cstheme="minorHAnsi"/>
          <w:sz w:val="28"/>
          <w:szCs w:val="28"/>
        </w:rPr>
      </w:pPr>
      <w:r w:rsidRPr="001C2A33">
        <w:rPr>
          <w:rFonts w:cstheme="minorHAnsi"/>
          <w:sz w:val="28"/>
          <w:szCs w:val="28"/>
        </w:rPr>
        <w:t xml:space="preserve">In the </w:t>
      </w:r>
      <w:proofErr w:type="spellStart"/>
      <w:r w:rsidRPr="001C2A33">
        <w:rPr>
          <w:rFonts w:cstheme="minorHAnsi"/>
          <w:sz w:val="28"/>
          <w:szCs w:val="28"/>
        </w:rPr>
        <w:t>ConfigServer</w:t>
      </w:r>
      <w:proofErr w:type="spellEnd"/>
      <w:r w:rsidRPr="001C2A33">
        <w:rPr>
          <w:rFonts w:cstheme="minorHAnsi"/>
          <w:sz w:val="28"/>
          <w:szCs w:val="28"/>
        </w:rPr>
        <w:t xml:space="preserve"> application, add the @EnableConfigServer annotation. This annotation designates the application as a configuration server responsible for managing the configurations of other microservices.</w:t>
      </w:r>
    </w:p>
    <w:p w14:paraId="7440AD3E" w14:textId="77777777" w:rsidR="00801671" w:rsidRPr="001C2A33" w:rsidRDefault="00801671" w:rsidP="00801671">
      <w:pPr>
        <w:spacing w:line="360" w:lineRule="auto"/>
        <w:ind w:left="284"/>
        <w:rPr>
          <w:rFonts w:cstheme="minorHAnsi"/>
          <w:sz w:val="28"/>
          <w:szCs w:val="28"/>
        </w:rPr>
      </w:pPr>
      <w:r w:rsidRPr="001C2A33">
        <w:rPr>
          <w:rFonts w:cstheme="minorHAnsi"/>
          <w:noProof/>
          <w:sz w:val="28"/>
          <w:szCs w:val="28"/>
        </w:rPr>
        <w:drawing>
          <wp:inline distT="0" distB="0" distL="0" distR="0" wp14:anchorId="4D009D86" wp14:editId="2BA7F14D">
            <wp:extent cx="5731510" cy="1180465"/>
            <wp:effectExtent l="0" t="0" r="2540" b="635"/>
            <wp:docPr id="144417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74514" name=""/>
                    <pic:cNvPicPr/>
                  </pic:nvPicPr>
                  <pic:blipFill>
                    <a:blip r:embed="rId5"/>
                    <a:stretch>
                      <a:fillRect/>
                    </a:stretch>
                  </pic:blipFill>
                  <pic:spPr>
                    <a:xfrm>
                      <a:off x="0" y="0"/>
                      <a:ext cx="5731510" cy="1180465"/>
                    </a:xfrm>
                    <a:prstGeom prst="rect">
                      <a:avLst/>
                    </a:prstGeom>
                  </pic:spPr>
                </pic:pic>
              </a:graphicData>
            </a:graphic>
          </wp:inline>
        </w:drawing>
      </w:r>
    </w:p>
    <w:p w14:paraId="70431496" w14:textId="77777777" w:rsidR="00801671" w:rsidRPr="001C2A33" w:rsidRDefault="00801671" w:rsidP="00801671">
      <w:pPr>
        <w:spacing w:line="360" w:lineRule="auto"/>
        <w:ind w:left="284"/>
        <w:rPr>
          <w:rFonts w:cstheme="minorHAnsi"/>
          <w:sz w:val="28"/>
          <w:szCs w:val="28"/>
        </w:rPr>
      </w:pPr>
      <w:r w:rsidRPr="001C2A33">
        <w:rPr>
          <w:rFonts w:cstheme="minorHAnsi"/>
          <w:b/>
          <w:bCs/>
          <w:sz w:val="28"/>
          <w:szCs w:val="28"/>
        </w:rPr>
        <w:t xml:space="preserve">Step 4: Configure </w:t>
      </w:r>
      <w:proofErr w:type="spellStart"/>
      <w:r w:rsidRPr="001C2A33">
        <w:rPr>
          <w:rFonts w:cstheme="minorHAnsi"/>
          <w:b/>
          <w:bCs/>
          <w:sz w:val="28"/>
          <w:szCs w:val="28"/>
        </w:rPr>
        <w:t>application.yml</w:t>
      </w:r>
      <w:proofErr w:type="spellEnd"/>
    </w:p>
    <w:p w14:paraId="5879C271" w14:textId="77777777" w:rsidR="00801671" w:rsidRPr="001C2A33" w:rsidRDefault="00801671" w:rsidP="00801671">
      <w:pPr>
        <w:numPr>
          <w:ilvl w:val="0"/>
          <w:numId w:val="4"/>
        </w:numPr>
        <w:tabs>
          <w:tab w:val="clear" w:pos="720"/>
          <w:tab w:val="num" w:pos="568"/>
        </w:tabs>
        <w:spacing w:line="360" w:lineRule="auto"/>
        <w:ind w:left="568" w:hanging="284"/>
        <w:rPr>
          <w:rFonts w:cstheme="minorHAnsi"/>
          <w:sz w:val="28"/>
          <w:szCs w:val="28"/>
        </w:rPr>
      </w:pPr>
      <w:r w:rsidRPr="001C2A33">
        <w:rPr>
          <w:rFonts w:cstheme="minorHAnsi"/>
          <w:sz w:val="28"/>
          <w:szCs w:val="28"/>
        </w:rPr>
        <w:t xml:space="preserve">Set the </w:t>
      </w:r>
      <w:proofErr w:type="spellStart"/>
      <w:r w:rsidRPr="001C2A33">
        <w:rPr>
          <w:rFonts w:cstheme="minorHAnsi"/>
          <w:sz w:val="28"/>
          <w:szCs w:val="28"/>
        </w:rPr>
        <w:t>application.yml</w:t>
      </w:r>
      <w:proofErr w:type="spellEnd"/>
      <w:r w:rsidRPr="001C2A33">
        <w:rPr>
          <w:rFonts w:cstheme="minorHAnsi"/>
          <w:sz w:val="28"/>
          <w:szCs w:val="28"/>
        </w:rPr>
        <w:t xml:space="preserve"> file with a port number (e.g., 8071) and an application name (</w:t>
      </w:r>
      <w:proofErr w:type="spellStart"/>
      <w:r w:rsidRPr="001C2A33">
        <w:rPr>
          <w:rFonts w:cstheme="minorHAnsi"/>
          <w:sz w:val="28"/>
          <w:szCs w:val="28"/>
        </w:rPr>
        <w:t>configserver</w:t>
      </w:r>
      <w:proofErr w:type="spellEnd"/>
      <w:r w:rsidRPr="001C2A33">
        <w:rPr>
          <w:rFonts w:cstheme="minorHAnsi"/>
          <w:sz w:val="28"/>
          <w:szCs w:val="28"/>
        </w:rPr>
        <w:t>). This name will help other microservices identify which server to connect to for configuration.</w:t>
      </w:r>
    </w:p>
    <w:p w14:paraId="52253DF2" w14:textId="77777777" w:rsidR="00801671" w:rsidRPr="001C2A33" w:rsidRDefault="00801671" w:rsidP="00801671">
      <w:pPr>
        <w:numPr>
          <w:ilvl w:val="0"/>
          <w:numId w:val="4"/>
        </w:numPr>
        <w:tabs>
          <w:tab w:val="clear" w:pos="720"/>
          <w:tab w:val="num" w:pos="568"/>
        </w:tabs>
        <w:spacing w:line="360" w:lineRule="auto"/>
        <w:ind w:left="568" w:hanging="284"/>
        <w:rPr>
          <w:rFonts w:cstheme="minorHAnsi"/>
          <w:sz w:val="28"/>
          <w:szCs w:val="28"/>
        </w:rPr>
      </w:pPr>
      <w:r w:rsidRPr="001C2A33">
        <w:rPr>
          <w:rFonts w:cstheme="minorHAnsi"/>
          <w:sz w:val="28"/>
          <w:szCs w:val="28"/>
        </w:rPr>
        <w:t>Add profile configurations by setting the active profile to native. This informs Spring Boot to use the native profile for local property management.</w:t>
      </w:r>
    </w:p>
    <w:p w14:paraId="79C63F08" w14:textId="77777777" w:rsidR="00801671" w:rsidRPr="001C2A33" w:rsidRDefault="00801671" w:rsidP="00801671">
      <w:pPr>
        <w:numPr>
          <w:ilvl w:val="0"/>
          <w:numId w:val="4"/>
        </w:numPr>
        <w:tabs>
          <w:tab w:val="clear" w:pos="720"/>
          <w:tab w:val="num" w:pos="568"/>
        </w:tabs>
        <w:spacing w:line="360" w:lineRule="auto"/>
        <w:ind w:left="568" w:hanging="284"/>
        <w:rPr>
          <w:rFonts w:cstheme="minorHAnsi"/>
          <w:sz w:val="28"/>
          <w:szCs w:val="28"/>
        </w:rPr>
      </w:pPr>
      <w:r w:rsidRPr="001C2A33">
        <w:rPr>
          <w:rFonts w:cstheme="minorHAnsi"/>
          <w:sz w:val="28"/>
          <w:szCs w:val="28"/>
        </w:rPr>
        <w:lastRenderedPageBreak/>
        <w:t xml:space="preserve">Create a config folder and add environment-specific </w:t>
      </w:r>
      <w:proofErr w:type="spellStart"/>
      <w:r w:rsidRPr="001C2A33">
        <w:rPr>
          <w:rFonts w:cstheme="minorHAnsi"/>
          <w:sz w:val="28"/>
          <w:szCs w:val="28"/>
        </w:rPr>
        <w:t>application.yml</w:t>
      </w:r>
      <w:proofErr w:type="spellEnd"/>
      <w:r w:rsidRPr="001C2A33">
        <w:rPr>
          <w:rFonts w:cstheme="minorHAnsi"/>
          <w:sz w:val="28"/>
          <w:szCs w:val="28"/>
        </w:rPr>
        <w:t xml:space="preserve"> files for each microservice. Name each file according to the microservice and environment. For instance, if the microservice is named accounts, the configuration file for the production environment should be named accounts-</w:t>
      </w:r>
      <w:proofErr w:type="spellStart"/>
      <w:r w:rsidRPr="001C2A33">
        <w:rPr>
          <w:rFonts w:cstheme="minorHAnsi"/>
          <w:sz w:val="28"/>
          <w:szCs w:val="28"/>
        </w:rPr>
        <w:t>prod.yml</w:t>
      </w:r>
      <w:proofErr w:type="spellEnd"/>
      <w:r w:rsidRPr="001C2A33">
        <w:rPr>
          <w:rFonts w:cstheme="minorHAnsi"/>
          <w:sz w:val="28"/>
          <w:szCs w:val="28"/>
        </w:rPr>
        <w:t>, while the file for the QA environment should be accounts-</w:t>
      </w:r>
      <w:proofErr w:type="spellStart"/>
      <w:r w:rsidRPr="001C2A33">
        <w:rPr>
          <w:rFonts w:cstheme="minorHAnsi"/>
          <w:sz w:val="28"/>
          <w:szCs w:val="28"/>
        </w:rPr>
        <w:t>qa.yml</w:t>
      </w:r>
      <w:proofErr w:type="spellEnd"/>
      <w:r w:rsidRPr="001C2A33">
        <w:rPr>
          <w:rFonts w:cstheme="minorHAnsi"/>
          <w:sz w:val="28"/>
          <w:szCs w:val="28"/>
        </w:rPr>
        <w:t>.</w:t>
      </w:r>
    </w:p>
    <w:p w14:paraId="456D191B" w14:textId="77777777" w:rsidR="00801671" w:rsidRPr="001C2A33" w:rsidRDefault="00801671" w:rsidP="00801671">
      <w:pPr>
        <w:numPr>
          <w:ilvl w:val="0"/>
          <w:numId w:val="4"/>
        </w:numPr>
        <w:tabs>
          <w:tab w:val="clear" w:pos="720"/>
          <w:tab w:val="num" w:pos="568"/>
        </w:tabs>
        <w:spacing w:line="360" w:lineRule="auto"/>
        <w:ind w:left="568" w:hanging="284"/>
        <w:rPr>
          <w:rFonts w:cstheme="minorHAnsi"/>
          <w:sz w:val="28"/>
          <w:szCs w:val="28"/>
        </w:rPr>
      </w:pPr>
      <w:r w:rsidRPr="001C2A33">
        <w:rPr>
          <w:rFonts w:cstheme="minorHAnsi"/>
          <w:sz w:val="28"/>
          <w:szCs w:val="28"/>
        </w:rPr>
        <w:t xml:space="preserve">Specify the file path where the properties are stored. For example, if the YAML configuration files for different environments (production/QA) are stored under </w:t>
      </w:r>
      <w:proofErr w:type="spellStart"/>
      <w:r w:rsidRPr="001C2A33">
        <w:rPr>
          <w:rFonts w:cstheme="minorHAnsi"/>
          <w:sz w:val="28"/>
          <w:szCs w:val="28"/>
        </w:rPr>
        <w:t>classpath</w:t>
      </w:r>
      <w:proofErr w:type="spellEnd"/>
      <w:r w:rsidRPr="001C2A33">
        <w:rPr>
          <w:rFonts w:cstheme="minorHAnsi"/>
          <w:sz w:val="28"/>
          <w:szCs w:val="28"/>
        </w:rPr>
        <w:t>, add this location in the search-locations variable. This setup enables the configuration server to locate and serve the necessary properties to each microservice.</w:t>
      </w:r>
    </w:p>
    <w:p w14:paraId="0568FCC0" w14:textId="77777777" w:rsidR="00801671" w:rsidRPr="001C2A33" w:rsidRDefault="00801671" w:rsidP="00801671">
      <w:pPr>
        <w:spacing w:line="360" w:lineRule="auto"/>
        <w:ind w:left="284"/>
        <w:rPr>
          <w:rFonts w:cstheme="minorHAnsi"/>
          <w:sz w:val="28"/>
          <w:szCs w:val="28"/>
        </w:rPr>
      </w:pPr>
      <w:r w:rsidRPr="001C2A33">
        <w:rPr>
          <w:rFonts w:cstheme="minorHAnsi"/>
          <w:noProof/>
          <w:sz w:val="28"/>
          <w:szCs w:val="28"/>
        </w:rPr>
        <w:drawing>
          <wp:inline distT="0" distB="0" distL="0" distR="0" wp14:anchorId="64E0E5B8" wp14:editId="22D9C060">
            <wp:extent cx="4339477" cy="2647950"/>
            <wp:effectExtent l="0" t="0" r="4445" b="0"/>
            <wp:docPr id="97266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61058" name=""/>
                    <pic:cNvPicPr/>
                  </pic:nvPicPr>
                  <pic:blipFill>
                    <a:blip r:embed="rId6"/>
                    <a:stretch>
                      <a:fillRect/>
                    </a:stretch>
                  </pic:blipFill>
                  <pic:spPr>
                    <a:xfrm>
                      <a:off x="0" y="0"/>
                      <a:ext cx="4361651" cy="2661480"/>
                    </a:xfrm>
                    <a:prstGeom prst="rect">
                      <a:avLst/>
                    </a:prstGeom>
                  </pic:spPr>
                </pic:pic>
              </a:graphicData>
            </a:graphic>
          </wp:inline>
        </w:drawing>
      </w:r>
    </w:p>
    <w:p w14:paraId="27B5005B" w14:textId="77777777" w:rsidR="00801671" w:rsidRPr="001C2A33" w:rsidRDefault="00801671" w:rsidP="00801671">
      <w:pPr>
        <w:spacing w:line="360" w:lineRule="auto"/>
        <w:ind w:left="284"/>
        <w:rPr>
          <w:rFonts w:cstheme="minorHAnsi"/>
          <w:sz w:val="28"/>
          <w:szCs w:val="28"/>
        </w:rPr>
      </w:pPr>
      <w:r w:rsidRPr="001C2A33">
        <w:rPr>
          <w:rFonts w:cstheme="minorHAnsi"/>
          <w:b/>
          <w:bCs/>
          <w:sz w:val="28"/>
          <w:szCs w:val="28"/>
        </w:rPr>
        <w:t>Step 5: Remove Unnecessary Configuration from Microservices</w:t>
      </w:r>
    </w:p>
    <w:p w14:paraId="65DB7C25" w14:textId="77777777" w:rsidR="00801671" w:rsidRPr="001C2A33" w:rsidRDefault="00801671" w:rsidP="00801671">
      <w:pPr>
        <w:numPr>
          <w:ilvl w:val="0"/>
          <w:numId w:val="5"/>
        </w:numPr>
        <w:tabs>
          <w:tab w:val="clear" w:pos="720"/>
          <w:tab w:val="num" w:pos="568"/>
        </w:tabs>
        <w:spacing w:line="360" w:lineRule="auto"/>
        <w:ind w:left="568" w:hanging="284"/>
        <w:rPr>
          <w:rFonts w:cstheme="minorHAnsi"/>
          <w:sz w:val="28"/>
          <w:szCs w:val="28"/>
        </w:rPr>
      </w:pPr>
      <w:r w:rsidRPr="001C2A33">
        <w:rPr>
          <w:rFonts w:cstheme="minorHAnsi"/>
          <w:sz w:val="28"/>
          <w:szCs w:val="28"/>
        </w:rPr>
        <w:t xml:space="preserve">In this step, remove any redundant configuration settings from all microservices, such as </w:t>
      </w:r>
      <w:proofErr w:type="spellStart"/>
      <w:r w:rsidRPr="001C2A33">
        <w:rPr>
          <w:rFonts w:cstheme="minorHAnsi"/>
          <w:sz w:val="28"/>
          <w:szCs w:val="28"/>
        </w:rPr>
        <w:t>spring.</w:t>
      </w:r>
      <w:proofErr w:type="gramStart"/>
      <w:r w:rsidRPr="001C2A33">
        <w:rPr>
          <w:rFonts w:cstheme="minorHAnsi"/>
          <w:sz w:val="28"/>
          <w:szCs w:val="28"/>
        </w:rPr>
        <w:t>config.activate</w:t>
      </w:r>
      <w:proofErr w:type="gramEnd"/>
      <w:r w:rsidRPr="001C2A33">
        <w:rPr>
          <w:rFonts w:cstheme="minorHAnsi"/>
          <w:sz w:val="28"/>
          <w:szCs w:val="28"/>
        </w:rPr>
        <w:t>.on</w:t>
      </w:r>
      <w:proofErr w:type="spellEnd"/>
      <w:r w:rsidRPr="001C2A33">
        <w:rPr>
          <w:rFonts w:cstheme="minorHAnsi"/>
          <w:sz w:val="28"/>
          <w:szCs w:val="28"/>
        </w:rPr>
        <w:t>-profile: “</w:t>
      </w:r>
      <w:proofErr w:type="spellStart"/>
      <w:r w:rsidRPr="001C2A33">
        <w:rPr>
          <w:rFonts w:cstheme="minorHAnsi"/>
          <w:sz w:val="28"/>
          <w:szCs w:val="28"/>
        </w:rPr>
        <w:t>qa</w:t>
      </w:r>
      <w:proofErr w:type="spellEnd"/>
      <w:r w:rsidRPr="001C2A33">
        <w:rPr>
          <w:rFonts w:cstheme="minorHAnsi"/>
          <w:sz w:val="28"/>
          <w:szCs w:val="28"/>
        </w:rPr>
        <w:t>”. Since we are now using Spring Cloud Config to centralize and manage configurations, these individual settings within each microservice are no longer needed.</w:t>
      </w:r>
    </w:p>
    <w:p w14:paraId="30369685" w14:textId="77777777" w:rsidR="00801671" w:rsidRPr="001C2A33" w:rsidRDefault="00801671" w:rsidP="00801671">
      <w:pPr>
        <w:numPr>
          <w:ilvl w:val="0"/>
          <w:numId w:val="5"/>
        </w:numPr>
        <w:tabs>
          <w:tab w:val="clear" w:pos="720"/>
          <w:tab w:val="num" w:pos="568"/>
        </w:tabs>
        <w:spacing w:line="360" w:lineRule="auto"/>
        <w:ind w:left="568" w:hanging="284"/>
        <w:rPr>
          <w:rFonts w:cstheme="minorHAnsi"/>
          <w:sz w:val="28"/>
          <w:szCs w:val="28"/>
        </w:rPr>
      </w:pPr>
      <w:r w:rsidRPr="001C2A33">
        <w:rPr>
          <w:rFonts w:cstheme="minorHAnsi"/>
          <w:sz w:val="28"/>
          <w:szCs w:val="28"/>
        </w:rPr>
        <w:lastRenderedPageBreak/>
        <w:t>By removing these configurations, we ensure that each microservice relies solely on the configuration provided by the central Config Server, streamlining the configuration process across all services.</w:t>
      </w:r>
    </w:p>
    <w:p w14:paraId="3939488E" w14:textId="77777777" w:rsidR="00801671" w:rsidRPr="001C2A33" w:rsidRDefault="00801671" w:rsidP="00801671">
      <w:pPr>
        <w:numPr>
          <w:ilvl w:val="0"/>
          <w:numId w:val="5"/>
        </w:numPr>
        <w:tabs>
          <w:tab w:val="clear" w:pos="720"/>
          <w:tab w:val="num" w:pos="568"/>
        </w:tabs>
        <w:spacing w:line="360" w:lineRule="auto"/>
        <w:ind w:left="568" w:hanging="284"/>
        <w:rPr>
          <w:rFonts w:cstheme="minorHAnsi"/>
          <w:sz w:val="28"/>
          <w:szCs w:val="28"/>
        </w:rPr>
      </w:pPr>
      <w:r w:rsidRPr="001C2A33">
        <w:rPr>
          <w:rFonts w:cstheme="minorHAnsi"/>
          <w:sz w:val="28"/>
          <w:szCs w:val="28"/>
        </w:rPr>
        <w:t>Keep environment-specific properties like build version and contact information, as these will vary based on the environment and should remain unique to each service.</w:t>
      </w:r>
    </w:p>
    <w:p w14:paraId="65A13A10" w14:textId="77777777" w:rsidR="00801671" w:rsidRPr="001C2A33" w:rsidRDefault="00801671" w:rsidP="00801671">
      <w:pPr>
        <w:spacing w:line="360" w:lineRule="auto"/>
        <w:ind w:left="284"/>
        <w:rPr>
          <w:rFonts w:cstheme="minorHAnsi"/>
          <w:sz w:val="28"/>
          <w:szCs w:val="28"/>
        </w:rPr>
      </w:pPr>
      <w:r w:rsidRPr="001C2A33">
        <w:rPr>
          <w:rFonts w:cstheme="minorHAnsi"/>
          <w:noProof/>
          <w:sz w:val="28"/>
          <w:szCs w:val="28"/>
        </w:rPr>
        <w:drawing>
          <wp:inline distT="0" distB="0" distL="0" distR="0" wp14:anchorId="16B5F85F" wp14:editId="5E0611A7">
            <wp:extent cx="4114800" cy="2648223"/>
            <wp:effectExtent l="0" t="0" r="0" b="0"/>
            <wp:docPr id="35754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47353" name=""/>
                    <pic:cNvPicPr/>
                  </pic:nvPicPr>
                  <pic:blipFill>
                    <a:blip r:embed="rId7"/>
                    <a:stretch>
                      <a:fillRect/>
                    </a:stretch>
                  </pic:blipFill>
                  <pic:spPr>
                    <a:xfrm>
                      <a:off x="0" y="0"/>
                      <a:ext cx="4156121" cy="2674817"/>
                    </a:xfrm>
                    <a:prstGeom prst="rect">
                      <a:avLst/>
                    </a:prstGeom>
                  </pic:spPr>
                </pic:pic>
              </a:graphicData>
            </a:graphic>
          </wp:inline>
        </w:drawing>
      </w:r>
    </w:p>
    <w:p w14:paraId="753D66C7" w14:textId="77777777" w:rsidR="00801671" w:rsidRPr="001C2A33" w:rsidRDefault="00801671" w:rsidP="00801671">
      <w:pPr>
        <w:spacing w:line="360" w:lineRule="auto"/>
        <w:ind w:left="284"/>
        <w:rPr>
          <w:rFonts w:cstheme="minorHAnsi"/>
          <w:sz w:val="28"/>
          <w:szCs w:val="28"/>
        </w:rPr>
      </w:pPr>
      <w:r w:rsidRPr="001C2A33">
        <w:rPr>
          <w:rFonts w:cstheme="minorHAnsi"/>
          <w:b/>
          <w:bCs/>
          <w:sz w:val="28"/>
          <w:szCs w:val="28"/>
        </w:rPr>
        <w:t>Step 6: Run the Config Server</w:t>
      </w:r>
    </w:p>
    <w:p w14:paraId="4F9CE0DF" w14:textId="77777777" w:rsidR="00801671" w:rsidRPr="001C2A33" w:rsidRDefault="00801671" w:rsidP="00801671">
      <w:pPr>
        <w:numPr>
          <w:ilvl w:val="0"/>
          <w:numId w:val="6"/>
        </w:numPr>
        <w:tabs>
          <w:tab w:val="clear" w:pos="720"/>
          <w:tab w:val="num" w:pos="568"/>
        </w:tabs>
        <w:spacing w:line="360" w:lineRule="auto"/>
        <w:ind w:left="568" w:hanging="284"/>
        <w:rPr>
          <w:rFonts w:cstheme="minorHAnsi"/>
          <w:sz w:val="28"/>
          <w:szCs w:val="28"/>
        </w:rPr>
      </w:pPr>
      <w:r w:rsidRPr="001C2A33">
        <w:rPr>
          <w:rFonts w:cstheme="minorHAnsi"/>
          <w:sz w:val="28"/>
          <w:szCs w:val="28"/>
        </w:rPr>
        <w:t>Start the Config Server on port 8071.</w:t>
      </w:r>
    </w:p>
    <w:p w14:paraId="506B9929" w14:textId="77777777" w:rsidR="00801671" w:rsidRPr="001C2A33" w:rsidRDefault="00801671" w:rsidP="00801671">
      <w:pPr>
        <w:numPr>
          <w:ilvl w:val="0"/>
          <w:numId w:val="6"/>
        </w:numPr>
        <w:tabs>
          <w:tab w:val="clear" w:pos="720"/>
          <w:tab w:val="num" w:pos="568"/>
        </w:tabs>
        <w:spacing w:line="360" w:lineRule="auto"/>
        <w:ind w:left="568" w:hanging="284"/>
        <w:rPr>
          <w:rFonts w:cstheme="minorHAnsi"/>
          <w:sz w:val="28"/>
          <w:szCs w:val="28"/>
        </w:rPr>
      </w:pPr>
      <w:r w:rsidRPr="001C2A33">
        <w:rPr>
          <w:rFonts w:cstheme="minorHAnsi"/>
          <w:sz w:val="28"/>
          <w:szCs w:val="28"/>
        </w:rPr>
        <w:t>To verify the setup, navigate to http://localhost:8071/accounts/prod in your browser. This URL requests the configuration details (such as contact-info) for the accounts microservice in the prod environment.</w:t>
      </w:r>
    </w:p>
    <w:p w14:paraId="4ADFA50B" w14:textId="77777777" w:rsidR="00801671" w:rsidRPr="001C2A33" w:rsidRDefault="00801671" w:rsidP="00801671">
      <w:pPr>
        <w:numPr>
          <w:ilvl w:val="0"/>
          <w:numId w:val="6"/>
        </w:numPr>
        <w:tabs>
          <w:tab w:val="clear" w:pos="720"/>
          <w:tab w:val="num" w:pos="568"/>
        </w:tabs>
        <w:spacing w:line="360" w:lineRule="auto"/>
        <w:ind w:left="568" w:hanging="284"/>
        <w:rPr>
          <w:rFonts w:cstheme="minorHAnsi"/>
          <w:sz w:val="28"/>
          <w:szCs w:val="28"/>
        </w:rPr>
      </w:pPr>
      <w:r w:rsidRPr="001C2A33">
        <w:rPr>
          <w:rFonts w:cstheme="minorHAnsi"/>
          <w:sz w:val="28"/>
          <w:szCs w:val="28"/>
        </w:rPr>
        <w:t>If configured correctly, this endpoint should return the configuration details specific to the requested microservice and environment.</w:t>
      </w:r>
    </w:p>
    <w:p w14:paraId="00CB6719" w14:textId="77777777" w:rsidR="00801671" w:rsidRPr="001C2A33" w:rsidRDefault="00801671" w:rsidP="00801671">
      <w:pPr>
        <w:spacing w:line="360" w:lineRule="auto"/>
        <w:ind w:left="644"/>
        <w:rPr>
          <w:rFonts w:cstheme="minorHAnsi"/>
          <w:sz w:val="28"/>
          <w:szCs w:val="28"/>
        </w:rPr>
      </w:pPr>
      <w:r w:rsidRPr="001C2A33">
        <w:rPr>
          <w:rFonts w:cstheme="minorHAnsi"/>
          <w:noProof/>
          <w:sz w:val="28"/>
          <w:szCs w:val="28"/>
        </w:rPr>
        <w:lastRenderedPageBreak/>
        <w:drawing>
          <wp:inline distT="0" distB="0" distL="0" distR="0" wp14:anchorId="29E015E7" wp14:editId="14B4F76B">
            <wp:extent cx="4559935" cy="3641481"/>
            <wp:effectExtent l="0" t="0" r="0" b="0"/>
            <wp:docPr id="157569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96390" name=""/>
                    <pic:cNvPicPr/>
                  </pic:nvPicPr>
                  <pic:blipFill>
                    <a:blip r:embed="rId8"/>
                    <a:stretch>
                      <a:fillRect/>
                    </a:stretch>
                  </pic:blipFill>
                  <pic:spPr>
                    <a:xfrm>
                      <a:off x="0" y="0"/>
                      <a:ext cx="4560618" cy="3642026"/>
                    </a:xfrm>
                    <a:prstGeom prst="rect">
                      <a:avLst/>
                    </a:prstGeom>
                  </pic:spPr>
                </pic:pic>
              </a:graphicData>
            </a:graphic>
          </wp:inline>
        </w:drawing>
      </w:r>
    </w:p>
    <w:p w14:paraId="163EE43B" w14:textId="77777777" w:rsidR="00801671" w:rsidRPr="001C2A33" w:rsidRDefault="00801671" w:rsidP="00801671">
      <w:pPr>
        <w:spacing w:line="360" w:lineRule="auto"/>
        <w:ind w:left="284"/>
        <w:rPr>
          <w:rFonts w:cstheme="minorHAnsi"/>
          <w:sz w:val="28"/>
          <w:szCs w:val="28"/>
        </w:rPr>
      </w:pPr>
      <w:r w:rsidRPr="001C2A33">
        <w:rPr>
          <w:rFonts w:cstheme="minorHAnsi"/>
          <w:b/>
          <w:bCs/>
          <w:sz w:val="28"/>
          <w:szCs w:val="28"/>
        </w:rPr>
        <w:t>Step 7: Add Config Server Details to Other Microservices</w:t>
      </w:r>
    </w:p>
    <w:p w14:paraId="05C65D1E" w14:textId="77777777" w:rsidR="00801671" w:rsidRPr="001C2A33" w:rsidRDefault="00801671" w:rsidP="00801671">
      <w:pPr>
        <w:numPr>
          <w:ilvl w:val="0"/>
          <w:numId w:val="7"/>
        </w:numPr>
        <w:tabs>
          <w:tab w:val="clear" w:pos="720"/>
          <w:tab w:val="num" w:pos="1004"/>
        </w:tabs>
        <w:spacing w:line="360" w:lineRule="auto"/>
        <w:ind w:left="1004"/>
        <w:rPr>
          <w:rFonts w:cstheme="minorHAnsi"/>
          <w:sz w:val="28"/>
          <w:szCs w:val="28"/>
        </w:rPr>
      </w:pPr>
      <w:r w:rsidRPr="001C2A33">
        <w:rPr>
          <w:rFonts w:cstheme="minorHAnsi"/>
          <w:sz w:val="28"/>
          <w:szCs w:val="28"/>
        </w:rPr>
        <w:t xml:space="preserve">In the </w:t>
      </w:r>
      <w:proofErr w:type="spellStart"/>
      <w:r w:rsidRPr="001C2A33">
        <w:rPr>
          <w:rFonts w:cstheme="minorHAnsi"/>
          <w:sz w:val="28"/>
          <w:szCs w:val="28"/>
        </w:rPr>
        <w:t>application.yml</w:t>
      </w:r>
      <w:proofErr w:type="spellEnd"/>
      <w:r w:rsidRPr="001C2A33">
        <w:rPr>
          <w:rFonts w:cstheme="minorHAnsi"/>
          <w:sz w:val="28"/>
          <w:szCs w:val="28"/>
        </w:rPr>
        <w:t xml:space="preserve"> file of each microservice, add the configuration details of the Config Server. This setup ensures that each microservice connects to the Config Server to fetch its configuration upon startup.</w:t>
      </w:r>
    </w:p>
    <w:p w14:paraId="25EEF0EC" w14:textId="77777777" w:rsidR="00801671" w:rsidRPr="001C2A33" w:rsidRDefault="00801671" w:rsidP="00801671">
      <w:pPr>
        <w:numPr>
          <w:ilvl w:val="0"/>
          <w:numId w:val="7"/>
        </w:numPr>
        <w:tabs>
          <w:tab w:val="clear" w:pos="720"/>
          <w:tab w:val="num" w:pos="1004"/>
        </w:tabs>
        <w:spacing w:line="360" w:lineRule="auto"/>
        <w:ind w:left="1004"/>
        <w:rPr>
          <w:rFonts w:cstheme="minorHAnsi"/>
          <w:sz w:val="28"/>
          <w:szCs w:val="28"/>
        </w:rPr>
      </w:pPr>
      <w:r w:rsidRPr="001C2A33">
        <w:rPr>
          <w:rFonts w:cstheme="minorHAnsi"/>
          <w:sz w:val="28"/>
          <w:szCs w:val="28"/>
        </w:rPr>
        <w:t xml:space="preserve">To control startup dependencies, ensure the Config Server starts before other microservices by specifying it in the configuration. You can make this connection optional by adding optional: true to the </w:t>
      </w:r>
      <w:proofErr w:type="spellStart"/>
      <w:r w:rsidRPr="001C2A33">
        <w:rPr>
          <w:rFonts w:cstheme="minorHAnsi"/>
          <w:sz w:val="28"/>
          <w:szCs w:val="28"/>
        </w:rPr>
        <w:t>spring.</w:t>
      </w:r>
      <w:proofErr w:type="gramStart"/>
      <w:r w:rsidRPr="001C2A33">
        <w:rPr>
          <w:rFonts w:cstheme="minorHAnsi"/>
          <w:sz w:val="28"/>
          <w:szCs w:val="28"/>
        </w:rPr>
        <w:t>config.import</w:t>
      </w:r>
      <w:proofErr w:type="spellEnd"/>
      <w:proofErr w:type="gramEnd"/>
      <w:r w:rsidRPr="001C2A33">
        <w:rPr>
          <w:rFonts w:cstheme="minorHAnsi"/>
          <w:sz w:val="28"/>
          <w:szCs w:val="28"/>
        </w:rPr>
        <w:t xml:space="preserve"> statement, allowing microservices to start even if the Config Server is temporarily unavailable.</w:t>
      </w:r>
    </w:p>
    <w:p w14:paraId="5A9D6596" w14:textId="77777777" w:rsidR="00801671" w:rsidRPr="001C2A33" w:rsidRDefault="00801671" w:rsidP="00801671">
      <w:pPr>
        <w:spacing w:line="360" w:lineRule="auto"/>
        <w:ind w:left="1004"/>
        <w:rPr>
          <w:rFonts w:cstheme="minorHAnsi"/>
          <w:sz w:val="28"/>
          <w:szCs w:val="28"/>
        </w:rPr>
      </w:pPr>
      <w:r w:rsidRPr="001C2A33">
        <w:rPr>
          <w:rFonts w:cstheme="minorHAnsi"/>
          <w:noProof/>
          <w:sz w:val="28"/>
          <w:szCs w:val="28"/>
        </w:rPr>
        <w:drawing>
          <wp:inline distT="0" distB="0" distL="0" distR="0" wp14:anchorId="7D8475B2" wp14:editId="5DA425D9">
            <wp:extent cx="5731510" cy="609600"/>
            <wp:effectExtent l="0" t="0" r="2540" b="0"/>
            <wp:docPr id="121030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03220" name=""/>
                    <pic:cNvPicPr/>
                  </pic:nvPicPr>
                  <pic:blipFill>
                    <a:blip r:embed="rId9"/>
                    <a:stretch>
                      <a:fillRect/>
                    </a:stretch>
                  </pic:blipFill>
                  <pic:spPr>
                    <a:xfrm>
                      <a:off x="0" y="0"/>
                      <a:ext cx="5731510" cy="609600"/>
                    </a:xfrm>
                    <a:prstGeom prst="rect">
                      <a:avLst/>
                    </a:prstGeom>
                  </pic:spPr>
                </pic:pic>
              </a:graphicData>
            </a:graphic>
          </wp:inline>
        </w:drawing>
      </w:r>
    </w:p>
    <w:p w14:paraId="634F1780" w14:textId="77777777" w:rsidR="00801671" w:rsidRPr="001C2A33" w:rsidRDefault="00801671" w:rsidP="00801671">
      <w:pPr>
        <w:numPr>
          <w:ilvl w:val="0"/>
          <w:numId w:val="7"/>
        </w:numPr>
        <w:tabs>
          <w:tab w:val="clear" w:pos="720"/>
          <w:tab w:val="num" w:pos="1004"/>
        </w:tabs>
        <w:spacing w:line="360" w:lineRule="auto"/>
        <w:ind w:left="1004"/>
        <w:rPr>
          <w:rFonts w:cstheme="minorHAnsi"/>
          <w:sz w:val="28"/>
          <w:szCs w:val="28"/>
        </w:rPr>
      </w:pPr>
      <w:r w:rsidRPr="001C2A33">
        <w:rPr>
          <w:rFonts w:cstheme="minorHAnsi"/>
          <w:sz w:val="28"/>
          <w:szCs w:val="28"/>
        </w:rPr>
        <w:t xml:space="preserve">Specify a unique application name for each microservice in the </w:t>
      </w:r>
      <w:proofErr w:type="spellStart"/>
      <w:r w:rsidRPr="001C2A33">
        <w:rPr>
          <w:rFonts w:cstheme="minorHAnsi"/>
          <w:sz w:val="28"/>
          <w:szCs w:val="28"/>
        </w:rPr>
        <w:t>application.yml</w:t>
      </w:r>
      <w:proofErr w:type="spellEnd"/>
      <w:r w:rsidRPr="001C2A33">
        <w:rPr>
          <w:rFonts w:cstheme="minorHAnsi"/>
          <w:sz w:val="28"/>
          <w:szCs w:val="28"/>
        </w:rPr>
        <w:t xml:space="preserve"> file, matching the file name format used in the config folder of the Config Server. For example, for the accounts </w:t>
      </w:r>
      <w:r w:rsidRPr="001C2A33">
        <w:rPr>
          <w:rFonts w:cstheme="minorHAnsi"/>
          <w:sz w:val="28"/>
          <w:szCs w:val="28"/>
        </w:rPr>
        <w:lastRenderedPageBreak/>
        <w:t>microservice, set application.name: accounts so the Config Server can correctly identify and serve the matching configuration file (like accounts-</w:t>
      </w:r>
      <w:proofErr w:type="spellStart"/>
      <w:r w:rsidRPr="001C2A33">
        <w:rPr>
          <w:rFonts w:cstheme="minorHAnsi"/>
          <w:sz w:val="28"/>
          <w:szCs w:val="28"/>
        </w:rPr>
        <w:t>prod.yml</w:t>
      </w:r>
      <w:proofErr w:type="spellEnd"/>
      <w:r w:rsidRPr="001C2A33">
        <w:rPr>
          <w:rFonts w:cstheme="minorHAnsi"/>
          <w:sz w:val="28"/>
          <w:szCs w:val="28"/>
        </w:rPr>
        <w:t xml:space="preserve"> or accounts-</w:t>
      </w:r>
      <w:proofErr w:type="spellStart"/>
      <w:r w:rsidRPr="001C2A33">
        <w:rPr>
          <w:rFonts w:cstheme="minorHAnsi"/>
          <w:sz w:val="28"/>
          <w:szCs w:val="28"/>
        </w:rPr>
        <w:t>qa.yml</w:t>
      </w:r>
      <w:proofErr w:type="spellEnd"/>
      <w:r w:rsidRPr="001C2A33">
        <w:rPr>
          <w:rFonts w:cstheme="minorHAnsi"/>
          <w:sz w:val="28"/>
          <w:szCs w:val="28"/>
        </w:rPr>
        <w:t>) based on the environment.</w:t>
      </w:r>
      <w:r w:rsidRPr="001C2A33">
        <w:rPr>
          <w:rFonts w:cstheme="minorHAnsi"/>
          <w:noProof/>
          <w:sz w:val="28"/>
          <w:szCs w:val="28"/>
        </w:rPr>
        <w:drawing>
          <wp:inline distT="0" distB="0" distL="0" distR="0" wp14:anchorId="7D4CDD28" wp14:editId="08CD33E2">
            <wp:extent cx="5430008" cy="2314898"/>
            <wp:effectExtent l="0" t="0" r="0" b="9525"/>
            <wp:docPr id="18883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16544" name=""/>
                    <pic:cNvPicPr/>
                  </pic:nvPicPr>
                  <pic:blipFill>
                    <a:blip r:embed="rId10"/>
                    <a:stretch>
                      <a:fillRect/>
                    </a:stretch>
                  </pic:blipFill>
                  <pic:spPr>
                    <a:xfrm>
                      <a:off x="0" y="0"/>
                      <a:ext cx="5430008" cy="2314898"/>
                    </a:xfrm>
                    <a:prstGeom prst="rect">
                      <a:avLst/>
                    </a:prstGeom>
                  </pic:spPr>
                </pic:pic>
              </a:graphicData>
            </a:graphic>
          </wp:inline>
        </w:drawing>
      </w:r>
    </w:p>
    <w:p w14:paraId="6C457026" w14:textId="77777777" w:rsidR="00801671" w:rsidRPr="001C2A33" w:rsidRDefault="00801671" w:rsidP="00801671">
      <w:pPr>
        <w:spacing w:line="360" w:lineRule="auto"/>
        <w:rPr>
          <w:rFonts w:cstheme="minorHAnsi"/>
          <w:b/>
          <w:bCs/>
          <w:sz w:val="28"/>
          <w:szCs w:val="28"/>
        </w:rPr>
      </w:pPr>
      <w:r w:rsidRPr="001C2A33">
        <w:rPr>
          <w:rFonts w:cstheme="minorHAnsi"/>
          <w:b/>
          <w:bCs/>
          <w:sz w:val="28"/>
          <w:szCs w:val="28"/>
        </w:rPr>
        <w:t xml:space="preserve">2) Reading Configuration </w:t>
      </w:r>
      <w:proofErr w:type="gramStart"/>
      <w:r w:rsidRPr="001C2A33">
        <w:rPr>
          <w:rFonts w:cstheme="minorHAnsi"/>
          <w:b/>
          <w:bCs/>
          <w:sz w:val="28"/>
          <w:szCs w:val="28"/>
        </w:rPr>
        <w:t>From</w:t>
      </w:r>
      <w:proofErr w:type="gramEnd"/>
      <w:r w:rsidRPr="001C2A33">
        <w:rPr>
          <w:rFonts w:cstheme="minorHAnsi"/>
          <w:b/>
          <w:bCs/>
          <w:sz w:val="28"/>
          <w:szCs w:val="28"/>
        </w:rPr>
        <w:t xml:space="preserve"> Git</w:t>
      </w:r>
    </w:p>
    <w:p w14:paraId="3EEC5C2A" w14:textId="77777777" w:rsidR="00801671" w:rsidRPr="001C2A33" w:rsidRDefault="00801671" w:rsidP="00801671">
      <w:pPr>
        <w:spacing w:line="360" w:lineRule="auto"/>
        <w:ind w:left="284"/>
        <w:rPr>
          <w:rFonts w:cstheme="minorHAnsi"/>
          <w:b/>
          <w:bCs/>
          <w:sz w:val="28"/>
          <w:szCs w:val="28"/>
        </w:rPr>
      </w:pPr>
      <w:r w:rsidRPr="001C2A33">
        <w:rPr>
          <w:rFonts w:cstheme="minorHAnsi"/>
          <w:b/>
          <w:bCs/>
          <w:sz w:val="28"/>
          <w:szCs w:val="28"/>
        </w:rPr>
        <w:t>Step 8: Push All Configuration to GitHub</w:t>
      </w:r>
    </w:p>
    <w:p w14:paraId="0C988290" w14:textId="77777777" w:rsidR="00801671" w:rsidRPr="001C2A33" w:rsidRDefault="00801671" w:rsidP="00801671">
      <w:pPr>
        <w:numPr>
          <w:ilvl w:val="0"/>
          <w:numId w:val="8"/>
        </w:numPr>
        <w:spacing w:line="360" w:lineRule="auto"/>
        <w:rPr>
          <w:rFonts w:cstheme="minorHAnsi"/>
          <w:sz w:val="28"/>
          <w:szCs w:val="28"/>
        </w:rPr>
      </w:pPr>
      <w:r w:rsidRPr="001C2A33">
        <w:rPr>
          <w:rFonts w:cstheme="minorHAnsi"/>
          <w:sz w:val="28"/>
          <w:szCs w:val="28"/>
        </w:rPr>
        <w:t>Push all configuration files to a private GitHub repository to centralize and secure access to configuration files. This setup prevents developers from accessing configuration files locally, keeping sensitive information safe.</w:t>
      </w:r>
    </w:p>
    <w:p w14:paraId="51D596D8" w14:textId="77777777" w:rsidR="00801671" w:rsidRPr="001C2A33" w:rsidRDefault="00801671" w:rsidP="00801671">
      <w:pPr>
        <w:numPr>
          <w:ilvl w:val="0"/>
          <w:numId w:val="8"/>
        </w:numPr>
        <w:spacing w:line="360" w:lineRule="auto"/>
        <w:rPr>
          <w:rFonts w:cstheme="minorHAnsi"/>
          <w:sz w:val="28"/>
          <w:szCs w:val="28"/>
        </w:rPr>
      </w:pPr>
      <w:r w:rsidRPr="001C2A33">
        <w:rPr>
          <w:rFonts w:cstheme="minorHAnsi"/>
          <w:sz w:val="28"/>
          <w:szCs w:val="28"/>
        </w:rPr>
        <w:t xml:space="preserve">In the </w:t>
      </w:r>
      <w:proofErr w:type="spellStart"/>
      <w:r w:rsidRPr="001C2A33">
        <w:rPr>
          <w:rFonts w:cstheme="minorHAnsi"/>
          <w:sz w:val="28"/>
          <w:szCs w:val="28"/>
        </w:rPr>
        <w:t>application.yml</w:t>
      </w:r>
      <w:proofErr w:type="spellEnd"/>
      <w:r w:rsidRPr="001C2A33">
        <w:rPr>
          <w:rFonts w:cstheme="minorHAnsi"/>
          <w:sz w:val="28"/>
          <w:szCs w:val="28"/>
        </w:rPr>
        <w:t xml:space="preserve"> file of the Config Server application, configure the following properties:</w:t>
      </w:r>
    </w:p>
    <w:p w14:paraId="0A08AFB8" w14:textId="77777777" w:rsidR="00801671" w:rsidRPr="001C2A33" w:rsidRDefault="00801671" w:rsidP="00801671">
      <w:pPr>
        <w:numPr>
          <w:ilvl w:val="1"/>
          <w:numId w:val="8"/>
        </w:numPr>
        <w:spacing w:line="360" w:lineRule="auto"/>
        <w:rPr>
          <w:rFonts w:cstheme="minorHAnsi"/>
          <w:sz w:val="28"/>
          <w:szCs w:val="28"/>
        </w:rPr>
      </w:pPr>
      <w:r w:rsidRPr="001C2A33">
        <w:rPr>
          <w:rFonts w:cstheme="minorHAnsi"/>
          <w:sz w:val="28"/>
          <w:szCs w:val="28"/>
        </w:rPr>
        <w:t xml:space="preserve">Activate Git Profile: Set the </w:t>
      </w:r>
      <w:proofErr w:type="spellStart"/>
      <w:proofErr w:type="gramStart"/>
      <w:r w:rsidRPr="001C2A33">
        <w:rPr>
          <w:rFonts w:cstheme="minorHAnsi"/>
          <w:sz w:val="28"/>
          <w:szCs w:val="28"/>
        </w:rPr>
        <w:t>spring.profiles</w:t>
      </w:r>
      <w:proofErr w:type="gramEnd"/>
      <w:r w:rsidRPr="001C2A33">
        <w:rPr>
          <w:rFonts w:cstheme="minorHAnsi"/>
          <w:sz w:val="28"/>
          <w:szCs w:val="28"/>
        </w:rPr>
        <w:t>.active</w:t>
      </w:r>
      <w:proofErr w:type="spellEnd"/>
      <w:r w:rsidRPr="001C2A33">
        <w:rPr>
          <w:rFonts w:cstheme="minorHAnsi"/>
          <w:sz w:val="28"/>
          <w:szCs w:val="28"/>
        </w:rPr>
        <w:t xml:space="preserve"> property to git to enable Git-based configuration.</w:t>
      </w:r>
    </w:p>
    <w:p w14:paraId="0A49D1C1" w14:textId="77777777" w:rsidR="00801671" w:rsidRPr="001C2A33" w:rsidRDefault="00801671" w:rsidP="00801671">
      <w:pPr>
        <w:numPr>
          <w:ilvl w:val="1"/>
          <w:numId w:val="8"/>
        </w:numPr>
        <w:spacing w:line="360" w:lineRule="auto"/>
        <w:rPr>
          <w:rFonts w:cstheme="minorHAnsi"/>
          <w:sz w:val="28"/>
          <w:szCs w:val="28"/>
        </w:rPr>
      </w:pPr>
      <w:r w:rsidRPr="001C2A33">
        <w:rPr>
          <w:rFonts w:cstheme="minorHAnsi"/>
          <w:sz w:val="28"/>
          <w:szCs w:val="28"/>
        </w:rPr>
        <w:t xml:space="preserve">Git Configuration: In the </w:t>
      </w:r>
      <w:proofErr w:type="spellStart"/>
      <w:proofErr w:type="gramStart"/>
      <w:r w:rsidRPr="001C2A33">
        <w:rPr>
          <w:rFonts w:cstheme="minorHAnsi"/>
          <w:sz w:val="28"/>
          <w:szCs w:val="28"/>
        </w:rPr>
        <w:t>spring.cloud</w:t>
      </w:r>
      <w:proofErr w:type="gramEnd"/>
      <w:r w:rsidRPr="001C2A33">
        <w:rPr>
          <w:rFonts w:cstheme="minorHAnsi"/>
          <w:sz w:val="28"/>
          <w:szCs w:val="28"/>
        </w:rPr>
        <w:t>.config.server</w:t>
      </w:r>
      <w:proofErr w:type="spellEnd"/>
      <w:r w:rsidRPr="001C2A33">
        <w:rPr>
          <w:rFonts w:cstheme="minorHAnsi"/>
          <w:sz w:val="28"/>
          <w:szCs w:val="28"/>
        </w:rPr>
        <w:t xml:space="preserve"> section, specify git as a child property. Define the </w:t>
      </w:r>
      <w:proofErr w:type="spellStart"/>
      <w:r w:rsidRPr="001C2A33">
        <w:rPr>
          <w:rFonts w:cstheme="minorHAnsi"/>
          <w:sz w:val="28"/>
          <w:szCs w:val="28"/>
        </w:rPr>
        <w:t>uri</w:t>
      </w:r>
      <w:proofErr w:type="spellEnd"/>
      <w:r w:rsidRPr="001C2A33">
        <w:rPr>
          <w:rFonts w:cstheme="minorHAnsi"/>
          <w:sz w:val="28"/>
          <w:szCs w:val="28"/>
        </w:rPr>
        <w:t xml:space="preserve"> as the URL of the GitHub repository where the configuration files are stored. Also, set the branch property to the branch containing the configuration files, such as main or prod.</w:t>
      </w:r>
    </w:p>
    <w:p w14:paraId="7D330296" w14:textId="77777777" w:rsidR="00EC62EB" w:rsidRPr="001C2A33" w:rsidRDefault="00EC62EB">
      <w:pPr>
        <w:rPr>
          <w:rFonts w:cstheme="minorHAnsi"/>
        </w:rPr>
      </w:pPr>
    </w:p>
    <w:p w14:paraId="60107277" w14:textId="77777777" w:rsidR="00EC62EB" w:rsidRPr="00EC62EB" w:rsidRDefault="00EC62EB" w:rsidP="001C7E96">
      <w:pPr>
        <w:spacing w:line="360" w:lineRule="auto"/>
        <w:rPr>
          <w:rFonts w:cstheme="minorHAnsi"/>
          <w:sz w:val="34"/>
          <w:szCs w:val="34"/>
        </w:rPr>
      </w:pPr>
      <w:r w:rsidRPr="00EC62EB">
        <w:rPr>
          <w:rFonts w:cstheme="minorHAnsi"/>
          <w:b/>
          <w:bCs/>
          <w:sz w:val="34"/>
          <w:szCs w:val="34"/>
          <w:highlight w:val="green"/>
        </w:rPr>
        <w:t>Managing Dynamic Configuration Refresh in Spring Cloud</w:t>
      </w:r>
    </w:p>
    <w:p w14:paraId="72041D1D" w14:textId="77777777" w:rsidR="00EC62EB" w:rsidRPr="00EC62EB" w:rsidRDefault="00EC62EB" w:rsidP="001C7E96">
      <w:pPr>
        <w:spacing w:line="360" w:lineRule="auto"/>
        <w:rPr>
          <w:rFonts w:cstheme="minorHAnsi"/>
          <w:sz w:val="28"/>
          <w:szCs w:val="28"/>
        </w:rPr>
      </w:pPr>
      <w:r w:rsidRPr="00EC62EB">
        <w:rPr>
          <w:rFonts w:cstheme="minorHAnsi"/>
          <w:sz w:val="28"/>
          <w:szCs w:val="28"/>
        </w:rPr>
        <w:t>After successfully centralizing and securing configuration management using GitHub and Spring Cloud, a new challenge arises: applying configuration updates without repeatedly restarting the Config Server. To address this, we can use Spring Boot Actuator for runtime configuration refresh. Here are three effective methods:</w:t>
      </w:r>
    </w:p>
    <w:p w14:paraId="22DDD23B" w14:textId="77777777" w:rsidR="00EC62EB" w:rsidRPr="001C2A33" w:rsidRDefault="00EC62EB" w:rsidP="001C7E96">
      <w:pPr>
        <w:spacing w:line="360" w:lineRule="auto"/>
        <w:rPr>
          <w:rFonts w:cstheme="minorHAnsi"/>
          <w:b/>
          <w:bCs/>
          <w:sz w:val="28"/>
          <w:szCs w:val="28"/>
        </w:rPr>
      </w:pPr>
      <w:r w:rsidRPr="00EC62EB">
        <w:rPr>
          <w:rFonts w:cstheme="minorHAnsi"/>
          <w:b/>
          <w:bCs/>
          <w:sz w:val="28"/>
          <w:szCs w:val="28"/>
        </w:rPr>
        <w:t>1) Refresh Configuration at Runtime Using the /refresh Actuator Endpoint</w:t>
      </w:r>
    </w:p>
    <w:p w14:paraId="4F3C5C49" w14:textId="4BEA82D2" w:rsidR="001C7E96" w:rsidRPr="001C2A33" w:rsidRDefault="001C7E96" w:rsidP="001C7E96">
      <w:pPr>
        <w:spacing w:line="360" w:lineRule="auto"/>
        <w:rPr>
          <w:rFonts w:cstheme="minorHAnsi"/>
          <w:sz w:val="28"/>
          <w:szCs w:val="28"/>
        </w:rPr>
      </w:pPr>
      <w:r w:rsidRPr="001C2A33">
        <w:rPr>
          <w:rFonts w:cstheme="minorHAnsi"/>
          <w:sz w:val="28"/>
          <w:szCs w:val="28"/>
        </w:rPr>
        <w:t>To dynamically refresh configuration without restarting the application, we can use the /refresh endpoint provided by Spring Boot Actuator. Follow these steps:</w:t>
      </w:r>
    </w:p>
    <w:p w14:paraId="59AD2C77" w14:textId="77777777" w:rsidR="001C7E96" w:rsidRPr="001C2A33" w:rsidRDefault="001C7E96" w:rsidP="001C7E96">
      <w:pPr>
        <w:numPr>
          <w:ilvl w:val="0"/>
          <w:numId w:val="12"/>
        </w:numPr>
        <w:spacing w:line="360" w:lineRule="auto"/>
        <w:rPr>
          <w:rFonts w:cstheme="minorHAnsi"/>
          <w:sz w:val="28"/>
          <w:szCs w:val="28"/>
        </w:rPr>
      </w:pPr>
      <w:r w:rsidRPr="001C7E96">
        <w:rPr>
          <w:rFonts w:cstheme="minorHAnsi"/>
          <w:b/>
          <w:bCs/>
          <w:sz w:val="28"/>
          <w:szCs w:val="28"/>
        </w:rPr>
        <w:t>Enable the /refresh Endpoint</w:t>
      </w:r>
      <w:r w:rsidRPr="001C7E96">
        <w:rPr>
          <w:rFonts w:cstheme="minorHAnsi"/>
          <w:sz w:val="28"/>
          <w:szCs w:val="28"/>
        </w:rPr>
        <w:t xml:space="preserve">: In the microservice’s </w:t>
      </w:r>
      <w:proofErr w:type="spellStart"/>
      <w:r w:rsidRPr="001C7E96">
        <w:rPr>
          <w:rFonts w:cstheme="minorHAnsi"/>
          <w:sz w:val="28"/>
          <w:szCs w:val="28"/>
        </w:rPr>
        <w:t>application.yml</w:t>
      </w:r>
      <w:proofErr w:type="spellEnd"/>
      <w:r w:rsidRPr="001C7E96">
        <w:rPr>
          <w:rFonts w:cstheme="minorHAnsi"/>
          <w:sz w:val="28"/>
          <w:szCs w:val="28"/>
        </w:rPr>
        <w:t xml:space="preserve"> (e.g., accounts microservice), expose the refresh endpoint by adding the following configuration:</w:t>
      </w:r>
    </w:p>
    <w:p w14:paraId="71419FC5" w14:textId="7BE3D4F8" w:rsidR="001C7E96" w:rsidRPr="001C2A33" w:rsidRDefault="001C7E96" w:rsidP="001C7E96">
      <w:pPr>
        <w:spacing w:line="360" w:lineRule="auto"/>
        <w:ind w:left="720"/>
        <w:rPr>
          <w:rFonts w:cstheme="minorHAnsi"/>
          <w:sz w:val="28"/>
          <w:szCs w:val="28"/>
        </w:rPr>
      </w:pPr>
      <w:r w:rsidRPr="001C2A33">
        <w:rPr>
          <w:rFonts w:cstheme="minorHAnsi"/>
          <w:noProof/>
          <w:sz w:val="28"/>
          <w:szCs w:val="28"/>
        </w:rPr>
        <w:drawing>
          <wp:inline distT="0" distB="0" distL="0" distR="0" wp14:anchorId="6E6E303E" wp14:editId="143DA7FF">
            <wp:extent cx="2343477" cy="1409897"/>
            <wp:effectExtent l="0" t="0" r="0" b="0"/>
            <wp:docPr id="158676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61365" name=""/>
                    <pic:cNvPicPr/>
                  </pic:nvPicPr>
                  <pic:blipFill>
                    <a:blip r:embed="rId11"/>
                    <a:stretch>
                      <a:fillRect/>
                    </a:stretch>
                  </pic:blipFill>
                  <pic:spPr>
                    <a:xfrm>
                      <a:off x="0" y="0"/>
                      <a:ext cx="2343477" cy="1409897"/>
                    </a:xfrm>
                    <a:prstGeom prst="rect">
                      <a:avLst/>
                    </a:prstGeom>
                  </pic:spPr>
                </pic:pic>
              </a:graphicData>
            </a:graphic>
          </wp:inline>
        </w:drawing>
      </w:r>
    </w:p>
    <w:p w14:paraId="21390238" w14:textId="1DE287B5" w:rsidR="001C7E96" w:rsidRPr="001C2A33" w:rsidRDefault="001C7E96" w:rsidP="001C7E96">
      <w:pPr>
        <w:pStyle w:val="ListParagraph"/>
        <w:numPr>
          <w:ilvl w:val="0"/>
          <w:numId w:val="12"/>
        </w:numPr>
        <w:spacing w:before="100" w:beforeAutospacing="1" w:after="100" w:afterAutospacing="1" w:line="360" w:lineRule="auto"/>
        <w:rPr>
          <w:rFonts w:eastAsia="Times New Roman" w:cstheme="minorHAnsi"/>
          <w:kern w:val="0"/>
          <w:sz w:val="28"/>
          <w:szCs w:val="28"/>
          <w:lang w:eastAsia="en-IN"/>
          <w14:ligatures w14:val="none"/>
        </w:rPr>
      </w:pPr>
      <w:r w:rsidRPr="001C2A33">
        <w:rPr>
          <w:rFonts w:eastAsia="Times New Roman" w:cstheme="minorHAnsi"/>
          <w:b/>
          <w:bCs/>
          <w:kern w:val="0"/>
          <w:sz w:val="28"/>
          <w:szCs w:val="28"/>
          <w:lang w:eastAsia="en-IN"/>
          <w14:ligatures w14:val="none"/>
        </w:rPr>
        <w:t>Trigger Configuration Refresh</w:t>
      </w:r>
      <w:r w:rsidRPr="001C2A33">
        <w:rPr>
          <w:rFonts w:eastAsia="Times New Roman" w:cstheme="minorHAnsi"/>
          <w:kern w:val="0"/>
          <w:sz w:val="28"/>
          <w:szCs w:val="28"/>
          <w:lang w:eastAsia="en-IN"/>
          <w14:ligatures w14:val="none"/>
        </w:rPr>
        <w:t>: After making changes to the configuration file in GitHub, send a POST request to the /refresh endpoint (e.g., http://localhost:8080/actuator/refresh), where 8080 is the port number of the microservice (such as accounts).</w:t>
      </w:r>
    </w:p>
    <w:p w14:paraId="4B93C716" w14:textId="6465C60A" w:rsidR="001C7E96" w:rsidRPr="001C2A33" w:rsidRDefault="001C7E96" w:rsidP="001C7E96">
      <w:pPr>
        <w:pStyle w:val="ListParagraph"/>
        <w:numPr>
          <w:ilvl w:val="0"/>
          <w:numId w:val="12"/>
        </w:numPr>
        <w:spacing w:before="100" w:beforeAutospacing="1" w:after="100" w:afterAutospacing="1" w:line="360" w:lineRule="auto"/>
        <w:rPr>
          <w:rFonts w:eastAsia="Times New Roman" w:cstheme="minorHAnsi"/>
          <w:kern w:val="0"/>
          <w:sz w:val="28"/>
          <w:szCs w:val="28"/>
          <w:lang w:eastAsia="en-IN"/>
          <w14:ligatures w14:val="none"/>
        </w:rPr>
      </w:pPr>
      <w:r w:rsidRPr="001C2A33">
        <w:rPr>
          <w:rFonts w:eastAsia="Times New Roman" w:cstheme="minorHAnsi"/>
          <w:b/>
          <w:bCs/>
          <w:kern w:val="0"/>
          <w:sz w:val="28"/>
          <w:szCs w:val="28"/>
          <w:lang w:eastAsia="en-IN"/>
          <w14:ligatures w14:val="none"/>
        </w:rPr>
        <w:t>Effect of Refresh</w:t>
      </w:r>
      <w:r w:rsidRPr="001C2A33">
        <w:rPr>
          <w:rFonts w:eastAsia="Times New Roman" w:cstheme="minorHAnsi"/>
          <w:kern w:val="0"/>
          <w:sz w:val="28"/>
          <w:szCs w:val="28"/>
          <w:lang w:eastAsia="en-IN"/>
          <w14:ligatures w14:val="none"/>
        </w:rPr>
        <w:t xml:space="preserve">: This endpoint checks for changes in the configuration specific to the current microservice. If updates are detected, it applies </w:t>
      </w:r>
      <w:r w:rsidRPr="001C2A33">
        <w:rPr>
          <w:rFonts w:eastAsia="Times New Roman" w:cstheme="minorHAnsi"/>
          <w:kern w:val="0"/>
          <w:sz w:val="28"/>
          <w:szCs w:val="28"/>
          <w:lang w:eastAsia="en-IN"/>
          <w14:ligatures w14:val="none"/>
        </w:rPr>
        <w:lastRenderedPageBreak/>
        <w:t>them without needing to restart the application. After calling /refresh, the next request to the application will reflect the updated configuration values.</w:t>
      </w:r>
    </w:p>
    <w:p w14:paraId="3052E8E4" w14:textId="6A29401A" w:rsidR="00550583" w:rsidRPr="001C2A33" w:rsidRDefault="00550583" w:rsidP="001C7E96">
      <w:pPr>
        <w:pStyle w:val="ListParagraph"/>
        <w:numPr>
          <w:ilvl w:val="0"/>
          <w:numId w:val="12"/>
        </w:numPr>
        <w:spacing w:before="100" w:beforeAutospacing="1" w:after="100" w:afterAutospacing="1" w:line="360" w:lineRule="auto"/>
        <w:rPr>
          <w:rFonts w:eastAsia="Times New Roman" w:cstheme="minorHAnsi"/>
          <w:kern w:val="0"/>
          <w:sz w:val="28"/>
          <w:szCs w:val="28"/>
          <w:lang w:eastAsia="en-IN"/>
          <w14:ligatures w14:val="none"/>
        </w:rPr>
      </w:pPr>
      <w:r w:rsidRPr="001C2A33">
        <w:rPr>
          <w:rFonts w:eastAsia="Times New Roman" w:cstheme="minorHAnsi"/>
          <w:kern w:val="0"/>
          <w:sz w:val="28"/>
          <w:szCs w:val="28"/>
          <w:lang w:eastAsia="en-IN"/>
          <w14:ligatures w14:val="none"/>
        </w:rPr>
        <w:t xml:space="preserve">In this method we’ve to call /refresh </w:t>
      </w:r>
      <w:proofErr w:type="spellStart"/>
      <w:r w:rsidRPr="001C2A33">
        <w:rPr>
          <w:rFonts w:eastAsia="Times New Roman" w:cstheme="minorHAnsi"/>
          <w:kern w:val="0"/>
          <w:sz w:val="28"/>
          <w:szCs w:val="28"/>
          <w:lang w:eastAsia="en-IN"/>
          <w14:ligatures w14:val="none"/>
        </w:rPr>
        <w:t>api</w:t>
      </w:r>
      <w:proofErr w:type="spellEnd"/>
      <w:r w:rsidRPr="001C2A33">
        <w:rPr>
          <w:rFonts w:eastAsia="Times New Roman" w:cstheme="minorHAnsi"/>
          <w:kern w:val="0"/>
          <w:sz w:val="28"/>
          <w:szCs w:val="28"/>
          <w:lang w:eastAsia="en-IN"/>
          <w14:ligatures w14:val="none"/>
        </w:rPr>
        <w:t xml:space="preserve"> in each microservice. And that can be tedious job if we’ve 100 Microservices. And hence there’s another approach we can use which is as below</w:t>
      </w:r>
    </w:p>
    <w:p w14:paraId="1CF07252" w14:textId="638FCA2A" w:rsidR="00EC62EB" w:rsidRPr="001C2A33" w:rsidRDefault="00EC62EB" w:rsidP="00550583">
      <w:pPr>
        <w:spacing w:line="360" w:lineRule="auto"/>
        <w:rPr>
          <w:rFonts w:cstheme="minorHAnsi"/>
          <w:b/>
          <w:bCs/>
          <w:sz w:val="28"/>
          <w:szCs w:val="28"/>
        </w:rPr>
      </w:pPr>
      <w:r w:rsidRPr="00EC62EB">
        <w:rPr>
          <w:rFonts w:cstheme="minorHAnsi"/>
          <w:b/>
          <w:bCs/>
          <w:sz w:val="28"/>
          <w:szCs w:val="28"/>
        </w:rPr>
        <w:t>2) Refresh Configurations at Runtime Using Spring Cloud Bus</w:t>
      </w:r>
    </w:p>
    <w:p w14:paraId="509229A4" w14:textId="33FE927A" w:rsidR="00550583" w:rsidRPr="00EC62EB" w:rsidRDefault="00550583" w:rsidP="00550583">
      <w:pPr>
        <w:spacing w:line="360" w:lineRule="auto"/>
        <w:rPr>
          <w:rFonts w:cstheme="minorHAnsi"/>
          <w:sz w:val="28"/>
          <w:szCs w:val="28"/>
        </w:rPr>
      </w:pPr>
      <w:r w:rsidRPr="001C2A33">
        <w:rPr>
          <w:rFonts w:cstheme="minorHAnsi"/>
          <w:sz w:val="28"/>
          <w:szCs w:val="28"/>
        </w:rPr>
        <w:t>To avoid manually calling the /refresh endpoint on each microservice (a time-consuming task when managing many microservices), Spring Cloud Bus offers a solution for broadcasting configuration changes across all services. This setup ensures that configuration updates are applied automatically and simultaneously across the system.</w:t>
      </w:r>
    </w:p>
    <w:p w14:paraId="41ECCAA8" w14:textId="25FF8EF9" w:rsidR="00550583" w:rsidRPr="001C2A33" w:rsidRDefault="00550583" w:rsidP="00550583">
      <w:pPr>
        <w:pStyle w:val="ListParagraph"/>
        <w:numPr>
          <w:ilvl w:val="0"/>
          <w:numId w:val="10"/>
        </w:numPr>
        <w:spacing w:before="100" w:beforeAutospacing="1" w:after="100" w:afterAutospacing="1" w:line="360" w:lineRule="auto"/>
        <w:rPr>
          <w:rFonts w:eastAsia="Times New Roman" w:cstheme="minorHAnsi"/>
          <w:kern w:val="0"/>
          <w:sz w:val="28"/>
          <w:szCs w:val="28"/>
          <w:lang w:eastAsia="en-IN"/>
          <w14:ligatures w14:val="none"/>
        </w:rPr>
      </w:pPr>
      <w:r w:rsidRPr="001C2A33">
        <w:rPr>
          <w:rFonts w:eastAsia="Times New Roman" w:cstheme="minorHAnsi"/>
          <w:b/>
          <w:bCs/>
          <w:kern w:val="0"/>
          <w:sz w:val="28"/>
          <w:szCs w:val="28"/>
          <w:lang w:eastAsia="en-IN"/>
          <w14:ligatures w14:val="none"/>
        </w:rPr>
        <w:t>Spring Cloud Bus Integration</w:t>
      </w:r>
      <w:r w:rsidRPr="001C2A33">
        <w:rPr>
          <w:rFonts w:eastAsia="Times New Roman" w:cstheme="minorHAnsi"/>
          <w:kern w:val="0"/>
          <w:sz w:val="28"/>
          <w:szCs w:val="28"/>
          <w:lang w:eastAsia="en-IN"/>
          <w14:ligatures w14:val="none"/>
        </w:rPr>
        <w:t>: Spring Cloud Bus utilizes a message broker (e.g., RabbitMQ or Kafka) to propagate configuration changes to all microservices. By listening for state changes, Spring Cloud Bus can broadcast a refresh event whenever a configuration update is detected.</w:t>
      </w:r>
    </w:p>
    <w:p w14:paraId="6E99BC81" w14:textId="77777777" w:rsidR="00550583" w:rsidRPr="001C2A33" w:rsidRDefault="00550583" w:rsidP="00550583">
      <w:pPr>
        <w:pStyle w:val="ListParagraph"/>
        <w:numPr>
          <w:ilvl w:val="0"/>
          <w:numId w:val="10"/>
        </w:numPr>
        <w:spacing w:before="100" w:beforeAutospacing="1" w:after="100" w:afterAutospacing="1" w:line="360" w:lineRule="auto"/>
        <w:rPr>
          <w:rFonts w:eastAsia="Times New Roman" w:cstheme="minorHAnsi"/>
          <w:kern w:val="0"/>
          <w:sz w:val="28"/>
          <w:szCs w:val="28"/>
          <w:lang w:eastAsia="en-IN"/>
          <w14:ligatures w14:val="none"/>
        </w:rPr>
      </w:pPr>
      <w:r w:rsidRPr="001C2A33">
        <w:rPr>
          <w:rFonts w:eastAsia="Times New Roman" w:cstheme="minorHAnsi"/>
          <w:b/>
          <w:bCs/>
          <w:kern w:val="0"/>
          <w:sz w:val="28"/>
          <w:szCs w:val="28"/>
          <w:lang w:eastAsia="en-IN"/>
          <w14:ligatures w14:val="none"/>
        </w:rPr>
        <w:t>Automatic Refresh Across Microservices</w:t>
      </w:r>
      <w:r w:rsidRPr="001C2A33">
        <w:rPr>
          <w:rFonts w:eastAsia="Times New Roman" w:cstheme="minorHAnsi"/>
          <w:kern w:val="0"/>
          <w:sz w:val="28"/>
          <w:szCs w:val="28"/>
          <w:lang w:eastAsia="en-IN"/>
          <w14:ligatures w14:val="none"/>
        </w:rPr>
        <w:t>: When you push an update to a configuration file in GitHub, a refresh event triggered in the Config Server will automatically notify all subscribed microservices. This approach eliminates the need to call the /refresh endpoint manually on each service, as all services listen for broadcasted refresh events.</w:t>
      </w:r>
    </w:p>
    <w:p w14:paraId="1BC9177A" w14:textId="44684131" w:rsidR="00550583" w:rsidRPr="001C2A33" w:rsidRDefault="00550583" w:rsidP="00550583">
      <w:pPr>
        <w:pStyle w:val="ListParagraph"/>
        <w:numPr>
          <w:ilvl w:val="0"/>
          <w:numId w:val="10"/>
        </w:numPr>
        <w:spacing w:before="100" w:beforeAutospacing="1" w:after="100" w:afterAutospacing="1" w:line="360" w:lineRule="auto"/>
        <w:rPr>
          <w:rFonts w:eastAsia="Times New Roman" w:cstheme="minorHAnsi"/>
          <w:kern w:val="0"/>
          <w:sz w:val="28"/>
          <w:szCs w:val="28"/>
          <w:lang w:eastAsia="en-IN"/>
          <w14:ligatures w14:val="none"/>
        </w:rPr>
      </w:pPr>
      <w:r w:rsidRPr="001C2A33">
        <w:rPr>
          <w:rFonts w:cstheme="minorHAnsi"/>
          <w:b/>
          <w:bCs/>
          <w:sz w:val="28"/>
          <w:szCs w:val="28"/>
        </w:rPr>
        <w:t>Configuration Setup:</w:t>
      </w:r>
    </w:p>
    <w:p w14:paraId="0C965E84" w14:textId="52D0B30A" w:rsidR="00550583" w:rsidRPr="001C2A33" w:rsidRDefault="00550583" w:rsidP="00550583">
      <w:pPr>
        <w:numPr>
          <w:ilvl w:val="0"/>
          <w:numId w:val="13"/>
        </w:numPr>
        <w:spacing w:line="360" w:lineRule="auto"/>
        <w:rPr>
          <w:rFonts w:cstheme="minorHAnsi"/>
          <w:sz w:val="28"/>
          <w:szCs w:val="28"/>
        </w:rPr>
      </w:pPr>
      <w:r w:rsidRPr="00550583">
        <w:rPr>
          <w:rFonts w:cstheme="minorHAnsi"/>
          <w:b/>
          <w:bCs/>
          <w:sz w:val="28"/>
          <w:szCs w:val="28"/>
        </w:rPr>
        <w:lastRenderedPageBreak/>
        <w:t xml:space="preserve">Dependencies: </w:t>
      </w:r>
      <w:r w:rsidRPr="00550583">
        <w:rPr>
          <w:rFonts w:cstheme="minorHAnsi"/>
          <w:sz w:val="28"/>
          <w:szCs w:val="28"/>
        </w:rPr>
        <w:t>In the pom.xml file of both the Config Server and all microservices, add the necessary Spring Cloud Bus dependencies:</w:t>
      </w:r>
      <w:r w:rsidRPr="001C2A33">
        <w:rPr>
          <w:rFonts w:cstheme="minorHAnsi"/>
          <w:noProof/>
          <w:sz w:val="28"/>
          <w:szCs w:val="28"/>
        </w:rPr>
        <w:t xml:space="preserve"> </w:t>
      </w:r>
      <w:r w:rsidRPr="001C2A33">
        <w:rPr>
          <w:rFonts w:cstheme="minorHAnsi"/>
          <w:noProof/>
          <w:sz w:val="28"/>
          <w:szCs w:val="28"/>
        </w:rPr>
        <w:drawing>
          <wp:inline distT="0" distB="0" distL="0" distR="0" wp14:anchorId="2CBC96FF" wp14:editId="4CB7DDCF">
            <wp:extent cx="4533900" cy="741920"/>
            <wp:effectExtent l="0" t="0" r="0" b="1270"/>
            <wp:docPr id="5774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6511" name=""/>
                    <pic:cNvPicPr/>
                  </pic:nvPicPr>
                  <pic:blipFill>
                    <a:blip r:embed="rId12"/>
                    <a:stretch>
                      <a:fillRect/>
                    </a:stretch>
                  </pic:blipFill>
                  <pic:spPr>
                    <a:xfrm>
                      <a:off x="0" y="0"/>
                      <a:ext cx="4572222" cy="748191"/>
                    </a:xfrm>
                    <a:prstGeom prst="rect">
                      <a:avLst/>
                    </a:prstGeom>
                  </pic:spPr>
                </pic:pic>
              </a:graphicData>
            </a:graphic>
          </wp:inline>
        </w:drawing>
      </w:r>
    </w:p>
    <w:p w14:paraId="5DDC93EE" w14:textId="5FA93886" w:rsidR="00550583" w:rsidRPr="001C2A33" w:rsidRDefault="00550583" w:rsidP="00550583">
      <w:pPr>
        <w:numPr>
          <w:ilvl w:val="0"/>
          <w:numId w:val="13"/>
        </w:numPr>
        <w:spacing w:line="360" w:lineRule="auto"/>
        <w:rPr>
          <w:rFonts w:cstheme="minorHAnsi"/>
          <w:sz w:val="28"/>
          <w:szCs w:val="28"/>
        </w:rPr>
      </w:pPr>
      <w:r w:rsidRPr="001C2A33">
        <w:rPr>
          <w:rFonts w:cstheme="minorHAnsi"/>
          <w:b/>
          <w:bCs/>
          <w:sz w:val="28"/>
          <w:szCs w:val="28"/>
        </w:rPr>
        <w:t>Message Broker Configuration</w:t>
      </w:r>
      <w:r w:rsidRPr="001C2A33">
        <w:rPr>
          <w:rFonts w:cstheme="minorHAnsi"/>
          <w:sz w:val="28"/>
          <w:szCs w:val="28"/>
        </w:rPr>
        <w:t xml:space="preserve">: In </w:t>
      </w:r>
      <w:proofErr w:type="spellStart"/>
      <w:r w:rsidRPr="001C2A33">
        <w:rPr>
          <w:rFonts w:cstheme="minorHAnsi"/>
          <w:sz w:val="28"/>
          <w:szCs w:val="28"/>
        </w:rPr>
        <w:t>application.yml</w:t>
      </w:r>
      <w:proofErr w:type="spellEnd"/>
      <w:r w:rsidRPr="001C2A33">
        <w:rPr>
          <w:rFonts w:cstheme="minorHAnsi"/>
          <w:sz w:val="28"/>
          <w:szCs w:val="28"/>
        </w:rPr>
        <w:t xml:space="preserve"> for both the Config Server and each microservice, configure the message broker (RabbitMQ/Kafka) settings:</w:t>
      </w:r>
    </w:p>
    <w:p w14:paraId="6D3C6F33" w14:textId="06DC809B" w:rsidR="00550583" w:rsidRPr="001C2A33" w:rsidRDefault="00550583" w:rsidP="00550583">
      <w:pPr>
        <w:spacing w:line="360" w:lineRule="auto"/>
        <w:ind w:left="1080"/>
        <w:rPr>
          <w:rFonts w:cstheme="minorHAnsi"/>
          <w:sz w:val="28"/>
          <w:szCs w:val="28"/>
        </w:rPr>
      </w:pPr>
      <w:r w:rsidRPr="001C2A33">
        <w:rPr>
          <w:rFonts w:cstheme="minorHAnsi"/>
          <w:noProof/>
          <w:sz w:val="28"/>
          <w:szCs w:val="28"/>
        </w:rPr>
        <w:drawing>
          <wp:inline distT="0" distB="0" distL="0" distR="0" wp14:anchorId="543E7F8B" wp14:editId="7CAFCB0A">
            <wp:extent cx="2867425" cy="1438476"/>
            <wp:effectExtent l="0" t="0" r="0" b="9525"/>
            <wp:docPr id="141301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6248" name=""/>
                    <pic:cNvPicPr/>
                  </pic:nvPicPr>
                  <pic:blipFill>
                    <a:blip r:embed="rId13"/>
                    <a:stretch>
                      <a:fillRect/>
                    </a:stretch>
                  </pic:blipFill>
                  <pic:spPr>
                    <a:xfrm>
                      <a:off x="0" y="0"/>
                      <a:ext cx="2867425" cy="1438476"/>
                    </a:xfrm>
                    <a:prstGeom prst="rect">
                      <a:avLst/>
                    </a:prstGeom>
                  </pic:spPr>
                </pic:pic>
              </a:graphicData>
            </a:graphic>
          </wp:inline>
        </w:drawing>
      </w:r>
    </w:p>
    <w:p w14:paraId="7C5DEA06" w14:textId="5C9B01E3" w:rsidR="00550583" w:rsidRPr="001C2A33" w:rsidRDefault="00550583" w:rsidP="00550583">
      <w:pPr>
        <w:pStyle w:val="ListParagraph"/>
        <w:numPr>
          <w:ilvl w:val="0"/>
          <w:numId w:val="13"/>
        </w:numPr>
        <w:spacing w:line="360" w:lineRule="auto"/>
        <w:rPr>
          <w:rFonts w:cstheme="minorHAnsi"/>
          <w:sz w:val="28"/>
          <w:szCs w:val="28"/>
        </w:rPr>
      </w:pPr>
      <w:r w:rsidRPr="001C2A33">
        <w:rPr>
          <w:rFonts w:cstheme="minorHAnsi"/>
          <w:b/>
          <w:bCs/>
          <w:sz w:val="28"/>
          <w:szCs w:val="28"/>
        </w:rPr>
        <w:t>Trigger Refresh</w:t>
      </w:r>
      <w:r w:rsidRPr="001C2A33">
        <w:rPr>
          <w:rFonts w:cstheme="minorHAnsi"/>
          <w:sz w:val="28"/>
          <w:szCs w:val="28"/>
        </w:rPr>
        <w:t>: After updating configurations in GitHub, a single /refresh call on the Config Server (or webhook event) will broadcast the configuration changes to all microservices automatically.</w:t>
      </w:r>
    </w:p>
    <w:p w14:paraId="7F97494F" w14:textId="21566602" w:rsidR="00550583" w:rsidRPr="001C2A33" w:rsidRDefault="00550583" w:rsidP="00550583">
      <w:pPr>
        <w:spacing w:line="360" w:lineRule="auto"/>
        <w:ind w:left="1080"/>
        <w:rPr>
          <w:rFonts w:cstheme="minorHAnsi"/>
          <w:sz w:val="28"/>
          <w:szCs w:val="28"/>
        </w:rPr>
      </w:pPr>
    </w:p>
    <w:p w14:paraId="1191D3DF" w14:textId="77777777" w:rsidR="001C2A33" w:rsidRPr="001C2A33" w:rsidRDefault="001C2A33" w:rsidP="001C2A33">
      <w:pPr>
        <w:spacing w:line="360" w:lineRule="auto"/>
        <w:rPr>
          <w:rFonts w:cstheme="minorHAnsi"/>
          <w:b/>
          <w:bCs/>
          <w:sz w:val="28"/>
          <w:szCs w:val="28"/>
        </w:rPr>
      </w:pPr>
      <w:r w:rsidRPr="001C2A33">
        <w:rPr>
          <w:rFonts w:cstheme="minorHAnsi"/>
          <w:b/>
          <w:bCs/>
          <w:sz w:val="28"/>
          <w:szCs w:val="28"/>
        </w:rPr>
        <w:t>3) Refresh Configuration at Runtime Using Spring Cloud Bus &amp; Spring Cloud Config Monitor</w:t>
      </w:r>
    </w:p>
    <w:p w14:paraId="2279D72C" w14:textId="77777777" w:rsidR="001C2A33" w:rsidRPr="001C2A33" w:rsidRDefault="001C2A33" w:rsidP="001C2A33">
      <w:pPr>
        <w:spacing w:line="360" w:lineRule="auto"/>
        <w:rPr>
          <w:rFonts w:cstheme="minorHAnsi"/>
          <w:sz w:val="28"/>
          <w:szCs w:val="28"/>
        </w:rPr>
      </w:pPr>
      <w:r w:rsidRPr="001C2A33">
        <w:rPr>
          <w:rFonts w:cstheme="minorHAnsi"/>
          <w:sz w:val="28"/>
          <w:szCs w:val="28"/>
        </w:rPr>
        <w:t>Spring Cloud Config Monitor simplifies configuration updates by listening for webhook events from GitHub (or any other version control system). This setup automatically triggers a refresh across all microservices whenever configuration files are updated in the repository, minimizing the need for manual refresh calls.</w:t>
      </w:r>
    </w:p>
    <w:p w14:paraId="37407F90" w14:textId="77777777" w:rsidR="001C2A33" w:rsidRPr="001C2A33" w:rsidRDefault="001C2A33" w:rsidP="001C2A33">
      <w:pPr>
        <w:numPr>
          <w:ilvl w:val="0"/>
          <w:numId w:val="14"/>
        </w:numPr>
        <w:tabs>
          <w:tab w:val="clear" w:pos="720"/>
          <w:tab w:val="num" w:pos="284"/>
        </w:tabs>
        <w:spacing w:line="360" w:lineRule="auto"/>
        <w:ind w:left="284" w:hanging="284"/>
        <w:rPr>
          <w:rFonts w:cstheme="minorHAnsi"/>
          <w:sz w:val="28"/>
          <w:szCs w:val="28"/>
        </w:rPr>
      </w:pPr>
      <w:r w:rsidRPr="001C2A33">
        <w:rPr>
          <w:rFonts w:cstheme="minorHAnsi"/>
          <w:b/>
          <w:bCs/>
          <w:sz w:val="28"/>
          <w:szCs w:val="28"/>
        </w:rPr>
        <w:lastRenderedPageBreak/>
        <w:t xml:space="preserve">How Spring Cloud Config Monitor Works: </w:t>
      </w:r>
      <w:r w:rsidRPr="001C2A33">
        <w:rPr>
          <w:rFonts w:cstheme="minorHAnsi"/>
          <w:sz w:val="28"/>
          <w:szCs w:val="28"/>
        </w:rPr>
        <w:t>The Config Monitor listens for webhooks from your GitHub repository. When you commit a change to any configuration file, the webhook sends a notification to the Config Server, which then triggers a configuration refresh for all microservices via Spring Cloud Bus.</w:t>
      </w:r>
    </w:p>
    <w:p w14:paraId="406A8337" w14:textId="77777777" w:rsidR="001C2A33" w:rsidRPr="001C2A33" w:rsidRDefault="001C2A33" w:rsidP="001C2A33">
      <w:pPr>
        <w:numPr>
          <w:ilvl w:val="0"/>
          <w:numId w:val="14"/>
        </w:numPr>
        <w:tabs>
          <w:tab w:val="clear" w:pos="720"/>
          <w:tab w:val="num" w:pos="284"/>
        </w:tabs>
        <w:spacing w:line="360" w:lineRule="auto"/>
        <w:ind w:left="284" w:hanging="284"/>
        <w:rPr>
          <w:rFonts w:cstheme="minorHAnsi"/>
          <w:b/>
          <w:bCs/>
          <w:sz w:val="28"/>
          <w:szCs w:val="28"/>
        </w:rPr>
      </w:pPr>
      <w:r w:rsidRPr="001C2A33">
        <w:rPr>
          <w:rFonts w:cstheme="minorHAnsi"/>
          <w:b/>
          <w:bCs/>
          <w:sz w:val="28"/>
          <w:szCs w:val="28"/>
        </w:rPr>
        <w:t>Configuration Requirements:</w:t>
      </w:r>
    </w:p>
    <w:p w14:paraId="2EB884C0" w14:textId="77777777" w:rsidR="001C2A33" w:rsidRPr="001C2A33" w:rsidRDefault="001C2A33" w:rsidP="001C2A33">
      <w:pPr>
        <w:numPr>
          <w:ilvl w:val="1"/>
          <w:numId w:val="14"/>
        </w:numPr>
        <w:tabs>
          <w:tab w:val="num" w:pos="568"/>
        </w:tabs>
        <w:spacing w:line="360" w:lineRule="auto"/>
        <w:ind w:left="568" w:hanging="284"/>
        <w:rPr>
          <w:rFonts w:cstheme="minorHAnsi"/>
          <w:sz w:val="28"/>
          <w:szCs w:val="28"/>
        </w:rPr>
      </w:pPr>
      <w:r w:rsidRPr="001C2A33">
        <w:rPr>
          <w:rFonts w:cstheme="minorHAnsi"/>
          <w:b/>
          <w:bCs/>
          <w:sz w:val="28"/>
          <w:szCs w:val="28"/>
        </w:rPr>
        <w:t xml:space="preserve">Add Required Dependencies: </w:t>
      </w:r>
      <w:r w:rsidRPr="001C2A33">
        <w:rPr>
          <w:rFonts w:cstheme="minorHAnsi"/>
          <w:sz w:val="28"/>
          <w:szCs w:val="28"/>
        </w:rPr>
        <w:t>In the pom.xml file of the Config Server, include both Spring Cloud Bus and Spring Cloud Config Monitor dependencies:</w:t>
      </w:r>
    </w:p>
    <w:p w14:paraId="1EB62F74" w14:textId="77777777" w:rsidR="001C2A33" w:rsidRPr="001C2A33" w:rsidRDefault="001C2A33" w:rsidP="001C2A33">
      <w:pPr>
        <w:numPr>
          <w:ilvl w:val="1"/>
          <w:numId w:val="14"/>
        </w:numPr>
        <w:tabs>
          <w:tab w:val="num" w:pos="568"/>
        </w:tabs>
        <w:spacing w:line="360" w:lineRule="auto"/>
        <w:ind w:left="568" w:hanging="284"/>
        <w:rPr>
          <w:rFonts w:cstheme="minorHAnsi"/>
          <w:sz w:val="28"/>
          <w:szCs w:val="28"/>
        </w:rPr>
      </w:pPr>
      <w:r w:rsidRPr="001C2A33">
        <w:rPr>
          <w:rFonts w:cstheme="minorHAnsi"/>
          <w:b/>
          <w:bCs/>
          <w:sz w:val="28"/>
          <w:szCs w:val="28"/>
        </w:rPr>
        <w:t>Webhook Setup</w:t>
      </w:r>
      <w:r w:rsidRPr="001C2A33">
        <w:rPr>
          <w:rFonts w:cstheme="minorHAnsi"/>
          <w:sz w:val="28"/>
          <w:szCs w:val="28"/>
        </w:rPr>
        <w:t xml:space="preserve">: Configure a webhook in your GitHub repository to notify the Config Server whenever configuration changes occur. Set the webhook’s </w:t>
      </w:r>
      <w:r w:rsidRPr="001C2A33">
        <w:rPr>
          <w:rFonts w:cstheme="minorHAnsi"/>
          <w:b/>
          <w:bCs/>
          <w:sz w:val="28"/>
          <w:szCs w:val="28"/>
        </w:rPr>
        <w:t>Payload URL</w:t>
      </w:r>
      <w:r w:rsidRPr="001C2A33">
        <w:rPr>
          <w:rFonts w:cstheme="minorHAnsi"/>
          <w:sz w:val="28"/>
          <w:szCs w:val="28"/>
        </w:rPr>
        <w:t xml:space="preserve"> to the monitor endpoint of your Config Server (e.g., http://your-config-server-url/monitor). Note that if you’re developing locally, this URL must be accessible from the internet.</w:t>
      </w:r>
    </w:p>
    <w:p w14:paraId="541C7097" w14:textId="77777777" w:rsidR="001C2A33" w:rsidRPr="001C2A33" w:rsidRDefault="001C2A33" w:rsidP="001C2A33">
      <w:pPr>
        <w:numPr>
          <w:ilvl w:val="3"/>
          <w:numId w:val="14"/>
        </w:numPr>
        <w:tabs>
          <w:tab w:val="clear" w:pos="2880"/>
        </w:tabs>
        <w:spacing w:line="360" w:lineRule="auto"/>
        <w:ind w:left="851" w:hanging="284"/>
        <w:rPr>
          <w:rFonts w:cstheme="minorHAnsi"/>
          <w:sz w:val="28"/>
          <w:szCs w:val="28"/>
        </w:rPr>
      </w:pPr>
      <w:r w:rsidRPr="001C2A33">
        <w:rPr>
          <w:rFonts w:cstheme="minorHAnsi"/>
          <w:b/>
          <w:bCs/>
          <w:sz w:val="28"/>
          <w:szCs w:val="28"/>
        </w:rPr>
        <w:t xml:space="preserve">Using </w:t>
      </w:r>
      <w:proofErr w:type="spellStart"/>
      <w:r w:rsidRPr="001C2A33">
        <w:rPr>
          <w:rFonts w:cstheme="minorHAnsi"/>
          <w:b/>
          <w:bCs/>
          <w:sz w:val="28"/>
          <w:szCs w:val="28"/>
        </w:rPr>
        <w:t>Hookdeck</w:t>
      </w:r>
      <w:proofErr w:type="spellEnd"/>
      <w:r w:rsidRPr="001C2A33">
        <w:rPr>
          <w:rFonts w:cstheme="minorHAnsi"/>
          <w:b/>
          <w:bCs/>
          <w:sz w:val="28"/>
          <w:szCs w:val="28"/>
        </w:rPr>
        <w:t xml:space="preserve"> for Local Development</w:t>
      </w:r>
      <w:r w:rsidRPr="001C2A33">
        <w:rPr>
          <w:rFonts w:cstheme="minorHAnsi"/>
          <w:sz w:val="28"/>
          <w:szCs w:val="28"/>
        </w:rPr>
        <w:t xml:space="preserve">: </w:t>
      </w:r>
      <w:proofErr w:type="spellStart"/>
      <w:r w:rsidRPr="001C2A33">
        <w:rPr>
          <w:rFonts w:cstheme="minorHAnsi"/>
          <w:sz w:val="28"/>
          <w:szCs w:val="28"/>
        </w:rPr>
        <w:t>Hookdeck</w:t>
      </w:r>
      <w:proofErr w:type="spellEnd"/>
      <w:r w:rsidRPr="001C2A33">
        <w:rPr>
          <w:rFonts w:cstheme="minorHAnsi"/>
          <w:sz w:val="28"/>
          <w:szCs w:val="28"/>
        </w:rPr>
        <w:t xml:space="preserve"> provides an HTTPS URL that can forward incoming webhook requests to your local server, making it easier to work with local environments. Create an HTTPS URL through </w:t>
      </w:r>
      <w:proofErr w:type="spellStart"/>
      <w:r w:rsidRPr="001C2A33">
        <w:rPr>
          <w:rFonts w:cstheme="minorHAnsi"/>
          <w:sz w:val="28"/>
          <w:szCs w:val="28"/>
        </w:rPr>
        <w:t>Hookdeck</w:t>
      </w:r>
      <w:proofErr w:type="spellEnd"/>
      <w:r w:rsidRPr="001C2A33">
        <w:rPr>
          <w:rFonts w:cstheme="minorHAnsi"/>
          <w:sz w:val="28"/>
          <w:szCs w:val="28"/>
        </w:rPr>
        <w:t xml:space="preserve"> and specify it as the payload URL in GitHub. </w:t>
      </w:r>
      <w:proofErr w:type="spellStart"/>
      <w:r w:rsidRPr="001C2A33">
        <w:rPr>
          <w:rFonts w:cstheme="minorHAnsi"/>
          <w:sz w:val="28"/>
          <w:szCs w:val="28"/>
        </w:rPr>
        <w:t>Hookdeck</w:t>
      </w:r>
      <w:proofErr w:type="spellEnd"/>
      <w:r w:rsidRPr="001C2A33">
        <w:rPr>
          <w:rFonts w:cstheme="minorHAnsi"/>
          <w:sz w:val="28"/>
          <w:szCs w:val="28"/>
        </w:rPr>
        <w:t xml:space="preserve"> will forward GitHub notifications to your local Config Server, even if it’s running on localhost.</w:t>
      </w:r>
    </w:p>
    <w:p w14:paraId="71408ADF" w14:textId="4B67A49A" w:rsidR="001C2A33" w:rsidRPr="001C2A33" w:rsidRDefault="001C2A33" w:rsidP="001C2A33">
      <w:pPr>
        <w:numPr>
          <w:ilvl w:val="3"/>
          <w:numId w:val="14"/>
        </w:numPr>
        <w:spacing w:line="360" w:lineRule="auto"/>
        <w:ind w:left="851" w:hanging="284"/>
        <w:rPr>
          <w:rFonts w:cstheme="minorHAnsi"/>
          <w:sz w:val="28"/>
          <w:szCs w:val="28"/>
        </w:rPr>
      </w:pPr>
      <w:r w:rsidRPr="001C2A33">
        <w:rPr>
          <w:rFonts w:cstheme="minorHAnsi"/>
          <w:b/>
          <w:bCs/>
          <w:sz w:val="28"/>
          <w:szCs w:val="28"/>
        </w:rPr>
        <w:t>Webhook Payload Configuration</w:t>
      </w:r>
      <w:r w:rsidRPr="001C2A33">
        <w:rPr>
          <w:rFonts w:cstheme="minorHAnsi"/>
          <w:sz w:val="28"/>
          <w:szCs w:val="28"/>
        </w:rPr>
        <w:t>: In the GitHub webhook settings, set the content type to application/</w:t>
      </w:r>
      <w:proofErr w:type="spellStart"/>
      <w:r w:rsidRPr="001C2A33">
        <w:rPr>
          <w:rFonts w:cstheme="minorHAnsi"/>
          <w:sz w:val="28"/>
          <w:szCs w:val="28"/>
        </w:rPr>
        <w:t>json</w:t>
      </w:r>
      <w:proofErr w:type="spellEnd"/>
      <w:r w:rsidRPr="001C2A33">
        <w:rPr>
          <w:rFonts w:cstheme="minorHAnsi"/>
          <w:sz w:val="28"/>
          <w:szCs w:val="28"/>
        </w:rPr>
        <w:t>, and select Just the push event to monitor for changes whenever you push updates to the configuration files.</w:t>
      </w:r>
    </w:p>
    <w:p w14:paraId="61B163FD" w14:textId="0B353663" w:rsidR="001C2A33" w:rsidRPr="001C2A33" w:rsidRDefault="001C2A33" w:rsidP="001C2A33">
      <w:pPr>
        <w:spacing w:line="360" w:lineRule="auto"/>
        <w:ind w:left="851"/>
        <w:rPr>
          <w:rFonts w:cstheme="minorHAnsi"/>
          <w:sz w:val="28"/>
          <w:szCs w:val="28"/>
        </w:rPr>
      </w:pPr>
      <w:r w:rsidRPr="001C2A33">
        <w:rPr>
          <w:rFonts w:cstheme="minorHAnsi"/>
          <w:noProof/>
          <w:sz w:val="28"/>
          <w:szCs w:val="28"/>
        </w:rPr>
        <w:lastRenderedPageBreak/>
        <w:drawing>
          <wp:inline distT="0" distB="0" distL="0" distR="0" wp14:anchorId="137424E5" wp14:editId="05D33287">
            <wp:extent cx="4854023" cy="4095750"/>
            <wp:effectExtent l="0" t="0" r="3810" b="0"/>
            <wp:docPr id="96774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2467" name=""/>
                    <pic:cNvPicPr/>
                  </pic:nvPicPr>
                  <pic:blipFill>
                    <a:blip r:embed="rId14"/>
                    <a:stretch>
                      <a:fillRect/>
                    </a:stretch>
                  </pic:blipFill>
                  <pic:spPr>
                    <a:xfrm>
                      <a:off x="0" y="0"/>
                      <a:ext cx="4859256" cy="4100166"/>
                    </a:xfrm>
                    <a:prstGeom prst="rect">
                      <a:avLst/>
                    </a:prstGeom>
                  </pic:spPr>
                </pic:pic>
              </a:graphicData>
            </a:graphic>
          </wp:inline>
        </w:drawing>
      </w:r>
    </w:p>
    <w:p w14:paraId="40F5D960" w14:textId="2FEC9E28" w:rsidR="001C2A33" w:rsidRDefault="001C2A33" w:rsidP="001C2A33">
      <w:pPr>
        <w:numPr>
          <w:ilvl w:val="1"/>
          <w:numId w:val="14"/>
        </w:numPr>
        <w:tabs>
          <w:tab w:val="num" w:pos="568"/>
        </w:tabs>
        <w:spacing w:line="360" w:lineRule="auto"/>
        <w:ind w:left="568" w:hanging="284"/>
        <w:rPr>
          <w:rFonts w:cstheme="minorHAnsi"/>
          <w:sz w:val="28"/>
          <w:szCs w:val="28"/>
        </w:rPr>
      </w:pPr>
      <w:r w:rsidRPr="001C2A33">
        <w:rPr>
          <w:rFonts w:cstheme="minorHAnsi"/>
          <w:b/>
          <w:bCs/>
          <w:sz w:val="28"/>
          <w:szCs w:val="28"/>
        </w:rPr>
        <w:t>Automatic Trigger on Changes</w:t>
      </w:r>
      <w:r w:rsidRPr="001C2A33">
        <w:rPr>
          <w:rFonts w:cstheme="minorHAnsi"/>
          <w:sz w:val="28"/>
          <w:szCs w:val="28"/>
        </w:rPr>
        <w:t>: Once the webhook is configured, any commit that modifies configuration files in the GitHub repository will automatically trigger the Config Monitor, which will then instruct Spring Cloud Bus to propagate these changes across all microservices. This way, configurations are refreshed instantly without requiring any manual refresh requests, ensuring all services remain up-to-date.</w:t>
      </w:r>
    </w:p>
    <w:p w14:paraId="7340CC84" w14:textId="77777777" w:rsidR="00ED2E5E" w:rsidRDefault="00ED2E5E" w:rsidP="00ED2E5E">
      <w:pPr>
        <w:tabs>
          <w:tab w:val="num" w:pos="1440"/>
        </w:tabs>
        <w:spacing w:line="360" w:lineRule="auto"/>
        <w:ind w:left="284"/>
        <w:rPr>
          <w:rFonts w:cstheme="minorHAnsi"/>
          <w:b/>
          <w:bCs/>
          <w:sz w:val="28"/>
          <w:szCs w:val="28"/>
        </w:rPr>
      </w:pPr>
    </w:p>
    <w:p w14:paraId="5BCE8836" w14:textId="68969FA8" w:rsidR="00ED2E5E" w:rsidRDefault="00ED2E5E" w:rsidP="00ED2E5E">
      <w:pPr>
        <w:tabs>
          <w:tab w:val="num" w:pos="1440"/>
        </w:tabs>
        <w:spacing w:line="360" w:lineRule="auto"/>
        <w:ind w:left="284"/>
        <w:rPr>
          <w:rFonts w:cstheme="minorHAnsi"/>
          <w:b/>
          <w:bCs/>
          <w:sz w:val="28"/>
          <w:szCs w:val="28"/>
        </w:rPr>
      </w:pPr>
      <w:r>
        <w:rPr>
          <w:rFonts w:cstheme="minorHAnsi"/>
          <w:b/>
          <w:bCs/>
          <w:sz w:val="28"/>
          <w:szCs w:val="28"/>
        </w:rPr>
        <w:t>Docker Compose</w:t>
      </w:r>
    </w:p>
    <w:p w14:paraId="274A3D19" w14:textId="77777777" w:rsidR="007C3C44" w:rsidRDefault="007C3C44" w:rsidP="00ED2E5E">
      <w:pPr>
        <w:tabs>
          <w:tab w:val="num" w:pos="1440"/>
        </w:tabs>
        <w:spacing w:line="360" w:lineRule="auto"/>
        <w:ind w:left="284"/>
        <w:rPr>
          <w:rFonts w:cstheme="minorHAnsi"/>
          <w:sz w:val="28"/>
          <w:szCs w:val="28"/>
        </w:rPr>
      </w:pPr>
      <w:r w:rsidRPr="007C3C44">
        <w:rPr>
          <w:rFonts w:cstheme="minorHAnsi"/>
          <w:sz w:val="28"/>
          <w:szCs w:val="28"/>
        </w:rPr>
        <w:t>To containerize your microservices, including the Config Server, and manage them with Docker Compose, you’ll need to ensure that each microservice is configured properly within a Docker environment and that dependencies, like the Config Server, are correctly referenced. Here’s a step-by-step guide to setting this up based on your requirements.</w:t>
      </w:r>
    </w:p>
    <w:p w14:paraId="0973C746" w14:textId="77777777" w:rsidR="007C3C44" w:rsidRPr="007C3C44" w:rsidRDefault="007C3C44" w:rsidP="00ED2E5E">
      <w:pPr>
        <w:tabs>
          <w:tab w:val="num" w:pos="1440"/>
        </w:tabs>
        <w:spacing w:line="360" w:lineRule="auto"/>
        <w:ind w:left="284"/>
        <w:rPr>
          <w:rFonts w:cstheme="minorHAnsi"/>
          <w:b/>
          <w:bCs/>
          <w:sz w:val="30"/>
          <w:szCs w:val="30"/>
        </w:rPr>
      </w:pPr>
      <w:r w:rsidRPr="007C3C44">
        <w:rPr>
          <w:rFonts w:cstheme="minorHAnsi"/>
          <w:b/>
          <w:bCs/>
          <w:sz w:val="30"/>
          <w:szCs w:val="30"/>
        </w:rPr>
        <w:lastRenderedPageBreak/>
        <w:t>Step 1: Add Config Server Properties in docker-</w:t>
      </w:r>
      <w:proofErr w:type="spellStart"/>
      <w:r w:rsidRPr="007C3C44">
        <w:rPr>
          <w:rFonts w:cstheme="minorHAnsi"/>
          <w:b/>
          <w:bCs/>
          <w:sz w:val="30"/>
          <w:szCs w:val="30"/>
        </w:rPr>
        <w:t>compose.yml</w:t>
      </w:r>
      <w:proofErr w:type="spellEnd"/>
    </w:p>
    <w:p w14:paraId="11A4A960" w14:textId="2B2ED40F" w:rsidR="00ED2E5E" w:rsidRDefault="007C3C44" w:rsidP="00ED2E5E">
      <w:pPr>
        <w:tabs>
          <w:tab w:val="num" w:pos="1440"/>
        </w:tabs>
        <w:spacing w:line="360" w:lineRule="auto"/>
        <w:ind w:left="284"/>
        <w:rPr>
          <w:rFonts w:cstheme="minorHAnsi"/>
          <w:sz w:val="28"/>
          <w:szCs w:val="28"/>
        </w:rPr>
      </w:pPr>
      <w:r w:rsidRPr="007C3C44">
        <w:rPr>
          <w:rFonts w:cstheme="minorHAnsi"/>
          <w:sz w:val="28"/>
          <w:szCs w:val="28"/>
        </w:rPr>
        <w:t>First, define the Config Server in docker-</w:t>
      </w:r>
      <w:proofErr w:type="spellStart"/>
      <w:r w:rsidRPr="007C3C44">
        <w:rPr>
          <w:rFonts w:cstheme="minorHAnsi"/>
          <w:sz w:val="28"/>
          <w:szCs w:val="28"/>
        </w:rPr>
        <w:t>compose.yml</w:t>
      </w:r>
      <w:proofErr w:type="spellEnd"/>
      <w:r w:rsidRPr="007C3C44">
        <w:rPr>
          <w:rFonts w:cstheme="minorHAnsi"/>
          <w:sz w:val="28"/>
          <w:szCs w:val="28"/>
        </w:rPr>
        <w:t xml:space="preserve"> with appropriate configuration settings, including port mappings, environment variables, and health checks.</w:t>
      </w:r>
      <w:r w:rsidR="00ED2E5E" w:rsidRPr="00ED2E5E">
        <w:rPr>
          <w:rFonts w:cstheme="minorHAnsi"/>
          <w:noProof/>
          <w:sz w:val="28"/>
          <w:szCs w:val="28"/>
        </w:rPr>
        <w:drawing>
          <wp:inline distT="0" distB="0" distL="0" distR="0" wp14:anchorId="1F35B5BC" wp14:editId="6A89BD3E">
            <wp:extent cx="5572903" cy="3238952"/>
            <wp:effectExtent l="0" t="0" r="8890" b="0"/>
            <wp:docPr id="147891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16096" name=""/>
                    <pic:cNvPicPr/>
                  </pic:nvPicPr>
                  <pic:blipFill>
                    <a:blip r:embed="rId15"/>
                    <a:stretch>
                      <a:fillRect/>
                    </a:stretch>
                  </pic:blipFill>
                  <pic:spPr>
                    <a:xfrm>
                      <a:off x="0" y="0"/>
                      <a:ext cx="5572903" cy="3238952"/>
                    </a:xfrm>
                    <a:prstGeom prst="rect">
                      <a:avLst/>
                    </a:prstGeom>
                  </pic:spPr>
                </pic:pic>
              </a:graphicData>
            </a:graphic>
          </wp:inline>
        </w:drawing>
      </w:r>
    </w:p>
    <w:p w14:paraId="55E49B1A" w14:textId="796F4BDF" w:rsidR="007C3C44" w:rsidRPr="007C3C44" w:rsidRDefault="007C3C44" w:rsidP="00ED2E5E">
      <w:pPr>
        <w:tabs>
          <w:tab w:val="num" w:pos="1440"/>
        </w:tabs>
        <w:spacing w:line="360" w:lineRule="auto"/>
        <w:ind w:left="284"/>
        <w:rPr>
          <w:rFonts w:cstheme="minorHAnsi"/>
          <w:b/>
          <w:bCs/>
          <w:sz w:val="30"/>
          <w:szCs w:val="30"/>
        </w:rPr>
      </w:pPr>
      <w:r w:rsidRPr="007C3C44">
        <w:rPr>
          <w:rFonts w:cstheme="minorHAnsi"/>
          <w:b/>
          <w:bCs/>
          <w:sz w:val="30"/>
          <w:szCs w:val="30"/>
        </w:rPr>
        <w:t>Step 2: Add Configuration Server URL in Each Microservice</w:t>
      </w:r>
    </w:p>
    <w:p w14:paraId="61F8820B" w14:textId="77777777" w:rsidR="007C3C44" w:rsidRPr="007C3C44" w:rsidRDefault="007C3C44" w:rsidP="007C3C44">
      <w:pPr>
        <w:tabs>
          <w:tab w:val="num" w:pos="1440"/>
        </w:tabs>
        <w:spacing w:line="360" w:lineRule="auto"/>
        <w:ind w:left="284"/>
        <w:rPr>
          <w:rFonts w:cstheme="minorHAnsi"/>
          <w:sz w:val="28"/>
          <w:szCs w:val="28"/>
        </w:rPr>
      </w:pPr>
      <w:r w:rsidRPr="007C3C44">
        <w:rPr>
          <w:rFonts w:cstheme="minorHAnsi"/>
          <w:sz w:val="28"/>
          <w:szCs w:val="28"/>
        </w:rPr>
        <w:t>In each microservice’s configuration within docker-</w:t>
      </w:r>
      <w:proofErr w:type="spellStart"/>
      <w:r w:rsidRPr="007C3C44">
        <w:rPr>
          <w:rFonts w:cstheme="minorHAnsi"/>
          <w:sz w:val="28"/>
          <w:szCs w:val="28"/>
        </w:rPr>
        <w:t>compose.yml</w:t>
      </w:r>
      <w:proofErr w:type="spellEnd"/>
      <w:r w:rsidRPr="007C3C44">
        <w:rPr>
          <w:rFonts w:cstheme="minorHAnsi"/>
          <w:sz w:val="28"/>
          <w:szCs w:val="28"/>
        </w:rPr>
        <w:t xml:space="preserve">, set up environment variables for SPRING_APPLICATION_NAME and SPRING_PROFILES_ACTIVE, and configure them to point to the Config Server. Instead of using localhost, use the </w:t>
      </w:r>
      <w:proofErr w:type="spellStart"/>
      <w:r w:rsidRPr="007C3C44">
        <w:rPr>
          <w:rFonts w:cstheme="minorHAnsi"/>
          <w:sz w:val="28"/>
          <w:szCs w:val="28"/>
        </w:rPr>
        <w:t>configserver</w:t>
      </w:r>
      <w:proofErr w:type="spellEnd"/>
      <w:r w:rsidRPr="007C3C44">
        <w:rPr>
          <w:rFonts w:cstheme="minorHAnsi"/>
          <w:sz w:val="28"/>
          <w:szCs w:val="28"/>
        </w:rPr>
        <w:t xml:space="preserve"> service name defined in Docker Compose.</w:t>
      </w:r>
    </w:p>
    <w:p w14:paraId="15A1C00F" w14:textId="77777777" w:rsidR="007C3C44" w:rsidRPr="007C3C44" w:rsidRDefault="007C3C44" w:rsidP="007C3C44">
      <w:pPr>
        <w:tabs>
          <w:tab w:val="num" w:pos="1440"/>
        </w:tabs>
        <w:spacing w:line="360" w:lineRule="auto"/>
        <w:ind w:left="284"/>
        <w:rPr>
          <w:rFonts w:cstheme="minorHAnsi"/>
          <w:sz w:val="28"/>
          <w:szCs w:val="28"/>
        </w:rPr>
      </w:pPr>
      <w:r w:rsidRPr="007C3C44">
        <w:rPr>
          <w:rFonts w:cstheme="minorHAnsi"/>
          <w:sz w:val="28"/>
          <w:szCs w:val="28"/>
        </w:rPr>
        <w:t>For example, for a microservice called accounts:</w:t>
      </w:r>
    </w:p>
    <w:p w14:paraId="48ABB419" w14:textId="47C8DEFB" w:rsidR="005F3894" w:rsidRDefault="005F3894" w:rsidP="00ED2E5E">
      <w:pPr>
        <w:tabs>
          <w:tab w:val="num" w:pos="1440"/>
        </w:tabs>
        <w:spacing w:line="360" w:lineRule="auto"/>
        <w:ind w:left="284"/>
        <w:rPr>
          <w:rFonts w:cstheme="minorHAnsi"/>
          <w:sz w:val="28"/>
          <w:szCs w:val="28"/>
        </w:rPr>
      </w:pPr>
      <w:r w:rsidRPr="005F3894">
        <w:rPr>
          <w:rFonts w:cstheme="minorHAnsi"/>
          <w:noProof/>
          <w:sz w:val="28"/>
          <w:szCs w:val="28"/>
        </w:rPr>
        <w:lastRenderedPageBreak/>
        <w:drawing>
          <wp:inline distT="0" distB="0" distL="0" distR="0" wp14:anchorId="001F3049" wp14:editId="7706D185">
            <wp:extent cx="5731510" cy="3220085"/>
            <wp:effectExtent l="0" t="0" r="2540" b="0"/>
            <wp:docPr id="68309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9354" name=""/>
                    <pic:cNvPicPr/>
                  </pic:nvPicPr>
                  <pic:blipFill>
                    <a:blip r:embed="rId16"/>
                    <a:stretch>
                      <a:fillRect/>
                    </a:stretch>
                  </pic:blipFill>
                  <pic:spPr>
                    <a:xfrm>
                      <a:off x="0" y="0"/>
                      <a:ext cx="5731510" cy="3220085"/>
                    </a:xfrm>
                    <a:prstGeom prst="rect">
                      <a:avLst/>
                    </a:prstGeom>
                  </pic:spPr>
                </pic:pic>
              </a:graphicData>
            </a:graphic>
          </wp:inline>
        </w:drawing>
      </w:r>
    </w:p>
    <w:p w14:paraId="1CE1304F" w14:textId="77777777" w:rsidR="007C3C44" w:rsidRPr="007C3C44" w:rsidRDefault="007C3C44" w:rsidP="007C3C44">
      <w:pPr>
        <w:tabs>
          <w:tab w:val="num" w:pos="1440"/>
        </w:tabs>
        <w:spacing w:line="360" w:lineRule="auto"/>
        <w:ind w:left="284"/>
        <w:rPr>
          <w:rFonts w:cstheme="minorHAnsi"/>
          <w:b/>
          <w:bCs/>
          <w:sz w:val="28"/>
          <w:szCs w:val="28"/>
        </w:rPr>
      </w:pPr>
      <w:r w:rsidRPr="007C3C44">
        <w:rPr>
          <w:rFonts w:cstheme="minorHAnsi"/>
          <w:b/>
          <w:bCs/>
          <w:sz w:val="28"/>
          <w:szCs w:val="28"/>
        </w:rPr>
        <w:t>Explanation</w:t>
      </w:r>
    </w:p>
    <w:p w14:paraId="06070352" w14:textId="77777777" w:rsidR="007C3C44" w:rsidRPr="007C3C44" w:rsidRDefault="007C3C44" w:rsidP="007C3C44">
      <w:pPr>
        <w:numPr>
          <w:ilvl w:val="0"/>
          <w:numId w:val="23"/>
        </w:numPr>
        <w:tabs>
          <w:tab w:val="num" w:pos="1440"/>
        </w:tabs>
        <w:spacing w:line="360" w:lineRule="auto"/>
        <w:rPr>
          <w:rFonts w:cstheme="minorHAnsi"/>
          <w:sz w:val="28"/>
          <w:szCs w:val="28"/>
        </w:rPr>
      </w:pPr>
      <w:r w:rsidRPr="007C3C44">
        <w:rPr>
          <w:rFonts w:cstheme="minorHAnsi"/>
          <w:b/>
          <w:bCs/>
          <w:sz w:val="28"/>
          <w:szCs w:val="28"/>
        </w:rPr>
        <w:t>SPRING_PROFILES_ACTIVE=docker</w:t>
      </w:r>
      <w:r w:rsidRPr="007C3C44">
        <w:rPr>
          <w:rFonts w:cstheme="minorHAnsi"/>
          <w:sz w:val="28"/>
          <w:szCs w:val="28"/>
        </w:rPr>
        <w:t>: Sets the active profile to docker, ensuring that the configuration properties are compatible with Docker Compose.</w:t>
      </w:r>
    </w:p>
    <w:p w14:paraId="5617123E" w14:textId="77777777" w:rsidR="007C3C44" w:rsidRPr="007C3C44" w:rsidRDefault="007C3C44" w:rsidP="007C3C44">
      <w:pPr>
        <w:numPr>
          <w:ilvl w:val="0"/>
          <w:numId w:val="23"/>
        </w:numPr>
        <w:tabs>
          <w:tab w:val="num" w:pos="1440"/>
        </w:tabs>
        <w:spacing w:line="360" w:lineRule="auto"/>
        <w:rPr>
          <w:rFonts w:cstheme="minorHAnsi"/>
          <w:sz w:val="28"/>
          <w:szCs w:val="28"/>
        </w:rPr>
      </w:pPr>
      <w:r w:rsidRPr="007C3C44">
        <w:rPr>
          <w:rFonts w:cstheme="minorHAnsi"/>
          <w:b/>
          <w:bCs/>
          <w:sz w:val="28"/>
          <w:szCs w:val="28"/>
        </w:rPr>
        <w:t>SPRING_CONFIG_IMPORT=optional:configserver:http://configserver:8071/</w:t>
      </w:r>
      <w:r w:rsidRPr="007C3C44">
        <w:rPr>
          <w:rFonts w:cstheme="minorHAnsi"/>
          <w:sz w:val="28"/>
          <w:szCs w:val="28"/>
        </w:rPr>
        <w:t xml:space="preserve">: Specifies the Config Server’s URL, using the </w:t>
      </w:r>
      <w:proofErr w:type="spellStart"/>
      <w:r w:rsidRPr="007C3C44">
        <w:rPr>
          <w:rFonts w:cstheme="minorHAnsi"/>
          <w:sz w:val="28"/>
          <w:szCs w:val="28"/>
        </w:rPr>
        <w:t>configserver</w:t>
      </w:r>
      <w:proofErr w:type="spellEnd"/>
      <w:r w:rsidRPr="007C3C44">
        <w:rPr>
          <w:rFonts w:cstheme="minorHAnsi"/>
          <w:sz w:val="28"/>
          <w:szCs w:val="28"/>
        </w:rPr>
        <w:t xml:space="preserve"> service name instead of localhost. This makes the connection work in a Docker network, where services communicate by name.</w:t>
      </w:r>
    </w:p>
    <w:p w14:paraId="4E23A9DE" w14:textId="77777777" w:rsidR="007C3C44" w:rsidRPr="007C3C44" w:rsidRDefault="007C3C44" w:rsidP="007C3C44">
      <w:pPr>
        <w:numPr>
          <w:ilvl w:val="0"/>
          <w:numId w:val="23"/>
        </w:numPr>
        <w:tabs>
          <w:tab w:val="num" w:pos="1440"/>
        </w:tabs>
        <w:spacing w:line="360" w:lineRule="auto"/>
        <w:rPr>
          <w:rFonts w:cstheme="minorHAnsi"/>
          <w:sz w:val="28"/>
          <w:szCs w:val="28"/>
        </w:rPr>
      </w:pPr>
      <w:proofErr w:type="spellStart"/>
      <w:r w:rsidRPr="007C3C44">
        <w:rPr>
          <w:rFonts w:cstheme="minorHAnsi"/>
          <w:b/>
          <w:bCs/>
          <w:sz w:val="28"/>
          <w:szCs w:val="28"/>
        </w:rPr>
        <w:t>depends_on</w:t>
      </w:r>
      <w:proofErr w:type="spellEnd"/>
      <w:r w:rsidRPr="007C3C44">
        <w:rPr>
          <w:rFonts w:cstheme="minorHAnsi"/>
          <w:b/>
          <w:bCs/>
          <w:sz w:val="28"/>
          <w:szCs w:val="28"/>
        </w:rPr>
        <w:t xml:space="preserve"> with condition: </w:t>
      </w:r>
      <w:proofErr w:type="spellStart"/>
      <w:r w:rsidRPr="007C3C44">
        <w:rPr>
          <w:rFonts w:cstheme="minorHAnsi"/>
          <w:b/>
          <w:bCs/>
          <w:sz w:val="28"/>
          <w:szCs w:val="28"/>
        </w:rPr>
        <w:t>service_healthy</w:t>
      </w:r>
      <w:proofErr w:type="spellEnd"/>
      <w:r w:rsidRPr="007C3C44">
        <w:rPr>
          <w:rFonts w:cstheme="minorHAnsi"/>
          <w:sz w:val="28"/>
          <w:szCs w:val="28"/>
        </w:rPr>
        <w:t xml:space="preserve">: Ensures the accounts service waits until </w:t>
      </w:r>
      <w:proofErr w:type="spellStart"/>
      <w:r w:rsidRPr="007C3C44">
        <w:rPr>
          <w:rFonts w:cstheme="minorHAnsi"/>
          <w:sz w:val="28"/>
          <w:szCs w:val="28"/>
        </w:rPr>
        <w:t>configserver</w:t>
      </w:r>
      <w:proofErr w:type="spellEnd"/>
      <w:r w:rsidRPr="007C3C44">
        <w:rPr>
          <w:rFonts w:cstheme="minorHAnsi"/>
          <w:sz w:val="28"/>
          <w:szCs w:val="28"/>
        </w:rPr>
        <w:t xml:space="preserve"> is healthy before starting.</w:t>
      </w:r>
    </w:p>
    <w:p w14:paraId="59AB3E58" w14:textId="77777777" w:rsidR="005F3894" w:rsidRDefault="005F3894" w:rsidP="007C3C44">
      <w:pPr>
        <w:tabs>
          <w:tab w:val="num" w:pos="1440"/>
        </w:tabs>
        <w:spacing w:line="360" w:lineRule="auto"/>
        <w:rPr>
          <w:rFonts w:cstheme="minorHAnsi"/>
          <w:sz w:val="28"/>
          <w:szCs w:val="28"/>
        </w:rPr>
      </w:pPr>
    </w:p>
    <w:p w14:paraId="0C0288C0" w14:textId="23A55A96" w:rsidR="007C3C44" w:rsidRPr="007C3C44" w:rsidRDefault="007C3C44" w:rsidP="007C3C44">
      <w:pPr>
        <w:tabs>
          <w:tab w:val="num" w:pos="1440"/>
        </w:tabs>
        <w:spacing w:line="360" w:lineRule="auto"/>
        <w:rPr>
          <w:rFonts w:cstheme="minorHAnsi"/>
          <w:b/>
          <w:bCs/>
          <w:sz w:val="30"/>
          <w:szCs w:val="30"/>
        </w:rPr>
      </w:pPr>
      <w:r w:rsidRPr="007C3C44">
        <w:rPr>
          <w:rFonts w:cstheme="minorHAnsi"/>
          <w:b/>
          <w:bCs/>
          <w:sz w:val="30"/>
          <w:szCs w:val="30"/>
        </w:rPr>
        <w:t>Step 3: Add Health Check to Each Microservice</w:t>
      </w:r>
    </w:p>
    <w:p w14:paraId="339A4F71" w14:textId="0930BD51" w:rsidR="00AB6BF4" w:rsidRDefault="007C3C44" w:rsidP="005F3894">
      <w:pPr>
        <w:tabs>
          <w:tab w:val="num" w:pos="1440"/>
        </w:tabs>
        <w:spacing w:line="360" w:lineRule="auto"/>
        <w:rPr>
          <w:rFonts w:cstheme="minorHAnsi"/>
          <w:sz w:val="28"/>
          <w:szCs w:val="28"/>
        </w:rPr>
      </w:pPr>
      <w:r w:rsidRPr="007C3C44">
        <w:rPr>
          <w:rFonts w:cstheme="minorHAnsi"/>
          <w:sz w:val="28"/>
          <w:szCs w:val="28"/>
        </w:rPr>
        <w:t xml:space="preserve">Add health checks to your microservices to monitor their readiness and liveness, enabling Docker to determine their status. You can configure each </w:t>
      </w:r>
      <w:r w:rsidRPr="007C3C44">
        <w:rPr>
          <w:rFonts w:cstheme="minorHAnsi"/>
          <w:sz w:val="28"/>
          <w:szCs w:val="28"/>
        </w:rPr>
        <w:lastRenderedPageBreak/>
        <w:t xml:space="preserve">microservice to have a similar </w:t>
      </w:r>
      <w:proofErr w:type="spellStart"/>
      <w:r w:rsidRPr="007C3C44">
        <w:rPr>
          <w:rFonts w:cstheme="minorHAnsi"/>
          <w:sz w:val="28"/>
          <w:szCs w:val="28"/>
        </w:rPr>
        <w:t>healthcheck</w:t>
      </w:r>
      <w:proofErr w:type="spellEnd"/>
      <w:r w:rsidRPr="007C3C44">
        <w:rPr>
          <w:rFonts w:cstheme="minorHAnsi"/>
          <w:sz w:val="28"/>
          <w:szCs w:val="28"/>
        </w:rPr>
        <w:t xml:space="preserve"> section as the Config Server.</w:t>
      </w:r>
      <w:r w:rsidR="00AB6BF4" w:rsidRPr="00AB6BF4">
        <w:rPr>
          <w:rFonts w:cstheme="minorHAnsi"/>
          <w:noProof/>
          <w:sz w:val="28"/>
          <w:szCs w:val="28"/>
        </w:rPr>
        <w:drawing>
          <wp:inline distT="0" distB="0" distL="0" distR="0" wp14:anchorId="0575D61B" wp14:editId="72786C72">
            <wp:extent cx="5731510" cy="2835275"/>
            <wp:effectExtent l="0" t="0" r="2540" b="3175"/>
            <wp:docPr id="210108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87920" name=""/>
                    <pic:cNvPicPr/>
                  </pic:nvPicPr>
                  <pic:blipFill>
                    <a:blip r:embed="rId17"/>
                    <a:stretch>
                      <a:fillRect/>
                    </a:stretch>
                  </pic:blipFill>
                  <pic:spPr>
                    <a:xfrm>
                      <a:off x="0" y="0"/>
                      <a:ext cx="5731510" cy="2835275"/>
                    </a:xfrm>
                    <a:prstGeom prst="rect">
                      <a:avLst/>
                    </a:prstGeom>
                  </pic:spPr>
                </pic:pic>
              </a:graphicData>
            </a:graphic>
          </wp:inline>
        </w:drawing>
      </w:r>
    </w:p>
    <w:p w14:paraId="6E5FA96A" w14:textId="77777777" w:rsidR="007C3C44" w:rsidRPr="007C3C44" w:rsidRDefault="007C3C44" w:rsidP="007C3C44">
      <w:pPr>
        <w:tabs>
          <w:tab w:val="num" w:pos="1440"/>
        </w:tabs>
        <w:spacing w:line="360" w:lineRule="auto"/>
        <w:rPr>
          <w:rFonts w:cstheme="minorHAnsi"/>
          <w:b/>
          <w:bCs/>
          <w:sz w:val="28"/>
          <w:szCs w:val="28"/>
        </w:rPr>
      </w:pPr>
      <w:r w:rsidRPr="007C3C44">
        <w:rPr>
          <w:rFonts w:cstheme="minorHAnsi"/>
          <w:b/>
          <w:bCs/>
          <w:sz w:val="28"/>
          <w:szCs w:val="28"/>
        </w:rPr>
        <w:t>Testing Config Server Health</w:t>
      </w:r>
    </w:p>
    <w:p w14:paraId="66F347DC" w14:textId="77777777" w:rsidR="007C3C44" w:rsidRPr="007C3C44" w:rsidRDefault="007C3C44" w:rsidP="007C3C44">
      <w:pPr>
        <w:tabs>
          <w:tab w:val="num" w:pos="1440"/>
        </w:tabs>
        <w:spacing w:line="360" w:lineRule="auto"/>
        <w:rPr>
          <w:rFonts w:cstheme="minorHAnsi"/>
          <w:sz w:val="28"/>
          <w:szCs w:val="28"/>
        </w:rPr>
      </w:pPr>
      <w:r w:rsidRPr="007C3C44">
        <w:rPr>
          <w:rFonts w:cstheme="minorHAnsi"/>
          <w:sz w:val="28"/>
          <w:szCs w:val="28"/>
        </w:rPr>
        <w:t>You can check if the Config Server is running and healthy by calling:</w:t>
      </w:r>
    </w:p>
    <w:p w14:paraId="1E18A29C" w14:textId="77777777" w:rsidR="007C3C44" w:rsidRPr="007C3C44" w:rsidRDefault="007C3C44" w:rsidP="007C3C44">
      <w:pPr>
        <w:numPr>
          <w:ilvl w:val="0"/>
          <w:numId w:val="24"/>
        </w:numPr>
        <w:tabs>
          <w:tab w:val="num" w:pos="1440"/>
        </w:tabs>
        <w:spacing w:line="360" w:lineRule="auto"/>
        <w:rPr>
          <w:rFonts w:cstheme="minorHAnsi"/>
          <w:sz w:val="28"/>
          <w:szCs w:val="28"/>
        </w:rPr>
      </w:pPr>
      <w:r w:rsidRPr="007C3C44">
        <w:rPr>
          <w:rFonts w:cstheme="minorHAnsi"/>
          <w:sz w:val="28"/>
          <w:szCs w:val="28"/>
        </w:rPr>
        <w:t>http://localhost:8071/actuator/health/readiness</w:t>
      </w:r>
    </w:p>
    <w:p w14:paraId="3222EC6D" w14:textId="77777777" w:rsidR="007C3C44" w:rsidRPr="007C3C44" w:rsidRDefault="007C3C44" w:rsidP="007C3C44">
      <w:pPr>
        <w:numPr>
          <w:ilvl w:val="0"/>
          <w:numId w:val="24"/>
        </w:numPr>
        <w:tabs>
          <w:tab w:val="num" w:pos="1440"/>
        </w:tabs>
        <w:spacing w:line="360" w:lineRule="auto"/>
        <w:rPr>
          <w:rFonts w:cstheme="minorHAnsi"/>
          <w:sz w:val="28"/>
          <w:szCs w:val="28"/>
        </w:rPr>
      </w:pPr>
      <w:r w:rsidRPr="007C3C44">
        <w:rPr>
          <w:rFonts w:cstheme="minorHAnsi"/>
          <w:sz w:val="28"/>
          <w:szCs w:val="28"/>
        </w:rPr>
        <w:t>http://localhost:8071/actuator/health/liveness</w:t>
      </w:r>
    </w:p>
    <w:p w14:paraId="00D4DC75" w14:textId="77777777" w:rsidR="007C3C44" w:rsidRDefault="007C3C44" w:rsidP="007C3C44">
      <w:pPr>
        <w:tabs>
          <w:tab w:val="num" w:pos="1440"/>
        </w:tabs>
        <w:spacing w:line="360" w:lineRule="auto"/>
        <w:rPr>
          <w:rFonts w:cstheme="minorHAnsi"/>
          <w:sz w:val="28"/>
          <w:szCs w:val="28"/>
        </w:rPr>
      </w:pPr>
      <w:r w:rsidRPr="007C3C44">
        <w:rPr>
          <w:rFonts w:cstheme="minorHAnsi"/>
          <w:sz w:val="28"/>
          <w:szCs w:val="28"/>
        </w:rPr>
        <w:t>This will confirm whether the Config Server and other microservices are up and ready to serve requests.</w:t>
      </w:r>
    </w:p>
    <w:p w14:paraId="6B80B41C" w14:textId="13EB57D8" w:rsidR="007C3C44" w:rsidRPr="007C3C44" w:rsidRDefault="007C3C44" w:rsidP="007C3C44">
      <w:pPr>
        <w:tabs>
          <w:tab w:val="num" w:pos="1440"/>
        </w:tabs>
        <w:spacing w:line="360" w:lineRule="auto"/>
        <w:rPr>
          <w:rFonts w:cstheme="minorHAnsi"/>
          <w:sz w:val="28"/>
          <w:szCs w:val="28"/>
        </w:rPr>
      </w:pPr>
      <w:r w:rsidRPr="007C3C44">
        <w:rPr>
          <w:rFonts w:cstheme="minorHAnsi"/>
          <w:sz w:val="28"/>
          <w:szCs w:val="28"/>
        </w:rPr>
        <w:t>By following these steps, your microservices and Config Server are containerized and properly orchestrated with Docker Compose, ready for local testing and deployment into environments like Kubernetes.</w:t>
      </w:r>
    </w:p>
    <w:p w14:paraId="4D21FDEF" w14:textId="56929F2A" w:rsidR="00703DF2" w:rsidRDefault="00703DF2" w:rsidP="005F3894">
      <w:pPr>
        <w:tabs>
          <w:tab w:val="num" w:pos="1440"/>
        </w:tabs>
        <w:spacing w:line="360" w:lineRule="auto"/>
        <w:rPr>
          <w:rFonts w:cstheme="minorHAnsi"/>
          <w:sz w:val="28"/>
          <w:szCs w:val="28"/>
        </w:rPr>
      </w:pPr>
      <w:r w:rsidRPr="00703DF2">
        <w:rPr>
          <w:rFonts w:cstheme="minorHAnsi"/>
          <w:noProof/>
          <w:sz w:val="28"/>
          <w:szCs w:val="28"/>
        </w:rPr>
        <w:lastRenderedPageBreak/>
        <w:drawing>
          <wp:inline distT="0" distB="0" distL="0" distR="0" wp14:anchorId="51F0F3B6" wp14:editId="13C09285">
            <wp:extent cx="5731510" cy="2729865"/>
            <wp:effectExtent l="0" t="0" r="2540" b="0"/>
            <wp:docPr id="179826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63093" name=""/>
                    <pic:cNvPicPr/>
                  </pic:nvPicPr>
                  <pic:blipFill>
                    <a:blip r:embed="rId18"/>
                    <a:stretch>
                      <a:fillRect/>
                    </a:stretch>
                  </pic:blipFill>
                  <pic:spPr>
                    <a:xfrm>
                      <a:off x="0" y="0"/>
                      <a:ext cx="5731510" cy="2729865"/>
                    </a:xfrm>
                    <a:prstGeom prst="rect">
                      <a:avLst/>
                    </a:prstGeom>
                  </pic:spPr>
                </pic:pic>
              </a:graphicData>
            </a:graphic>
          </wp:inline>
        </w:drawing>
      </w:r>
    </w:p>
    <w:p w14:paraId="6D9CF1BD" w14:textId="5CBE411B" w:rsidR="00703DF2" w:rsidRDefault="00703DF2" w:rsidP="005F3894">
      <w:pPr>
        <w:tabs>
          <w:tab w:val="num" w:pos="1440"/>
        </w:tabs>
        <w:spacing w:line="360" w:lineRule="auto"/>
        <w:rPr>
          <w:rFonts w:cstheme="minorHAnsi"/>
          <w:sz w:val="28"/>
          <w:szCs w:val="28"/>
        </w:rPr>
      </w:pPr>
      <w:r>
        <w:rPr>
          <w:rFonts w:cstheme="minorHAnsi"/>
          <w:sz w:val="28"/>
          <w:szCs w:val="28"/>
        </w:rPr>
        <w:t xml:space="preserve">Now we’ve added above piece of code for </w:t>
      </w:r>
      <w:proofErr w:type="spellStart"/>
      <w:r>
        <w:rPr>
          <w:rFonts w:cstheme="minorHAnsi"/>
          <w:sz w:val="28"/>
          <w:szCs w:val="28"/>
        </w:rPr>
        <w:t>healthcheck</w:t>
      </w:r>
      <w:proofErr w:type="spellEnd"/>
      <w:r>
        <w:rPr>
          <w:rFonts w:cstheme="minorHAnsi"/>
          <w:sz w:val="28"/>
          <w:szCs w:val="28"/>
        </w:rPr>
        <w:t xml:space="preserve"> under docker-</w:t>
      </w:r>
      <w:proofErr w:type="spellStart"/>
      <w:r>
        <w:rPr>
          <w:rFonts w:cstheme="minorHAnsi"/>
          <w:sz w:val="28"/>
          <w:szCs w:val="28"/>
        </w:rPr>
        <w:t>compose.yml</w:t>
      </w:r>
      <w:proofErr w:type="spellEnd"/>
      <w:r>
        <w:rPr>
          <w:rFonts w:cstheme="minorHAnsi"/>
          <w:sz w:val="28"/>
          <w:szCs w:val="28"/>
        </w:rPr>
        <w:t xml:space="preserve"> file to check readiness of the </w:t>
      </w:r>
      <w:proofErr w:type="spellStart"/>
      <w:r>
        <w:rPr>
          <w:rFonts w:cstheme="minorHAnsi"/>
          <w:sz w:val="28"/>
          <w:szCs w:val="28"/>
        </w:rPr>
        <w:t>configserver</w:t>
      </w:r>
      <w:proofErr w:type="spellEnd"/>
      <w:r>
        <w:rPr>
          <w:rFonts w:cstheme="minorHAnsi"/>
          <w:sz w:val="28"/>
          <w:szCs w:val="28"/>
        </w:rPr>
        <w:t>.</w:t>
      </w:r>
    </w:p>
    <w:p w14:paraId="61E012C3" w14:textId="77777777" w:rsidR="00703DF2" w:rsidRPr="00703DF2" w:rsidRDefault="00703DF2" w:rsidP="00703DF2">
      <w:pPr>
        <w:tabs>
          <w:tab w:val="num" w:pos="1440"/>
        </w:tabs>
        <w:spacing w:line="360" w:lineRule="auto"/>
        <w:rPr>
          <w:rFonts w:cstheme="minorHAnsi"/>
          <w:b/>
          <w:bCs/>
          <w:sz w:val="28"/>
          <w:szCs w:val="28"/>
        </w:rPr>
      </w:pPr>
      <w:r w:rsidRPr="00703DF2">
        <w:rPr>
          <w:rFonts w:cstheme="minorHAnsi"/>
          <w:b/>
          <w:bCs/>
          <w:sz w:val="28"/>
          <w:szCs w:val="28"/>
        </w:rPr>
        <w:t xml:space="preserve">Explanation of </w:t>
      </w:r>
      <w:proofErr w:type="spellStart"/>
      <w:r w:rsidRPr="00703DF2">
        <w:rPr>
          <w:rFonts w:cstheme="minorHAnsi"/>
          <w:b/>
          <w:bCs/>
          <w:sz w:val="28"/>
          <w:szCs w:val="28"/>
        </w:rPr>
        <w:t>healthcheck</w:t>
      </w:r>
      <w:proofErr w:type="spellEnd"/>
      <w:r w:rsidRPr="00703DF2">
        <w:rPr>
          <w:rFonts w:cstheme="minorHAnsi"/>
          <w:b/>
          <w:bCs/>
          <w:sz w:val="28"/>
          <w:szCs w:val="28"/>
        </w:rPr>
        <w:t xml:space="preserve"> Configuration</w:t>
      </w:r>
    </w:p>
    <w:p w14:paraId="6C3CAF8F" w14:textId="77777777" w:rsidR="00703DF2" w:rsidRPr="00703DF2" w:rsidRDefault="00703DF2" w:rsidP="00703DF2">
      <w:pPr>
        <w:numPr>
          <w:ilvl w:val="0"/>
          <w:numId w:val="18"/>
        </w:numPr>
        <w:tabs>
          <w:tab w:val="num" w:pos="1440"/>
        </w:tabs>
        <w:spacing w:line="360" w:lineRule="auto"/>
        <w:rPr>
          <w:rFonts w:cstheme="minorHAnsi"/>
          <w:sz w:val="28"/>
          <w:szCs w:val="28"/>
        </w:rPr>
      </w:pPr>
      <w:r w:rsidRPr="00703DF2">
        <w:rPr>
          <w:rFonts w:cstheme="minorHAnsi"/>
          <w:b/>
          <w:bCs/>
          <w:sz w:val="28"/>
          <w:szCs w:val="28"/>
        </w:rPr>
        <w:t>test: "curl --fail --silent http://localhost:8071/actuator/health/readiness | grep UP || exit 1"</w:t>
      </w:r>
    </w:p>
    <w:p w14:paraId="6F27F04A" w14:textId="77777777" w:rsidR="00703DF2" w:rsidRPr="00703DF2" w:rsidRDefault="00703DF2" w:rsidP="00703DF2">
      <w:pPr>
        <w:numPr>
          <w:ilvl w:val="1"/>
          <w:numId w:val="18"/>
        </w:numPr>
        <w:spacing w:line="360" w:lineRule="auto"/>
        <w:rPr>
          <w:rFonts w:cstheme="minorHAnsi"/>
          <w:sz w:val="28"/>
          <w:szCs w:val="28"/>
        </w:rPr>
      </w:pPr>
      <w:r w:rsidRPr="00703DF2">
        <w:rPr>
          <w:rFonts w:cstheme="minorHAnsi"/>
          <w:sz w:val="28"/>
          <w:szCs w:val="28"/>
        </w:rPr>
        <w:t>This command checks the container's readiness by making an HTTP request to the endpoint http://localhost:8071/actuator/health/readiness.</w:t>
      </w:r>
    </w:p>
    <w:p w14:paraId="6A3A4416" w14:textId="77777777" w:rsidR="00703DF2" w:rsidRPr="00703DF2" w:rsidRDefault="00703DF2" w:rsidP="00703DF2">
      <w:pPr>
        <w:numPr>
          <w:ilvl w:val="1"/>
          <w:numId w:val="18"/>
        </w:numPr>
        <w:spacing w:line="360" w:lineRule="auto"/>
        <w:rPr>
          <w:rFonts w:cstheme="minorHAnsi"/>
          <w:sz w:val="28"/>
          <w:szCs w:val="28"/>
        </w:rPr>
      </w:pPr>
      <w:r w:rsidRPr="00703DF2">
        <w:rPr>
          <w:rFonts w:cstheme="minorHAnsi"/>
          <w:sz w:val="28"/>
          <w:szCs w:val="28"/>
        </w:rPr>
        <w:t>curl --fail --silent:</w:t>
      </w:r>
    </w:p>
    <w:p w14:paraId="5852EDE9" w14:textId="77777777" w:rsidR="00703DF2" w:rsidRPr="00703DF2" w:rsidRDefault="00703DF2" w:rsidP="00703DF2">
      <w:pPr>
        <w:numPr>
          <w:ilvl w:val="2"/>
          <w:numId w:val="18"/>
        </w:numPr>
        <w:tabs>
          <w:tab w:val="num" w:pos="1440"/>
        </w:tabs>
        <w:spacing w:line="360" w:lineRule="auto"/>
        <w:rPr>
          <w:rFonts w:cstheme="minorHAnsi"/>
          <w:sz w:val="28"/>
          <w:szCs w:val="28"/>
        </w:rPr>
      </w:pPr>
      <w:r w:rsidRPr="00703DF2">
        <w:rPr>
          <w:rFonts w:cstheme="minorHAnsi"/>
          <w:sz w:val="28"/>
          <w:szCs w:val="28"/>
        </w:rPr>
        <w:t>--fail: curl will exit with a non-zero status if the HTTP request fails (e.g., if the server returns a 4xx or 5xx status).</w:t>
      </w:r>
    </w:p>
    <w:p w14:paraId="007DEF65" w14:textId="77777777" w:rsidR="00703DF2" w:rsidRPr="00703DF2" w:rsidRDefault="00703DF2" w:rsidP="00703DF2">
      <w:pPr>
        <w:numPr>
          <w:ilvl w:val="2"/>
          <w:numId w:val="18"/>
        </w:numPr>
        <w:tabs>
          <w:tab w:val="num" w:pos="1440"/>
        </w:tabs>
        <w:spacing w:line="360" w:lineRule="auto"/>
        <w:rPr>
          <w:rFonts w:cstheme="minorHAnsi"/>
          <w:sz w:val="28"/>
          <w:szCs w:val="28"/>
        </w:rPr>
      </w:pPr>
      <w:r w:rsidRPr="00703DF2">
        <w:rPr>
          <w:rFonts w:cstheme="minorHAnsi"/>
          <w:sz w:val="28"/>
          <w:szCs w:val="28"/>
        </w:rPr>
        <w:t>--silent: suppresses any output except for errors.</w:t>
      </w:r>
    </w:p>
    <w:p w14:paraId="7A55B0CE" w14:textId="77777777" w:rsidR="00703DF2" w:rsidRPr="00703DF2" w:rsidRDefault="00703DF2" w:rsidP="00703DF2">
      <w:pPr>
        <w:numPr>
          <w:ilvl w:val="1"/>
          <w:numId w:val="18"/>
        </w:numPr>
        <w:spacing w:line="360" w:lineRule="auto"/>
        <w:rPr>
          <w:rFonts w:cstheme="minorHAnsi"/>
          <w:sz w:val="28"/>
          <w:szCs w:val="28"/>
        </w:rPr>
      </w:pPr>
      <w:r w:rsidRPr="00703DF2">
        <w:rPr>
          <w:rFonts w:cstheme="minorHAnsi"/>
          <w:sz w:val="28"/>
          <w:szCs w:val="28"/>
        </w:rPr>
        <w:t>The response is piped to grep UP, searching for the text "UP" in the response (typically, a healthy status from a Spring Boot actuator endpoint).</w:t>
      </w:r>
    </w:p>
    <w:p w14:paraId="446CDB1A" w14:textId="77777777" w:rsidR="00703DF2" w:rsidRPr="00703DF2" w:rsidRDefault="00703DF2" w:rsidP="00703DF2">
      <w:pPr>
        <w:numPr>
          <w:ilvl w:val="1"/>
          <w:numId w:val="18"/>
        </w:numPr>
        <w:spacing w:line="360" w:lineRule="auto"/>
        <w:rPr>
          <w:rFonts w:cstheme="minorHAnsi"/>
          <w:sz w:val="28"/>
          <w:szCs w:val="28"/>
        </w:rPr>
      </w:pPr>
      <w:r w:rsidRPr="00703DF2">
        <w:rPr>
          <w:rFonts w:cstheme="minorHAnsi"/>
          <w:sz w:val="28"/>
          <w:szCs w:val="28"/>
        </w:rPr>
        <w:lastRenderedPageBreak/>
        <w:t>|| exit 1: If "UP" is not found, the command exits with status 1, marking the health check as failed.</w:t>
      </w:r>
    </w:p>
    <w:p w14:paraId="0A7B42EC" w14:textId="58A4C9FC" w:rsidR="00703DF2" w:rsidRPr="00703DF2" w:rsidRDefault="00703DF2" w:rsidP="00703DF2">
      <w:pPr>
        <w:tabs>
          <w:tab w:val="num" w:pos="1440"/>
        </w:tabs>
        <w:spacing w:line="360" w:lineRule="auto"/>
        <w:rPr>
          <w:rFonts w:cstheme="minorHAnsi"/>
          <w:sz w:val="28"/>
          <w:szCs w:val="28"/>
        </w:rPr>
      </w:pPr>
      <w:r>
        <w:rPr>
          <w:rFonts w:cstheme="minorHAnsi"/>
          <w:sz w:val="28"/>
          <w:szCs w:val="28"/>
        </w:rPr>
        <w:t>2.</w:t>
      </w:r>
      <w:r w:rsidRPr="00703DF2">
        <w:rPr>
          <w:rFonts w:cstheme="minorHAnsi"/>
          <w:sz w:val="28"/>
          <w:szCs w:val="28"/>
        </w:rPr>
        <w:t xml:space="preserve">  </w:t>
      </w:r>
      <w:r w:rsidRPr="00703DF2">
        <w:rPr>
          <w:rFonts w:cstheme="minorHAnsi"/>
          <w:b/>
          <w:bCs/>
          <w:sz w:val="28"/>
          <w:szCs w:val="28"/>
        </w:rPr>
        <w:t>interval: 10s</w:t>
      </w:r>
    </w:p>
    <w:p w14:paraId="35C3188C" w14:textId="77777777" w:rsidR="00703DF2" w:rsidRPr="00703DF2" w:rsidRDefault="00703DF2" w:rsidP="00703DF2">
      <w:pPr>
        <w:numPr>
          <w:ilvl w:val="0"/>
          <w:numId w:val="19"/>
        </w:numPr>
        <w:tabs>
          <w:tab w:val="num" w:pos="1440"/>
        </w:tabs>
        <w:spacing w:line="360" w:lineRule="auto"/>
        <w:rPr>
          <w:rFonts w:cstheme="minorHAnsi"/>
          <w:sz w:val="28"/>
          <w:szCs w:val="28"/>
        </w:rPr>
      </w:pPr>
      <w:r w:rsidRPr="00703DF2">
        <w:rPr>
          <w:rFonts w:cstheme="minorHAnsi"/>
          <w:sz w:val="28"/>
          <w:szCs w:val="28"/>
        </w:rPr>
        <w:t>Docker waits 10 seconds between each health check attempt. This is how often Docker checks the health status.</w:t>
      </w:r>
    </w:p>
    <w:p w14:paraId="18919146" w14:textId="66C4A15B" w:rsidR="00703DF2" w:rsidRPr="00703DF2" w:rsidRDefault="00703DF2" w:rsidP="00703DF2">
      <w:pPr>
        <w:tabs>
          <w:tab w:val="num" w:pos="1440"/>
        </w:tabs>
        <w:spacing w:line="360" w:lineRule="auto"/>
        <w:rPr>
          <w:rFonts w:cstheme="minorHAnsi"/>
          <w:sz w:val="28"/>
          <w:szCs w:val="28"/>
        </w:rPr>
      </w:pPr>
      <w:r>
        <w:rPr>
          <w:rFonts w:cstheme="minorHAnsi"/>
          <w:sz w:val="28"/>
          <w:szCs w:val="28"/>
        </w:rPr>
        <w:t>3.</w:t>
      </w:r>
      <w:r w:rsidRPr="00703DF2">
        <w:rPr>
          <w:rFonts w:cstheme="minorHAnsi"/>
          <w:sz w:val="28"/>
          <w:szCs w:val="28"/>
        </w:rPr>
        <w:t xml:space="preserve">  </w:t>
      </w:r>
      <w:r w:rsidRPr="00703DF2">
        <w:rPr>
          <w:rFonts w:cstheme="minorHAnsi"/>
          <w:b/>
          <w:bCs/>
          <w:sz w:val="28"/>
          <w:szCs w:val="28"/>
        </w:rPr>
        <w:t>timeout: 5s</w:t>
      </w:r>
    </w:p>
    <w:p w14:paraId="237ED8D0" w14:textId="77777777" w:rsidR="00703DF2" w:rsidRPr="00703DF2" w:rsidRDefault="00703DF2" w:rsidP="00703DF2">
      <w:pPr>
        <w:numPr>
          <w:ilvl w:val="0"/>
          <w:numId w:val="20"/>
        </w:numPr>
        <w:tabs>
          <w:tab w:val="num" w:pos="1440"/>
        </w:tabs>
        <w:spacing w:line="360" w:lineRule="auto"/>
        <w:rPr>
          <w:rFonts w:cstheme="minorHAnsi"/>
          <w:sz w:val="28"/>
          <w:szCs w:val="28"/>
        </w:rPr>
      </w:pPr>
      <w:r w:rsidRPr="00703DF2">
        <w:rPr>
          <w:rFonts w:cstheme="minorHAnsi"/>
          <w:sz w:val="28"/>
          <w:szCs w:val="28"/>
        </w:rPr>
        <w:t>Each health check attempt has a timeout of 5 seconds. If the health check does not complete within this time, Docker marks it as failed.</w:t>
      </w:r>
    </w:p>
    <w:p w14:paraId="545067BF" w14:textId="2F800145" w:rsidR="00703DF2" w:rsidRPr="00703DF2" w:rsidRDefault="00703DF2" w:rsidP="00703DF2">
      <w:pPr>
        <w:tabs>
          <w:tab w:val="num" w:pos="1440"/>
        </w:tabs>
        <w:spacing w:line="360" w:lineRule="auto"/>
        <w:rPr>
          <w:rFonts w:cstheme="minorHAnsi"/>
          <w:sz w:val="28"/>
          <w:szCs w:val="28"/>
        </w:rPr>
      </w:pPr>
      <w:r w:rsidRPr="00703DF2">
        <w:rPr>
          <w:rFonts w:cstheme="minorHAnsi"/>
          <w:sz w:val="28"/>
          <w:szCs w:val="28"/>
        </w:rPr>
        <w:t xml:space="preserve"> </w:t>
      </w:r>
      <w:r>
        <w:rPr>
          <w:rFonts w:cstheme="minorHAnsi"/>
          <w:sz w:val="28"/>
          <w:szCs w:val="28"/>
        </w:rPr>
        <w:t>4.</w:t>
      </w:r>
      <w:r w:rsidRPr="00703DF2">
        <w:rPr>
          <w:rFonts w:cstheme="minorHAnsi"/>
          <w:sz w:val="28"/>
          <w:szCs w:val="28"/>
        </w:rPr>
        <w:t xml:space="preserve"> </w:t>
      </w:r>
      <w:r w:rsidRPr="00703DF2">
        <w:rPr>
          <w:rFonts w:cstheme="minorHAnsi"/>
          <w:b/>
          <w:bCs/>
          <w:sz w:val="28"/>
          <w:szCs w:val="28"/>
        </w:rPr>
        <w:t>retries: 10</w:t>
      </w:r>
    </w:p>
    <w:p w14:paraId="2BA8EF77" w14:textId="77777777" w:rsidR="00703DF2" w:rsidRPr="00703DF2" w:rsidRDefault="00703DF2" w:rsidP="00703DF2">
      <w:pPr>
        <w:numPr>
          <w:ilvl w:val="0"/>
          <w:numId w:val="21"/>
        </w:numPr>
        <w:tabs>
          <w:tab w:val="num" w:pos="1440"/>
        </w:tabs>
        <w:spacing w:line="360" w:lineRule="auto"/>
        <w:rPr>
          <w:rFonts w:cstheme="minorHAnsi"/>
          <w:sz w:val="28"/>
          <w:szCs w:val="28"/>
        </w:rPr>
      </w:pPr>
      <w:r w:rsidRPr="00703DF2">
        <w:rPr>
          <w:rFonts w:cstheme="minorHAnsi"/>
          <w:sz w:val="28"/>
          <w:szCs w:val="28"/>
        </w:rPr>
        <w:t>Docker will retry the health check 10 times before considering the container unhealthy. If the health check fails consecutively 10 times, the container is marked as unhealthy.</w:t>
      </w:r>
    </w:p>
    <w:p w14:paraId="0AF78359" w14:textId="08D013FD" w:rsidR="00703DF2" w:rsidRPr="00703DF2" w:rsidRDefault="00703DF2" w:rsidP="00703DF2">
      <w:pPr>
        <w:tabs>
          <w:tab w:val="num" w:pos="1440"/>
        </w:tabs>
        <w:spacing w:line="360" w:lineRule="auto"/>
        <w:rPr>
          <w:rFonts w:cstheme="minorHAnsi"/>
          <w:sz w:val="28"/>
          <w:szCs w:val="28"/>
        </w:rPr>
      </w:pPr>
      <w:r>
        <w:rPr>
          <w:rFonts w:cstheme="minorHAnsi"/>
          <w:sz w:val="28"/>
          <w:szCs w:val="28"/>
        </w:rPr>
        <w:t xml:space="preserve">5. </w:t>
      </w:r>
      <w:proofErr w:type="spellStart"/>
      <w:r w:rsidRPr="00703DF2">
        <w:rPr>
          <w:rFonts w:cstheme="minorHAnsi"/>
          <w:b/>
          <w:bCs/>
          <w:sz w:val="28"/>
          <w:szCs w:val="28"/>
        </w:rPr>
        <w:t>start_period</w:t>
      </w:r>
      <w:proofErr w:type="spellEnd"/>
      <w:r w:rsidRPr="00703DF2">
        <w:rPr>
          <w:rFonts w:cstheme="minorHAnsi"/>
          <w:b/>
          <w:bCs/>
          <w:sz w:val="28"/>
          <w:szCs w:val="28"/>
        </w:rPr>
        <w:t>: 10s</w:t>
      </w:r>
    </w:p>
    <w:p w14:paraId="54769C03" w14:textId="77777777" w:rsidR="00703DF2" w:rsidRPr="00703DF2" w:rsidRDefault="00703DF2" w:rsidP="00703DF2">
      <w:pPr>
        <w:numPr>
          <w:ilvl w:val="0"/>
          <w:numId w:val="22"/>
        </w:numPr>
        <w:tabs>
          <w:tab w:val="num" w:pos="1440"/>
        </w:tabs>
        <w:spacing w:line="360" w:lineRule="auto"/>
        <w:rPr>
          <w:rFonts w:cstheme="minorHAnsi"/>
          <w:sz w:val="28"/>
          <w:szCs w:val="28"/>
        </w:rPr>
      </w:pPr>
      <w:r w:rsidRPr="00703DF2">
        <w:rPr>
          <w:rFonts w:cstheme="minorHAnsi"/>
          <w:sz w:val="28"/>
          <w:szCs w:val="28"/>
        </w:rPr>
        <w:t>This is a grace period of 10 seconds after the container starts, during which Docker will not consider failed health checks as actual failures. This gives the container time to initialize before checks are enforced.</w:t>
      </w:r>
    </w:p>
    <w:p w14:paraId="3D7334A0" w14:textId="33A3BBC4" w:rsidR="00703DF2" w:rsidRDefault="00703DF2" w:rsidP="005F3894">
      <w:pPr>
        <w:tabs>
          <w:tab w:val="num" w:pos="1440"/>
        </w:tabs>
        <w:spacing w:line="360" w:lineRule="auto"/>
        <w:rPr>
          <w:rFonts w:cstheme="minorHAnsi"/>
          <w:sz w:val="28"/>
          <w:szCs w:val="28"/>
        </w:rPr>
      </w:pPr>
      <w:r>
        <w:rPr>
          <w:rFonts w:cstheme="minorHAnsi"/>
          <w:sz w:val="28"/>
          <w:szCs w:val="28"/>
        </w:rPr>
        <w:t>After configuring and checking all readiness and liveness of the config server, we’ve to specify the condition under other microservice</w:t>
      </w:r>
      <w:r w:rsidR="009F1C3E">
        <w:rPr>
          <w:rFonts w:cstheme="minorHAnsi"/>
          <w:sz w:val="28"/>
          <w:szCs w:val="28"/>
        </w:rPr>
        <w:t xml:space="preserve"> as below:</w:t>
      </w:r>
    </w:p>
    <w:p w14:paraId="2C44C487" w14:textId="6749C6B4" w:rsidR="009F1C3E" w:rsidRDefault="009F1C3E" w:rsidP="005F3894">
      <w:pPr>
        <w:tabs>
          <w:tab w:val="num" w:pos="1440"/>
        </w:tabs>
        <w:spacing w:line="360" w:lineRule="auto"/>
        <w:rPr>
          <w:rFonts w:cstheme="minorHAnsi"/>
          <w:sz w:val="28"/>
          <w:szCs w:val="28"/>
        </w:rPr>
      </w:pPr>
      <w:r w:rsidRPr="009F1C3E">
        <w:rPr>
          <w:rFonts w:cstheme="minorHAnsi"/>
          <w:noProof/>
          <w:sz w:val="28"/>
          <w:szCs w:val="28"/>
        </w:rPr>
        <w:lastRenderedPageBreak/>
        <w:drawing>
          <wp:inline distT="0" distB="0" distL="0" distR="0" wp14:anchorId="1458D158" wp14:editId="006A5D84">
            <wp:extent cx="5731510" cy="3656965"/>
            <wp:effectExtent l="0" t="0" r="2540" b="635"/>
            <wp:docPr id="65149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7131" name=""/>
                    <pic:cNvPicPr/>
                  </pic:nvPicPr>
                  <pic:blipFill>
                    <a:blip r:embed="rId19"/>
                    <a:stretch>
                      <a:fillRect/>
                    </a:stretch>
                  </pic:blipFill>
                  <pic:spPr>
                    <a:xfrm>
                      <a:off x="0" y="0"/>
                      <a:ext cx="5731510" cy="3656965"/>
                    </a:xfrm>
                    <a:prstGeom prst="rect">
                      <a:avLst/>
                    </a:prstGeom>
                  </pic:spPr>
                </pic:pic>
              </a:graphicData>
            </a:graphic>
          </wp:inline>
        </w:drawing>
      </w:r>
    </w:p>
    <w:p w14:paraId="70B29E8E" w14:textId="522D815F" w:rsidR="00816D89" w:rsidRDefault="00920173" w:rsidP="005F3894">
      <w:pPr>
        <w:tabs>
          <w:tab w:val="num" w:pos="1440"/>
        </w:tabs>
        <w:spacing w:line="360" w:lineRule="auto"/>
        <w:rPr>
          <w:rFonts w:cstheme="minorHAnsi"/>
          <w:sz w:val="28"/>
          <w:szCs w:val="28"/>
        </w:rPr>
      </w:pPr>
      <w:r w:rsidRPr="00920173">
        <w:rPr>
          <w:rFonts w:cstheme="minorHAnsi"/>
          <w:sz w:val="28"/>
          <w:szCs w:val="28"/>
        </w:rPr>
        <w:t xml:space="preserve">With the health check in place, you can configure the accounts service to wait for </w:t>
      </w:r>
      <w:proofErr w:type="spellStart"/>
      <w:r w:rsidRPr="00920173">
        <w:rPr>
          <w:rFonts w:cstheme="minorHAnsi"/>
          <w:sz w:val="28"/>
          <w:szCs w:val="28"/>
        </w:rPr>
        <w:t>configserver</w:t>
      </w:r>
      <w:proofErr w:type="spellEnd"/>
      <w:r w:rsidRPr="00920173">
        <w:rPr>
          <w:rFonts w:cstheme="minorHAnsi"/>
          <w:sz w:val="28"/>
          <w:szCs w:val="28"/>
        </w:rPr>
        <w:t xml:space="preserve"> to be healthy before starting. This is done using the </w:t>
      </w:r>
      <w:proofErr w:type="spellStart"/>
      <w:r w:rsidRPr="00920173">
        <w:rPr>
          <w:rFonts w:cstheme="minorHAnsi"/>
          <w:sz w:val="28"/>
          <w:szCs w:val="28"/>
        </w:rPr>
        <w:t>depends_on</w:t>
      </w:r>
      <w:proofErr w:type="spellEnd"/>
      <w:r w:rsidRPr="00920173">
        <w:rPr>
          <w:rFonts w:cstheme="minorHAnsi"/>
          <w:sz w:val="28"/>
          <w:szCs w:val="28"/>
        </w:rPr>
        <w:t xml:space="preserve"> configuration with the condition: </w:t>
      </w:r>
      <w:proofErr w:type="spellStart"/>
      <w:r w:rsidRPr="00920173">
        <w:rPr>
          <w:rFonts w:cstheme="minorHAnsi"/>
          <w:sz w:val="28"/>
          <w:szCs w:val="28"/>
        </w:rPr>
        <w:t>service_healthy</w:t>
      </w:r>
      <w:proofErr w:type="spellEnd"/>
      <w:r w:rsidRPr="00920173">
        <w:rPr>
          <w:rFonts w:cstheme="minorHAnsi"/>
          <w:sz w:val="28"/>
          <w:szCs w:val="28"/>
        </w:rPr>
        <w:t>.</w:t>
      </w:r>
    </w:p>
    <w:p w14:paraId="29D2A799" w14:textId="77777777" w:rsidR="00920173" w:rsidRDefault="00920173" w:rsidP="005F3894">
      <w:pPr>
        <w:tabs>
          <w:tab w:val="num" w:pos="1440"/>
        </w:tabs>
        <w:spacing w:line="360" w:lineRule="auto"/>
        <w:rPr>
          <w:rFonts w:cstheme="minorHAnsi"/>
          <w:sz w:val="28"/>
          <w:szCs w:val="28"/>
        </w:rPr>
      </w:pPr>
    </w:p>
    <w:p w14:paraId="1B5CDD3C" w14:textId="1E18FB3B" w:rsidR="007C3C44" w:rsidRPr="007C3C44" w:rsidRDefault="007C3C44" w:rsidP="007C3C44">
      <w:pPr>
        <w:tabs>
          <w:tab w:val="num" w:pos="1440"/>
        </w:tabs>
        <w:spacing w:line="360" w:lineRule="auto"/>
        <w:rPr>
          <w:rFonts w:cstheme="minorHAnsi"/>
          <w:sz w:val="28"/>
          <w:szCs w:val="28"/>
        </w:rPr>
      </w:pPr>
      <w:r w:rsidRPr="007C3C44">
        <w:rPr>
          <w:rFonts w:cstheme="minorHAnsi"/>
          <w:sz w:val="28"/>
          <w:szCs w:val="28"/>
        </w:rPr>
        <w:t>To optimize your Docker</w:t>
      </w:r>
      <w:r w:rsidR="00920173">
        <w:rPr>
          <w:rFonts w:cstheme="minorHAnsi"/>
          <w:sz w:val="28"/>
          <w:szCs w:val="28"/>
        </w:rPr>
        <w:t>-</w:t>
      </w:r>
      <w:r w:rsidRPr="007C3C44">
        <w:rPr>
          <w:rFonts w:cstheme="minorHAnsi"/>
          <w:sz w:val="28"/>
          <w:szCs w:val="28"/>
        </w:rPr>
        <w:t xml:space="preserve">Compose setup, you can use a </w:t>
      </w:r>
      <w:proofErr w:type="spellStart"/>
      <w:r w:rsidRPr="007C3C44">
        <w:rPr>
          <w:rFonts w:cstheme="minorHAnsi"/>
          <w:sz w:val="28"/>
          <w:szCs w:val="28"/>
        </w:rPr>
        <w:t>common_config.yml</w:t>
      </w:r>
      <w:proofErr w:type="spellEnd"/>
      <w:r w:rsidRPr="007C3C44">
        <w:rPr>
          <w:rFonts w:cstheme="minorHAnsi"/>
          <w:sz w:val="28"/>
          <w:szCs w:val="28"/>
        </w:rPr>
        <w:t xml:space="preserve"> file to define shared configurations like networks, </w:t>
      </w:r>
      <w:proofErr w:type="spellStart"/>
      <w:r w:rsidRPr="007C3C44">
        <w:rPr>
          <w:rFonts w:cstheme="minorHAnsi"/>
          <w:sz w:val="28"/>
          <w:szCs w:val="28"/>
        </w:rPr>
        <w:t>depends_on</w:t>
      </w:r>
      <w:proofErr w:type="spellEnd"/>
      <w:r w:rsidRPr="007C3C44">
        <w:rPr>
          <w:rFonts w:cstheme="minorHAnsi"/>
          <w:sz w:val="28"/>
          <w:szCs w:val="28"/>
        </w:rPr>
        <w:t xml:space="preserve">, </w:t>
      </w:r>
      <w:proofErr w:type="spellStart"/>
      <w:r w:rsidRPr="007C3C44">
        <w:rPr>
          <w:rFonts w:cstheme="minorHAnsi"/>
          <w:sz w:val="28"/>
          <w:szCs w:val="28"/>
        </w:rPr>
        <w:t>memory_size</w:t>
      </w:r>
      <w:proofErr w:type="spellEnd"/>
      <w:r w:rsidRPr="007C3C44">
        <w:rPr>
          <w:rFonts w:cstheme="minorHAnsi"/>
          <w:sz w:val="28"/>
          <w:szCs w:val="28"/>
        </w:rPr>
        <w:t>, etc., which can then be referenced in docker-</w:t>
      </w:r>
      <w:proofErr w:type="spellStart"/>
      <w:r w:rsidRPr="007C3C44">
        <w:rPr>
          <w:rFonts w:cstheme="minorHAnsi"/>
          <w:sz w:val="28"/>
          <w:szCs w:val="28"/>
        </w:rPr>
        <w:t>compose.yml</w:t>
      </w:r>
      <w:proofErr w:type="spellEnd"/>
      <w:r w:rsidRPr="007C3C44">
        <w:rPr>
          <w:rFonts w:cstheme="minorHAnsi"/>
          <w:sz w:val="28"/>
          <w:szCs w:val="28"/>
        </w:rPr>
        <w:t>. This reduces redundancy and makes your configuration cleaner.</w:t>
      </w:r>
    </w:p>
    <w:p w14:paraId="54A00729" w14:textId="77777777" w:rsidR="007C3C44" w:rsidRDefault="007C3C44" w:rsidP="007C3C44">
      <w:pPr>
        <w:tabs>
          <w:tab w:val="num" w:pos="1440"/>
        </w:tabs>
        <w:spacing w:line="360" w:lineRule="auto"/>
        <w:rPr>
          <w:rFonts w:cstheme="minorHAnsi"/>
          <w:sz w:val="28"/>
          <w:szCs w:val="28"/>
        </w:rPr>
      </w:pPr>
      <w:r w:rsidRPr="007C3C44">
        <w:rPr>
          <w:rFonts w:cstheme="minorHAnsi"/>
          <w:sz w:val="28"/>
          <w:szCs w:val="28"/>
        </w:rPr>
        <w:t>Here’s how to set this up:</w:t>
      </w:r>
    </w:p>
    <w:p w14:paraId="4F302D9F" w14:textId="77777777" w:rsidR="007C3C44" w:rsidRPr="007C3C44" w:rsidRDefault="007C3C44" w:rsidP="007C3C44">
      <w:pPr>
        <w:tabs>
          <w:tab w:val="num" w:pos="1440"/>
        </w:tabs>
        <w:spacing w:line="360" w:lineRule="auto"/>
        <w:rPr>
          <w:rFonts w:cstheme="minorHAnsi"/>
          <w:b/>
          <w:bCs/>
          <w:sz w:val="28"/>
          <w:szCs w:val="28"/>
        </w:rPr>
      </w:pPr>
      <w:r w:rsidRPr="007C3C44">
        <w:rPr>
          <w:rFonts w:cstheme="minorHAnsi"/>
          <w:b/>
          <w:bCs/>
          <w:sz w:val="28"/>
          <w:szCs w:val="28"/>
        </w:rPr>
        <w:t xml:space="preserve">Step 1: Create </w:t>
      </w:r>
      <w:proofErr w:type="spellStart"/>
      <w:r w:rsidRPr="007C3C44">
        <w:rPr>
          <w:rFonts w:cstheme="minorHAnsi"/>
          <w:b/>
          <w:bCs/>
          <w:sz w:val="28"/>
          <w:szCs w:val="28"/>
        </w:rPr>
        <w:t>common_config.yml</w:t>
      </w:r>
      <w:proofErr w:type="spellEnd"/>
    </w:p>
    <w:p w14:paraId="0652FB84" w14:textId="77777777" w:rsidR="007C3C44" w:rsidRPr="007C3C44" w:rsidRDefault="007C3C44" w:rsidP="007C3C44">
      <w:pPr>
        <w:tabs>
          <w:tab w:val="num" w:pos="1440"/>
        </w:tabs>
        <w:spacing w:line="360" w:lineRule="auto"/>
        <w:rPr>
          <w:rFonts w:cstheme="minorHAnsi"/>
          <w:sz w:val="28"/>
          <w:szCs w:val="28"/>
        </w:rPr>
      </w:pPr>
      <w:r w:rsidRPr="007C3C44">
        <w:rPr>
          <w:rFonts w:cstheme="minorHAnsi"/>
          <w:sz w:val="28"/>
          <w:szCs w:val="28"/>
        </w:rPr>
        <w:t xml:space="preserve">In </w:t>
      </w:r>
      <w:proofErr w:type="spellStart"/>
      <w:r w:rsidRPr="007C3C44">
        <w:rPr>
          <w:rFonts w:cstheme="minorHAnsi"/>
          <w:sz w:val="28"/>
          <w:szCs w:val="28"/>
        </w:rPr>
        <w:t>common_config.yml</w:t>
      </w:r>
      <w:proofErr w:type="spellEnd"/>
      <w:r w:rsidRPr="007C3C44">
        <w:rPr>
          <w:rFonts w:cstheme="minorHAnsi"/>
          <w:sz w:val="28"/>
          <w:szCs w:val="28"/>
        </w:rPr>
        <w:t>, define common settings for each service that should be reused. You can also use YAML anchors (&amp; for anchor and * for referencing) to define configurations once and reuse them.</w:t>
      </w:r>
    </w:p>
    <w:p w14:paraId="55E907DB" w14:textId="77777777" w:rsidR="007C3C44" w:rsidRPr="007C3C44" w:rsidRDefault="007C3C44" w:rsidP="007C3C44">
      <w:pPr>
        <w:tabs>
          <w:tab w:val="num" w:pos="1440"/>
        </w:tabs>
        <w:spacing w:line="360" w:lineRule="auto"/>
        <w:rPr>
          <w:rFonts w:cstheme="minorHAnsi"/>
          <w:sz w:val="28"/>
          <w:szCs w:val="28"/>
        </w:rPr>
      </w:pPr>
      <w:r w:rsidRPr="007C3C44">
        <w:rPr>
          <w:rFonts w:cstheme="minorHAnsi"/>
          <w:sz w:val="28"/>
          <w:szCs w:val="28"/>
        </w:rPr>
        <w:lastRenderedPageBreak/>
        <w:t>This file defines:</w:t>
      </w:r>
    </w:p>
    <w:p w14:paraId="67DF433F" w14:textId="77777777" w:rsidR="007C3C44" w:rsidRPr="007C3C44" w:rsidRDefault="007C3C44" w:rsidP="007C3C44">
      <w:pPr>
        <w:numPr>
          <w:ilvl w:val="0"/>
          <w:numId w:val="25"/>
        </w:numPr>
        <w:tabs>
          <w:tab w:val="num" w:pos="1440"/>
        </w:tabs>
        <w:spacing w:line="360" w:lineRule="auto"/>
        <w:rPr>
          <w:rFonts w:cstheme="minorHAnsi"/>
          <w:sz w:val="28"/>
          <w:szCs w:val="28"/>
        </w:rPr>
      </w:pPr>
      <w:r w:rsidRPr="007C3C44">
        <w:rPr>
          <w:rFonts w:cstheme="minorHAnsi"/>
          <w:sz w:val="28"/>
          <w:szCs w:val="28"/>
        </w:rPr>
        <w:t>A common network (</w:t>
      </w:r>
      <w:proofErr w:type="spellStart"/>
      <w:r w:rsidRPr="007C3C44">
        <w:rPr>
          <w:rFonts w:cstheme="minorHAnsi"/>
          <w:sz w:val="28"/>
          <w:szCs w:val="28"/>
        </w:rPr>
        <w:t>app_network</w:t>
      </w:r>
      <w:proofErr w:type="spellEnd"/>
      <w:r w:rsidRPr="007C3C44">
        <w:rPr>
          <w:rFonts w:cstheme="minorHAnsi"/>
          <w:sz w:val="28"/>
          <w:szCs w:val="28"/>
        </w:rPr>
        <w:t>) shared by all services.</w:t>
      </w:r>
    </w:p>
    <w:p w14:paraId="7B23B295" w14:textId="77777777" w:rsidR="007C3C44" w:rsidRPr="007C3C44" w:rsidRDefault="007C3C44" w:rsidP="007C3C44">
      <w:pPr>
        <w:numPr>
          <w:ilvl w:val="0"/>
          <w:numId w:val="25"/>
        </w:numPr>
        <w:tabs>
          <w:tab w:val="num" w:pos="1440"/>
        </w:tabs>
        <w:spacing w:line="360" w:lineRule="auto"/>
        <w:rPr>
          <w:rFonts w:cstheme="minorHAnsi"/>
          <w:sz w:val="28"/>
          <w:szCs w:val="28"/>
        </w:rPr>
      </w:pPr>
      <w:r w:rsidRPr="007C3C44">
        <w:rPr>
          <w:rFonts w:cstheme="minorHAnsi"/>
          <w:sz w:val="28"/>
          <w:szCs w:val="28"/>
        </w:rPr>
        <w:t>Common resource limits and memory reservations.</w:t>
      </w:r>
    </w:p>
    <w:p w14:paraId="3BFD3124" w14:textId="77777777" w:rsidR="007C3C44" w:rsidRDefault="007C3C44" w:rsidP="007C3C44">
      <w:pPr>
        <w:numPr>
          <w:ilvl w:val="0"/>
          <w:numId w:val="25"/>
        </w:numPr>
        <w:tabs>
          <w:tab w:val="num" w:pos="1440"/>
        </w:tabs>
        <w:spacing w:line="360" w:lineRule="auto"/>
        <w:rPr>
          <w:rFonts w:cstheme="minorHAnsi"/>
          <w:sz w:val="28"/>
          <w:szCs w:val="28"/>
        </w:rPr>
      </w:pPr>
      <w:r w:rsidRPr="007C3C44">
        <w:rPr>
          <w:rFonts w:cstheme="minorHAnsi"/>
          <w:sz w:val="28"/>
          <w:szCs w:val="28"/>
        </w:rPr>
        <w:t xml:space="preserve">A </w:t>
      </w:r>
      <w:proofErr w:type="spellStart"/>
      <w:r w:rsidRPr="007C3C44">
        <w:rPr>
          <w:rFonts w:cstheme="minorHAnsi"/>
          <w:sz w:val="28"/>
          <w:szCs w:val="28"/>
        </w:rPr>
        <w:t>depends_on</w:t>
      </w:r>
      <w:proofErr w:type="spellEnd"/>
      <w:r w:rsidRPr="007C3C44">
        <w:rPr>
          <w:rFonts w:cstheme="minorHAnsi"/>
          <w:sz w:val="28"/>
          <w:szCs w:val="28"/>
        </w:rPr>
        <w:t xml:space="preserve"> condition that references </w:t>
      </w:r>
      <w:proofErr w:type="spellStart"/>
      <w:r w:rsidRPr="007C3C44">
        <w:rPr>
          <w:rFonts w:cstheme="minorHAnsi"/>
          <w:sz w:val="28"/>
          <w:szCs w:val="28"/>
        </w:rPr>
        <w:t>configserver</w:t>
      </w:r>
      <w:proofErr w:type="spellEnd"/>
      <w:r w:rsidRPr="007C3C44">
        <w:rPr>
          <w:rFonts w:cstheme="minorHAnsi"/>
          <w:sz w:val="28"/>
          <w:szCs w:val="28"/>
        </w:rPr>
        <w:t xml:space="preserve"> to ensure it is healthy before other services start.</w:t>
      </w:r>
    </w:p>
    <w:p w14:paraId="1DEAD1B6" w14:textId="5381F768" w:rsidR="007C3C44" w:rsidRPr="00E83C1C" w:rsidRDefault="007C3C44" w:rsidP="00E83C1C">
      <w:pPr>
        <w:spacing w:line="360" w:lineRule="auto"/>
        <w:rPr>
          <w:rFonts w:cstheme="minorHAnsi"/>
          <w:sz w:val="28"/>
          <w:szCs w:val="28"/>
        </w:rPr>
      </w:pPr>
      <w:r w:rsidRPr="00E83C1C">
        <w:rPr>
          <w:rFonts w:eastAsia="Times New Roman" w:cstheme="minorHAnsi"/>
          <w:b/>
          <w:bCs/>
          <w:kern w:val="0"/>
          <w:sz w:val="28"/>
          <w:szCs w:val="28"/>
          <w:lang w:eastAsia="en-IN"/>
          <w14:ligatures w14:val="none"/>
        </w:rPr>
        <w:t xml:space="preserve">Step 2: Reference </w:t>
      </w:r>
      <w:proofErr w:type="spellStart"/>
      <w:r w:rsidRPr="00E83C1C">
        <w:rPr>
          <w:rFonts w:eastAsia="Times New Roman" w:cstheme="minorHAnsi"/>
          <w:b/>
          <w:bCs/>
          <w:kern w:val="0"/>
          <w:sz w:val="28"/>
          <w:szCs w:val="28"/>
          <w:lang w:eastAsia="en-IN"/>
          <w14:ligatures w14:val="none"/>
        </w:rPr>
        <w:t>common_config.yml</w:t>
      </w:r>
      <w:proofErr w:type="spellEnd"/>
      <w:r w:rsidRPr="00E83C1C">
        <w:rPr>
          <w:rFonts w:eastAsia="Times New Roman" w:cstheme="minorHAnsi"/>
          <w:b/>
          <w:bCs/>
          <w:kern w:val="0"/>
          <w:sz w:val="28"/>
          <w:szCs w:val="28"/>
          <w:lang w:eastAsia="en-IN"/>
          <w14:ligatures w14:val="none"/>
        </w:rPr>
        <w:t xml:space="preserve"> in docker-</w:t>
      </w:r>
      <w:proofErr w:type="spellStart"/>
      <w:r w:rsidRPr="00E83C1C">
        <w:rPr>
          <w:rFonts w:eastAsia="Times New Roman" w:cstheme="minorHAnsi"/>
          <w:b/>
          <w:bCs/>
          <w:kern w:val="0"/>
          <w:sz w:val="28"/>
          <w:szCs w:val="28"/>
          <w:lang w:eastAsia="en-IN"/>
          <w14:ligatures w14:val="none"/>
        </w:rPr>
        <w:t>compose.yml</w:t>
      </w:r>
      <w:proofErr w:type="spellEnd"/>
    </w:p>
    <w:p w14:paraId="3A13B869" w14:textId="392E8CE3" w:rsidR="007C3C44" w:rsidRPr="00E83C1C" w:rsidRDefault="007C3C44" w:rsidP="00E83C1C">
      <w:pPr>
        <w:pStyle w:val="ListParagraph"/>
        <w:numPr>
          <w:ilvl w:val="0"/>
          <w:numId w:val="25"/>
        </w:numPr>
        <w:spacing w:before="100" w:beforeAutospacing="1" w:after="100" w:afterAutospacing="1" w:line="360" w:lineRule="auto"/>
        <w:rPr>
          <w:rFonts w:eastAsia="Times New Roman" w:cstheme="minorHAnsi"/>
          <w:kern w:val="0"/>
          <w:sz w:val="28"/>
          <w:szCs w:val="28"/>
          <w:lang w:eastAsia="en-IN"/>
          <w14:ligatures w14:val="none"/>
        </w:rPr>
      </w:pPr>
      <w:r w:rsidRPr="00E83C1C">
        <w:rPr>
          <w:rFonts w:eastAsia="Times New Roman" w:cstheme="minorHAnsi"/>
          <w:kern w:val="0"/>
          <w:sz w:val="28"/>
          <w:szCs w:val="28"/>
          <w:lang w:eastAsia="en-IN"/>
          <w14:ligatures w14:val="none"/>
        </w:rPr>
        <w:t>In docker-</w:t>
      </w:r>
      <w:proofErr w:type="spellStart"/>
      <w:r w:rsidRPr="00E83C1C">
        <w:rPr>
          <w:rFonts w:eastAsia="Times New Roman" w:cstheme="minorHAnsi"/>
          <w:kern w:val="0"/>
          <w:sz w:val="28"/>
          <w:szCs w:val="28"/>
          <w:lang w:eastAsia="en-IN"/>
          <w14:ligatures w14:val="none"/>
        </w:rPr>
        <w:t>compose.yml</w:t>
      </w:r>
      <w:proofErr w:type="spellEnd"/>
      <w:r w:rsidRPr="00E83C1C">
        <w:rPr>
          <w:rFonts w:eastAsia="Times New Roman" w:cstheme="minorHAnsi"/>
          <w:kern w:val="0"/>
          <w:sz w:val="28"/>
          <w:szCs w:val="28"/>
          <w:lang w:eastAsia="en-IN"/>
          <w14:ligatures w14:val="none"/>
        </w:rPr>
        <w:t xml:space="preserve">, you can import and reuse configurations from </w:t>
      </w:r>
      <w:proofErr w:type="spellStart"/>
      <w:r w:rsidRPr="00E83C1C">
        <w:rPr>
          <w:rFonts w:eastAsia="Times New Roman" w:cstheme="minorHAnsi"/>
          <w:kern w:val="0"/>
          <w:sz w:val="28"/>
          <w:szCs w:val="28"/>
          <w:lang w:eastAsia="en-IN"/>
          <w14:ligatures w14:val="none"/>
        </w:rPr>
        <w:t>common_config.yml</w:t>
      </w:r>
      <w:proofErr w:type="spellEnd"/>
      <w:r w:rsidRPr="00E83C1C">
        <w:rPr>
          <w:rFonts w:eastAsia="Times New Roman" w:cstheme="minorHAnsi"/>
          <w:kern w:val="0"/>
          <w:sz w:val="28"/>
          <w:szCs w:val="28"/>
          <w:lang w:eastAsia="en-IN"/>
          <w14:ligatures w14:val="none"/>
        </w:rPr>
        <w:t xml:space="preserve"> to avoid repetition.</w:t>
      </w:r>
    </w:p>
    <w:p w14:paraId="0D799EFB" w14:textId="423B025D" w:rsidR="00816D89" w:rsidRDefault="007C3C44" w:rsidP="005F3894">
      <w:pPr>
        <w:tabs>
          <w:tab w:val="num" w:pos="1440"/>
        </w:tabs>
        <w:spacing w:line="360" w:lineRule="auto"/>
        <w:rPr>
          <w:rFonts w:cstheme="minorHAnsi"/>
          <w:sz w:val="28"/>
          <w:szCs w:val="28"/>
        </w:rPr>
      </w:pPr>
      <w:r w:rsidRPr="007C3C44">
        <w:rPr>
          <w:rFonts w:cstheme="minorHAnsi"/>
          <w:sz w:val="28"/>
          <w:szCs w:val="28"/>
        </w:rPr>
        <w:drawing>
          <wp:inline distT="0" distB="0" distL="0" distR="0" wp14:anchorId="6CD67FBA" wp14:editId="7F76C34A">
            <wp:extent cx="5731510" cy="4827270"/>
            <wp:effectExtent l="0" t="0" r="2540" b="0"/>
            <wp:docPr id="38324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43931" name=""/>
                    <pic:cNvPicPr/>
                  </pic:nvPicPr>
                  <pic:blipFill>
                    <a:blip r:embed="rId20"/>
                    <a:stretch>
                      <a:fillRect/>
                    </a:stretch>
                  </pic:blipFill>
                  <pic:spPr>
                    <a:xfrm>
                      <a:off x="0" y="0"/>
                      <a:ext cx="5731510" cy="4827270"/>
                    </a:xfrm>
                    <a:prstGeom prst="rect">
                      <a:avLst/>
                    </a:prstGeom>
                  </pic:spPr>
                </pic:pic>
              </a:graphicData>
            </a:graphic>
          </wp:inline>
        </w:drawing>
      </w:r>
    </w:p>
    <w:p w14:paraId="426596B6" w14:textId="62648A65" w:rsidR="007C3C44" w:rsidRDefault="007C3C44" w:rsidP="007C3C44">
      <w:pPr>
        <w:tabs>
          <w:tab w:val="num" w:pos="1440"/>
        </w:tabs>
        <w:spacing w:line="360" w:lineRule="auto"/>
        <w:jc w:val="center"/>
        <w:rPr>
          <w:rFonts w:cstheme="minorHAnsi"/>
          <w:sz w:val="28"/>
          <w:szCs w:val="28"/>
        </w:rPr>
      </w:pPr>
      <w:r>
        <w:rPr>
          <w:rFonts w:cstheme="minorHAnsi"/>
          <w:sz w:val="28"/>
          <w:szCs w:val="28"/>
        </w:rPr>
        <w:t xml:space="preserve">Sample </w:t>
      </w:r>
      <w:proofErr w:type="spellStart"/>
      <w:r>
        <w:rPr>
          <w:rFonts w:cstheme="minorHAnsi"/>
          <w:sz w:val="28"/>
          <w:szCs w:val="28"/>
        </w:rPr>
        <w:t>Common_Config.yml</w:t>
      </w:r>
      <w:proofErr w:type="spellEnd"/>
    </w:p>
    <w:p w14:paraId="663CE9B1" w14:textId="77777777" w:rsidR="00E83C1C" w:rsidRDefault="00E83C1C" w:rsidP="00E83C1C">
      <w:pPr>
        <w:tabs>
          <w:tab w:val="num" w:pos="1440"/>
        </w:tabs>
        <w:spacing w:line="360" w:lineRule="auto"/>
        <w:rPr>
          <w:rFonts w:cstheme="minorHAnsi"/>
          <w:sz w:val="28"/>
          <w:szCs w:val="28"/>
        </w:rPr>
      </w:pPr>
    </w:p>
    <w:p w14:paraId="544E70DA" w14:textId="255C15BA" w:rsidR="00E83C1C" w:rsidRPr="00E83C1C" w:rsidRDefault="00E83C1C" w:rsidP="00E83C1C">
      <w:pPr>
        <w:tabs>
          <w:tab w:val="num" w:pos="1440"/>
        </w:tabs>
        <w:spacing w:line="360" w:lineRule="auto"/>
        <w:rPr>
          <w:rFonts w:cstheme="minorHAnsi"/>
          <w:b/>
          <w:bCs/>
          <w:sz w:val="28"/>
          <w:szCs w:val="28"/>
        </w:rPr>
      </w:pPr>
      <w:r>
        <w:rPr>
          <w:rFonts w:cstheme="minorHAnsi"/>
          <w:b/>
          <w:bCs/>
          <w:sz w:val="28"/>
          <w:szCs w:val="28"/>
        </w:rPr>
        <w:t>E</w:t>
      </w:r>
      <w:r w:rsidRPr="00E83C1C">
        <w:rPr>
          <w:rFonts w:cstheme="minorHAnsi"/>
          <w:b/>
          <w:bCs/>
          <w:sz w:val="28"/>
          <w:szCs w:val="28"/>
        </w:rPr>
        <w:t>xplanation</w:t>
      </w:r>
    </w:p>
    <w:p w14:paraId="604C3C00" w14:textId="56D8E1D7" w:rsidR="00E83C1C" w:rsidRPr="00E83C1C" w:rsidRDefault="00E83C1C" w:rsidP="00E83C1C">
      <w:pPr>
        <w:numPr>
          <w:ilvl w:val="0"/>
          <w:numId w:val="26"/>
        </w:numPr>
        <w:tabs>
          <w:tab w:val="num" w:pos="1440"/>
        </w:tabs>
        <w:spacing w:line="360" w:lineRule="auto"/>
        <w:rPr>
          <w:rFonts w:cstheme="minorHAnsi"/>
          <w:sz w:val="28"/>
          <w:szCs w:val="28"/>
        </w:rPr>
      </w:pPr>
      <w:r w:rsidRPr="00E83C1C">
        <w:rPr>
          <w:rFonts w:cstheme="minorHAnsi"/>
          <w:b/>
          <w:bCs/>
          <w:sz w:val="28"/>
          <w:szCs w:val="28"/>
        </w:rPr>
        <w:t>*</w:t>
      </w:r>
      <w:proofErr w:type="spellStart"/>
      <w:proofErr w:type="gramStart"/>
      <w:r w:rsidRPr="00E83C1C">
        <w:rPr>
          <w:rFonts w:cstheme="minorHAnsi"/>
          <w:b/>
          <w:bCs/>
          <w:sz w:val="28"/>
          <w:szCs w:val="28"/>
        </w:rPr>
        <w:t>common</w:t>
      </w:r>
      <w:proofErr w:type="gramEnd"/>
      <w:r w:rsidRPr="00E83C1C">
        <w:rPr>
          <w:rFonts w:cstheme="minorHAnsi"/>
          <w:b/>
          <w:bCs/>
          <w:sz w:val="28"/>
          <w:szCs w:val="28"/>
        </w:rPr>
        <w:t>_settings</w:t>
      </w:r>
      <w:proofErr w:type="spellEnd"/>
      <w:r w:rsidRPr="00E83C1C">
        <w:rPr>
          <w:rFonts w:cstheme="minorHAnsi"/>
          <w:sz w:val="28"/>
          <w:szCs w:val="28"/>
        </w:rPr>
        <w:t xml:space="preserve">: Imports all properties defined </w:t>
      </w:r>
      <w:r w:rsidR="00920173">
        <w:rPr>
          <w:rFonts w:cstheme="minorHAnsi"/>
          <w:sz w:val="28"/>
          <w:szCs w:val="28"/>
        </w:rPr>
        <w:t>as a</w:t>
      </w:r>
      <w:r w:rsidRPr="00E83C1C">
        <w:rPr>
          <w:rFonts w:cstheme="minorHAnsi"/>
          <w:sz w:val="28"/>
          <w:szCs w:val="28"/>
        </w:rPr>
        <w:t xml:space="preserve"> common</w:t>
      </w:r>
      <w:r w:rsidR="00920173">
        <w:rPr>
          <w:rFonts w:cstheme="minorHAnsi"/>
          <w:sz w:val="28"/>
          <w:szCs w:val="28"/>
        </w:rPr>
        <w:t xml:space="preserve"> </w:t>
      </w:r>
      <w:r w:rsidRPr="00E83C1C">
        <w:rPr>
          <w:rFonts w:cstheme="minorHAnsi"/>
          <w:sz w:val="28"/>
          <w:szCs w:val="28"/>
        </w:rPr>
        <w:t xml:space="preserve">settings in </w:t>
      </w:r>
      <w:proofErr w:type="spellStart"/>
      <w:r w:rsidRPr="00E83C1C">
        <w:rPr>
          <w:rFonts w:cstheme="minorHAnsi"/>
          <w:sz w:val="28"/>
          <w:szCs w:val="28"/>
        </w:rPr>
        <w:t>common_config.yml</w:t>
      </w:r>
      <w:proofErr w:type="spellEnd"/>
      <w:r w:rsidRPr="00E83C1C">
        <w:rPr>
          <w:rFonts w:cstheme="minorHAnsi"/>
          <w:sz w:val="28"/>
          <w:szCs w:val="28"/>
        </w:rPr>
        <w:t xml:space="preserve">. This means the accounts service will inherit networks, </w:t>
      </w:r>
      <w:proofErr w:type="spellStart"/>
      <w:r w:rsidRPr="00E83C1C">
        <w:rPr>
          <w:rFonts w:cstheme="minorHAnsi"/>
          <w:sz w:val="28"/>
          <w:szCs w:val="28"/>
        </w:rPr>
        <w:t>depends_on</w:t>
      </w:r>
      <w:proofErr w:type="spellEnd"/>
      <w:r w:rsidRPr="00E83C1C">
        <w:rPr>
          <w:rFonts w:cstheme="minorHAnsi"/>
          <w:sz w:val="28"/>
          <w:szCs w:val="28"/>
        </w:rPr>
        <w:t xml:space="preserve">, and memory configurations defined in </w:t>
      </w:r>
      <w:proofErr w:type="spellStart"/>
      <w:r w:rsidRPr="00E83C1C">
        <w:rPr>
          <w:rFonts w:cstheme="minorHAnsi"/>
          <w:sz w:val="28"/>
          <w:szCs w:val="28"/>
        </w:rPr>
        <w:t>common_</w:t>
      </w:r>
      <w:r w:rsidR="00920173">
        <w:rPr>
          <w:rFonts w:cstheme="minorHAnsi"/>
          <w:sz w:val="28"/>
          <w:szCs w:val="28"/>
        </w:rPr>
        <w:t>config.yml</w:t>
      </w:r>
      <w:proofErr w:type="spellEnd"/>
      <w:r w:rsidR="00920173">
        <w:rPr>
          <w:rFonts w:cstheme="minorHAnsi"/>
          <w:sz w:val="28"/>
          <w:szCs w:val="28"/>
        </w:rPr>
        <w:t xml:space="preserve"> file</w:t>
      </w:r>
      <w:r w:rsidRPr="00E83C1C">
        <w:rPr>
          <w:rFonts w:cstheme="minorHAnsi"/>
          <w:sz w:val="28"/>
          <w:szCs w:val="28"/>
        </w:rPr>
        <w:t>.</w:t>
      </w:r>
    </w:p>
    <w:p w14:paraId="67A6BFE9" w14:textId="77777777" w:rsidR="00E83C1C" w:rsidRPr="00E83C1C" w:rsidRDefault="00E83C1C" w:rsidP="00E83C1C">
      <w:pPr>
        <w:numPr>
          <w:ilvl w:val="0"/>
          <w:numId w:val="26"/>
        </w:numPr>
        <w:tabs>
          <w:tab w:val="num" w:pos="1440"/>
        </w:tabs>
        <w:spacing w:line="360" w:lineRule="auto"/>
        <w:rPr>
          <w:rFonts w:cstheme="minorHAnsi"/>
          <w:sz w:val="28"/>
          <w:szCs w:val="28"/>
        </w:rPr>
      </w:pPr>
      <w:r w:rsidRPr="00E83C1C">
        <w:rPr>
          <w:rFonts w:cstheme="minorHAnsi"/>
          <w:b/>
          <w:bCs/>
          <w:sz w:val="28"/>
          <w:szCs w:val="28"/>
        </w:rPr>
        <w:t>Service-specific properties</w:t>
      </w:r>
      <w:r w:rsidRPr="00E83C1C">
        <w:rPr>
          <w:rFonts w:cstheme="minorHAnsi"/>
          <w:sz w:val="28"/>
          <w:szCs w:val="28"/>
        </w:rPr>
        <w:t xml:space="preserve">: Any specific properties, like image, environment, and </w:t>
      </w:r>
      <w:proofErr w:type="spellStart"/>
      <w:r w:rsidRPr="00E83C1C">
        <w:rPr>
          <w:rFonts w:cstheme="minorHAnsi"/>
          <w:sz w:val="28"/>
          <w:szCs w:val="28"/>
        </w:rPr>
        <w:t>healthcheck</w:t>
      </w:r>
      <w:proofErr w:type="spellEnd"/>
      <w:r w:rsidRPr="00E83C1C">
        <w:rPr>
          <w:rFonts w:cstheme="minorHAnsi"/>
          <w:sz w:val="28"/>
          <w:szCs w:val="28"/>
        </w:rPr>
        <w:t>, are defined under each service as needed.</w:t>
      </w:r>
    </w:p>
    <w:p w14:paraId="24C7AD5C" w14:textId="77777777" w:rsidR="00E83C1C" w:rsidRDefault="00E83C1C" w:rsidP="00E83C1C">
      <w:pPr>
        <w:tabs>
          <w:tab w:val="num" w:pos="1440"/>
        </w:tabs>
        <w:spacing w:line="360" w:lineRule="auto"/>
        <w:rPr>
          <w:rFonts w:cstheme="minorHAnsi"/>
          <w:sz w:val="28"/>
          <w:szCs w:val="28"/>
        </w:rPr>
      </w:pPr>
    </w:p>
    <w:p w14:paraId="0DEA890C" w14:textId="77777777" w:rsidR="007C3C44" w:rsidRDefault="007C3C44" w:rsidP="007C3C44">
      <w:pPr>
        <w:tabs>
          <w:tab w:val="num" w:pos="1440"/>
        </w:tabs>
        <w:spacing w:line="360" w:lineRule="auto"/>
        <w:rPr>
          <w:rFonts w:cstheme="minorHAnsi"/>
          <w:sz w:val="28"/>
          <w:szCs w:val="28"/>
        </w:rPr>
      </w:pPr>
    </w:p>
    <w:p w14:paraId="5E2EE84F" w14:textId="77777777" w:rsidR="009F1C3E" w:rsidRPr="001C2A33" w:rsidRDefault="009F1C3E" w:rsidP="005F3894">
      <w:pPr>
        <w:tabs>
          <w:tab w:val="num" w:pos="1440"/>
        </w:tabs>
        <w:spacing w:line="360" w:lineRule="auto"/>
        <w:rPr>
          <w:rFonts w:cstheme="minorHAnsi"/>
          <w:sz w:val="28"/>
          <w:szCs w:val="28"/>
        </w:rPr>
      </w:pPr>
    </w:p>
    <w:sectPr w:rsidR="009F1C3E" w:rsidRPr="001C2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40F9E"/>
    <w:multiLevelType w:val="multilevel"/>
    <w:tmpl w:val="BB0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0E64"/>
    <w:multiLevelType w:val="multilevel"/>
    <w:tmpl w:val="F078E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C0D09"/>
    <w:multiLevelType w:val="multilevel"/>
    <w:tmpl w:val="A0C0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24A0E"/>
    <w:multiLevelType w:val="multilevel"/>
    <w:tmpl w:val="870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F6F54"/>
    <w:multiLevelType w:val="multilevel"/>
    <w:tmpl w:val="6926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27245"/>
    <w:multiLevelType w:val="multilevel"/>
    <w:tmpl w:val="C382F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A7C78"/>
    <w:multiLevelType w:val="multilevel"/>
    <w:tmpl w:val="B7942A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6F72479"/>
    <w:multiLevelType w:val="multilevel"/>
    <w:tmpl w:val="E5C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157B4"/>
    <w:multiLevelType w:val="multilevel"/>
    <w:tmpl w:val="A6A47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C3CA1"/>
    <w:multiLevelType w:val="multilevel"/>
    <w:tmpl w:val="6D68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F539F"/>
    <w:multiLevelType w:val="multilevel"/>
    <w:tmpl w:val="68E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D04CB"/>
    <w:multiLevelType w:val="multilevel"/>
    <w:tmpl w:val="FB1A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94202"/>
    <w:multiLevelType w:val="multilevel"/>
    <w:tmpl w:val="0EA4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C7733"/>
    <w:multiLevelType w:val="multilevel"/>
    <w:tmpl w:val="6C6E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7331A"/>
    <w:multiLevelType w:val="multilevel"/>
    <w:tmpl w:val="32321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24E32"/>
    <w:multiLevelType w:val="multilevel"/>
    <w:tmpl w:val="14B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16E34"/>
    <w:multiLevelType w:val="multilevel"/>
    <w:tmpl w:val="020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929C3"/>
    <w:multiLevelType w:val="multilevel"/>
    <w:tmpl w:val="A0B6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916D8"/>
    <w:multiLevelType w:val="multilevel"/>
    <w:tmpl w:val="2C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351D"/>
    <w:multiLevelType w:val="multilevel"/>
    <w:tmpl w:val="C2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0336C"/>
    <w:multiLevelType w:val="multilevel"/>
    <w:tmpl w:val="D83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16EEC"/>
    <w:multiLevelType w:val="multilevel"/>
    <w:tmpl w:val="3C6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25DD0"/>
    <w:multiLevelType w:val="multilevel"/>
    <w:tmpl w:val="8F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600E"/>
    <w:multiLevelType w:val="multilevel"/>
    <w:tmpl w:val="8E3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30C48"/>
    <w:multiLevelType w:val="multilevel"/>
    <w:tmpl w:val="A90A7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E5673"/>
    <w:multiLevelType w:val="multilevel"/>
    <w:tmpl w:val="A1A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582642">
    <w:abstractNumId w:val="18"/>
  </w:num>
  <w:num w:numId="2" w16cid:durableId="1769882542">
    <w:abstractNumId w:val="17"/>
  </w:num>
  <w:num w:numId="3" w16cid:durableId="971668531">
    <w:abstractNumId w:val="13"/>
  </w:num>
  <w:num w:numId="4" w16cid:durableId="1032725787">
    <w:abstractNumId w:val="16"/>
  </w:num>
  <w:num w:numId="5" w16cid:durableId="2037344762">
    <w:abstractNumId w:val="19"/>
  </w:num>
  <w:num w:numId="6" w16cid:durableId="322899923">
    <w:abstractNumId w:val="4"/>
  </w:num>
  <w:num w:numId="7" w16cid:durableId="606936184">
    <w:abstractNumId w:val="22"/>
  </w:num>
  <w:num w:numId="8" w16cid:durableId="1513757500">
    <w:abstractNumId w:val="24"/>
  </w:num>
  <w:num w:numId="9" w16cid:durableId="1814717361">
    <w:abstractNumId w:val="20"/>
  </w:num>
  <w:num w:numId="10" w16cid:durableId="1310020153">
    <w:abstractNumId w:val="12"/>
  </w:num>
  <w:num w:numId="11" w16cid:durableId="612136019">
    <w:abstractNumId w:val="10"/>
  </w:num>
  <w:num w:numId="12" w16cid:durableId="451021611">
    <w:abstractNumId w:val="21"/>
  </w:num>
  <w:num w:numId="13" w16cid:durableId="1102992896">
    <w:abstractNumId w:val="6"/>
  </w:num>
  <w:num w:numId="14" w16cid:durableId="886379298">
    <w:abstractNumId w:val="8"/>
  </w:num>
  <w:num w:numId="15" w16cid:durableId="32467885">
    <w:abstractNumId w:val="14"/>
  </w:num>
  <w:num w:numId="16" w16cid:durableId="231699082">
    <w:abstractNumId w:val="5"/>
  </w:num>
  <w:num w:numId="17" w16cid:durableId="1385983069">
    <w:abstractNumId w:val="1"/>
  </w:num>
  <w:num w:numId="18" w16cid:durableId="1614894831">
    <w:abstractNumId w:val="9"/>
  </w:num>
  <w:num w:numId="19" w16cid:durableId="191843145">
    <w:abstractNumId w:val="7"/>
  </w:num>
  <w:num w:numId="20" w16cid:durableId="1751348055">
    <w:abstractNumId w:val="23"/>
  </w:num>
  <w:num w:numId="21" w16cid:durableId="1413232777">
    <w:abstractNumId w:val="11"/>
  </w:num>
  <w:num w:numId="22" w16cid:durableId="64887959">
    <w:abstractNumId w:val="3"/>
  </w:num>
  <w:num w:numId="23" w16cid:durableId="1588884472">
    <w:abstractNumId w:val="15"/>
  </w:num>
  <w:num w:numId="24" w16cid:durableId="1620062161">
    <w:abstractNumId w:val="0"/>
  </w:num>
  <w:num w:numId="25" w16cid:durableId="318995710">
    <w:abstractNumId w:val="2"/>
  </w:num>
  <w:num w:numId="26" w16cid:durableId="2398763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54"/>
    <w:rsid w:val="001C2A33"/>
    <w:rsid w:val="001C7E96"/>
    <w:rsid w:val="002E3745"/>
    <w:rsid w:val="003079F0"/>
    <w:rsid w:val="0031482B"/>
    <w:rsid w:val="00405854"/>
    <w:rsid w:val="00550583"/>
    <w:rsid w:val="0058156D"/>
    <w:rsid w:val="005F3894"/>
    <w:rsid w:val="006C3346"/>
    <w:rsid w:val="00703DF2"/>
    <w:rsid w:val="007C3C44"/>
    <w:rsid w:val="00801671"/>
    <w:rsid w:val="00816D89"/>
    <w:rsid w:val="00920173"/>
    <w:rsid w:val="009F1C3E"/>
    <w:rsid w:val="00AB6BF4"/>
    <w:rsid w:val="00C953EE"/>
    <w:rsid w:val="00E46EAF"/>
    <w:rsid w:val="00E83C1C"/>
    <w:rsid w:val="00EC62EB"/>
    <w:rsid w:val="00ED2E5E"/>
    <w:rsid w:val="00FA5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91D9"/>
  <w15:chartTrackingRefBased/>
  <w15:docId w15:val="{2946A1DF-D816-4FB0-8AC0-905C18FA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671"/>
  </w:style>
  <w:style w:type="paragraph" w:styleId="Heading3">
    <w:name w:val="heading 3"/>
    <w:basedOn w:val="Normal"/>
    <w:link w:val="Heading3Char"/>
    <w:uiPriority w:val="9"/>
    <w:qFormat/>
    <w:rsid w:val="007C3C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EB"/>
    <w:pPr>
      <w:ind w:left="720"/>
      <w:contextualSpacing/>
    </w:pPr>
  </w:style>
  <w:style w:type="character" w:styleId="Hyperlink">
    <w:name w:val="Hyperlink"/>
    <w:basedOn w:val="DefaultParagraphFont"/>
    <w:uiPriority w:val="99"/>
    <w:unhideWhenUsed/>
    <w:rsid w:val="001C7E96"/>
    <w:rPr>
      <w:color w:val="0563C1" w:themeColor="hyperlink"/>
      <w:u w:val="single"/>
    </w:rPr>
  </w:style>
  <w:style w:type="character" w:styleId="UnresolvedMention">
    <w:name w:val="Unresolved Mention"/>
    <w:basedOn w:val="DefaultParagraphFont"/>
    <w:uiPriority w:val="99"/>
    <w:semiHidden/>
    <w:unhideWhenUsed/>
    <w:rsid w:val="001C7E96"/>
    <w:rPr>
      <w:color w:val="605E5C"/>
      <w:shd w:val="clear" w:color="auto" w:fill="E1DFDD"/>
    </w:rPr>
  </w:style>
  <w:style w:type="paragraph" w:styleId="NormalWeb">
    <w:name w:val="Normal (Web)"/>
    <w:basedOn w:val="Normal"/>
    <w:uiPriority w:val="99"/>
    <w:semiHidden/>
    <w:unhideWhenUsed/>
    <w:rsid w:val="001C7E96"/>
    <w:rPr>
      <w:rFonts w:ascii="Times New Roman" w:hAnsi="Times New Roman" w:cs="Times New Roman"/>
      <w:sz w:val="24"/>
      <w:szCs w:val="24"/>
    </w:rPr>
  </w:style>
  <w:style w:type="character" w:styleId="Strong">
    <w:name w:val="Strong"/>
    <w:basedOn w:val="DefaultParagraphFont"/>
    <w:uiPriority w:val="22"/>
    <w:qFormat/>
    <w:rsid w:val="001C7E96"/>
    <w:rPr>
      <w:b/>
      <w:bCs/>
    </w:rPr>
  </w:style>
  <w:style w:type="character" w:styleId="HTMLCode">
    <w:name w:val="HTML Code"/>
    <w:basedOn w:val="DefaultParagraphFont"/>
    <w:uiPriority w:val="99"/>
    <w:semiHidden/>
    <w:unhideWhenUsed/>
    <w:rsid w:val="001C7E9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C3C4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48678">
      <w:bodyDiv w:val="1"/>
      <w:marLeft w:val="0"/>
      <w:marRight w:val="0"/>
      <w:marTop w:val="0"/>
      <w:marBottom w:val="0"/>
      <w:divBdr>
        <w:top w:val="none" w:sz="0" w:space="0" w:color="auto"/>
        <w:left w:val="none" w:sz="0" w:space="0" w:color="auto"/>
        <w:bottom w:val="none" w:sz="0" w:space="0" w:color="auto"/>
        <w:right w:val="none" w:sz="0" w:space="0" w:color="auto"/>
      </w:divBdr>
    </w:div>
    <w:div w:id="222060923">
      <w:bodyDiv w:val="1"/>
      <w:marLeft w:val="0"/>
      <w:marRight w:val="0"/>
      <w:marTop w:val="0"/>
      <w:marBottom w:val="0"/>
      <w:divBdr>
        <w:top w:val="none" w:sz="0" w:space="0" w:color="auto"/>
        <w:left w:val="none" w:sz="0" w:space="0" w:color="auto"/>
        <w:bottom w:val="none" w:sz="0" w:space="0" w:color="auto"/>
        <w:right w:val="none" w:sz="0" w:space="0" w:color="auto"/>
      </w:divBdr>
    </w:div>
    <w:div w:id="306209214">
      <w:bodyDiv w:val="1"/>
      <w:marLeft w:val="0"/>
      <w:marRight w:val="0"/>
      <w:marTop w:val="0"/>
      <w:marBottom w:val="0"/>
      <w:divBdr>
        <w:top w:val="none" w:sz="0" w:space="0" w:color="auto"/>
        <w:left w:val="none" w:sz="0" w:space="0" w:color="auto"/>
        <w:bottom w:val="none" w:sz="0" w:space="0" w:color="auto"/>
        <w:right w:val="none" w:sz="0" w:space="0" w:color="auto"/>
      </w:divBdr>
    </w:div>
    <w:div w:id="325480336">
      <w:bodyDiv w:val="1"/>
      <w:marLeft w:val="0"/>
      <w:marRight w:val="0"/>
      <w:marTop w:val="0"/>
      <w:marBottom w:val="0"/>
      <w:divBdr>
        <w:top w:val="none" w:sz="0" w:space="0" w:color="auto"/>
        <w:left w:val="none" w:sz="0" w:space="0" w:color="auto"/>
        <w:bottom w:val="none" w:sz="0" w:space="0" w:color="auto"/>
        <w:right w:val="none" w:sz="0" w:space="0" w:color="auto"/>
      </w:divBdr>
    </w:div>
    <w:div w:id="403836580">
      <w:bodyDiv w:val="1"/>
      <w:marLeft w:val="0"/>
      <w:marRight w:val="0"/>
      <w:marTop w:val="0"/>
      <w:marBottom w:val="0"/>
      <w:divBdr>
        <w:top w:val="none" w:sz="0" w:space="0" w:color="auto"/>
        <w:left w:val="none" w:sz="0" w:space="0" w:color="auto"/>
        <w:bottom w:val="none" w:sz="0" w:space="0" w:color="auto"/>
        <w:right w:val="none" w:sz="0" w:space="0" w:color="auto"/>
      </w:divBdr>
    </w:div>
    <w:div w:id="409817142">
      <w:bodyDiv w:val="1"/>
      <w:marLeft w:val="0"/>
      <w:marRight w:val="0"/>
      <w:marTop w:val="0"/>
      <w:marBottom w:val="0"/>
      <w:divBdr>
        <w:top w:val="none" w:sz="0" w:space="0" w:color="auto"/>
        <w:left w:val="none" w:sz="0" w:space="0" w:color="auto"/>
        <w:bottom w:val="none" w:sz="0" w:space="0" w:color="auto"/>
        <w:right w:val="none" w:sz="0" w:space="0" w:color="auto"/>
      </w:divBdr>
    </w:div>
    <w:div w:id="436103521">
      <w:bodyDiv w:val="1"/>
      <w:marLeft w:val="0"/>
      <w:marRight w:val="0"/>
      <w:marTop w:val="0"/>
      <w:marBottom w:val="0"/>
      <w:divBdr>
        <w:top w:val="none" w:sz="0" w:space="0" w:color="auto"/>
        <w:left w:val="none" w:sz="0" w:space="0" w:color="auto"/>
        <w:bottom w:val="none" w:sz="0" w:space="0" w:color="auto"/>
        <w:right w:val="none" w:sz="0" w:space="0" w:color="auto"/>
      </w:divBdr>
    </w:div>
    <w:div w:id="437065366">
      <w:bodyDiv w:val="1"/>
      <w:marLeft w:val="0"/>
      <w:marRight w:val="0"/>
      <w:marTop w:val="0"/>
      <w:marBottom w:val="0"/>
      <w:divBdr>
        <w:top w:val="none" w:sz="0" w:space="0" w:color="auto"/>
        <w:left w:val="none" w:sz="0" w:space="0" w:color="auto"/>
        <w:bottom w:val="none" w:sz="0" w:space="0" w:color="auto"/>
        <w:right w:val="none" w:sz="0" w:space="0" w:color="auto"/>
      </w:divBdr>
    </w:div>
    <w:div w:id="486438634">
      <w:bodyDiv w:val="1"/>
      <w:marLeft w:val="0"/>
      <w:marRight w:val="0"/>
      <w:marTop w:val="0"/>
      <w:marBottom w:val="0"/>
      <w:divBdr>
        <w:top w:val="none" w:sz="0" w:space="0" w:color="auto"/>
        <w:left w:val="none" w:sz="0" w:space="0" w:color="auto"/>
        <w:bottom w:val="none" w:sz="0" w:space="0" w:color="auto"/>
        <w:right w:val="none" w:sz="0" w:space="0" w:color="auto"/>
      </w:divBdr>
    </w:div>
    <w:div w:id="607737888">
      <w:bodyDiv w:val="1"/>
      <w:marLeft w:val="0"/>
      <w:marRight w:val="0"/>
      <w:marTop w:val="0"/>
      <w:marBottom w:val="0"/>
      <w:divBdr>
        <w:top w:val="none" w:sz="0" w:space="0" w:color="auto"/>
        <w:left w:val="none" w:sz="0" w:space="0" w:color="auto"/>
        <w:bottom w:val="none" w:sz="0" w:space="0" w:color="auto"/>
        <w:right w:val="none" w:sz="0" w:space="0" w:color="auto"/>
      </w:divBdr>
    </w:div>
    <w:div w:id="631907648">
      <w:bodyDiv w:val="1"/>
      <w:marLeft w:val="0"/>
      <w:marRight w:val="0"/>
      <w:marTop w:val="0"/>
      <w:marBottom w:val="0"/>
      <w:divBdr>
        <w:top w:val="none" w:sz="0" w:space="0" w:color="auto"/>
        <w:left w:val="none" w:sz="0" w:space="0" w:color="auto"/>
        <w:bottom w:val="none" w:sz="0" w:space="0" w:color="auto"/>
        <w:right w:val="none" w:sz="0" w:space="0" w:color="auto"/>
      </w:divBdr>
    </w:div>
    <w:div w:id="635140833">
      <w:bodyDiv w:val="1"/>
      <w:marLeft w:val="0"/>
      <w:marRight w:val="0"/>
      <w:marTop w:val="0"/>
      <w:marBottom w:val="0"/>
      <w:divBdr>
        <w:top w:val="none" w:sz="0" w:space="0" w:color="auto"/>
        <w:left w:val="none" w:sz="0" w:space="0" w:color="auto"/>
        <w:bottom w:val="none" w:sz="0" w:space="0" w:color="auto"/>
        <w:right w:val="none" w:sz="0" w:space="0" w:color="auto"/>
      </w:divBdr>
    </w:div>
    <w:div w:id="746028446">
      <w:bodyDiv w:val="1"/>
      <w:marLeft w:val="0"/>
      <w:marRight w:val="0"/>
      <w:marTop w:val="0"/>
      <w:marBottom w:val="0"/>
      <w:divBdr>
        <w:top w:val="none" w:sz="0" w:space="0" w:color="auto"/>
        <w:left w:val="none" w:sz="0" w:space="0" w:color="auto"/>
        <w:bottom w:val="none" w:sz="0" w:space="0" w:color="auto"/>
        <w:right w:val="none" w:sz="0" w:space="0" w:color="auto"/>
      </w:divBdr>
    </w:div>
    <w:div w:id="813793044">
      <w:bodyDiv w:val="1"/>
      <w:marLeft w:val="0"/>
      <w:marRight w:val="0"/>
      <w:marTop w:val="0"/>
      <w:marBottom w:val="0"/>
      <w:divBdr>
        <w:top w:val="none" w:sz="0" w:space="0" w:color="auto"/>
        <w:left w:val="none" w:sz="0" w:space="0" w:color="auto"/>
        <w:bottom w:val="none" w:sz="0" w:space="0" w:color="auto"/>
        <w:right w:val="none" w:sz="0" w:space="0" w:color="auto"/>
      </w:divBdr>
    </w:div>
    <w:div w:id="852495184">
      <w:bodyDiv w:val="1"/>
      <w:marLeft w:val="0"/>
      <w:marRight w:val="0"/>
      <w:marTop w:val="0"/>
      <w:marBottom w:val="0"/>
      <w:divBdr>
        <w:top w:val="none" w:sz="0" w:space="0" w:color="auto"/>
        <w:left w:val="none" w:sz="0" w:space="0" w:color="auto"/>
        <w:bottom w:val="none" w:sz="0" w:space="0" w:color="auto"/>
        <w:right w:val="none" w:sz="0" w:space="0" w:color="auto"/>
      </w:divBdr>
      <w:divsChild>
        <w:div w:id="309753916">
          <w:marLeft w:val="0"/>
          <w:marRight w:val="0"/>
          <w:marTop w:val="0"/>
          <w:marBottom w:val="0"/>
          <w:divBdr>
            <w:top w:val="none" w:sz="0" w:space="0" w:color="auto"/>
            <w:left w:val="none" w:sz="0" w:space="0" w:color="auto"/>
            <w:bottom w:val="none" w:sz="0" w:space="0" w:color="auto"/>
            <w:right w:val="none" w:sz="0" w:space="0" w:color="auto"/>
          </w:divBdr>
          <w:divsChild>
            <w:div w:id="1406107427">
              <w:marLeft w:val="0"/>
              <w:marRight w:val="0"/>
              <w:marTop w:val="0"/>
              <w:marBottom w:val="0"/>
              <w:divBdr>
                <w:top w:val="none" w:sz="0" w:space="0" w:color="auto"/>
                <w:left w:val="none" w:sz="0" w:space="0" w:color="auto"/>
                <w:bottom w:val="none" w:sz="0" w:space="0" w:color="auto"/>
                <w:right w:val="none" w:sz="0" w:space="0" w:color="auto"/>
              </w:divBdr>
              <w:divsChild>
                <w:div w:id="2033526408">
                  <w:marLeft w:val="0"/>
                  <w:marRight w:val="0"/>
                  <w:marTop w:val="0"/>
                  <w:marBottom w:val="0"/>
                  <w:divBdr>
                    <w:top w:val="none" w:sz="0" w:space="0" w:color="auto"/>
                    <w:left w:val="none" w:sz="0" w:space="0" w:color="auto"/>
                    <w:bottom w:val="none" w:sz="0" w:space="0" w:color="auto"/>
                    <w:right w:val="none" w:sz="0" w:space="0" w:color="auto"/>
                  </w:divBdr>
                  <w:divsChild>
                    <w:div w:id="1287420576">
                      <w:marLeft w:val="0"/>
                      <w:marRight w:val="0"/>
                      <w:marTop w:val="0"/>
                      <w:marBottom w:val="0"/>
                      <w:divBdr>
                        <w:top w:val="none" w:sz="0" w:space="0" w:color="auto"/>
                        <w:left w:val="none" w:sz="0" w:space="0" w:color="auto"/>
                        <w:bottom w:val="none" w:sz="0" w:space="0" w:color="auto"/>
                        <w:right w:val="none" w:sz="0" w:space="0" w:color="auto"/>
                      </w:divBdr>
                      <w:divsChild>
                        <w:div w:id="30494250">
                          <w:marLeft w:val="0"/>
                          <w:marRight w:val="0"/>
                          <w:marTop w:val="0"/>
                          <w:marBottom w:val="0"/>
                          <w:divBdr>
                            <w:top w:val="none" w:sz="0" w:space="0" w:color="auto"/>
                            <w:left w:val="none" w:sz="0" w:space="0" w:color="auto"/>
                            <w:bottom w:val="none" w:sz="0" w:space="0" w:color="auto"/>
                            <w:right w:val="none" w:sz="0" w:space="0" w:color="auto"/>
                          </w:divBdr>
                          <w:divsChild>
                            <w:div w:id="11615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95457">
      <w:bodyDiv w:val="1"/>
      <w:marLeft w:val="0"/>
      <w:marRight w:val="0"/>
      <w:marTop w:val="0"/>
      <w:marBottom w:val="0"/>
      <w:divBdr>
        <w:top w:val="none" w:sz="0" w:space="0" w:color="auto"/>
        <w:left w:val="none" w:sz="0" w:space="0" w:color="auto"/>
        <w:bottom w:val="none" w:sz="0" w:space="0" w:color="auto"/>
        <w:right w:val="none" w:sz="0" w:space="0" w:color="auto"/>
      </w:divBdr>
    </w:div>
    <w:div w:id="939025342">
      <w:bodyDiv w:val="1"/>
      <w:marLeft w:val="0"/>
      <w:marRight w:val="0"/>
      <w:marTop w:val="0"/>
      <w:marBottom w:val="0"/>
      <w:divBdr>
        <w:top w:val="none" w:sz="0" w:space="0" w:color="auto"/>
        <w:left w:val="none" w:sz="0" w:space="0" w:color="auto"/>
        <w:bottom w:val="none" w:sz="0" w:space="0" w:color="auto"/>
        <w:right w:val="none" w:sz="0" w:space="0" w:color="auto"/>
      </w:divBdr>
      <w:divsChild>
        <w:div w:id="2112777382">
          <w:marLeft w:val="0"/>
          <w:marRight w:val="0"/>
          <w:marTop w:val="0"/>
          <w:marBottom w:val="0"/>
          <w:divBdr>
            <w:top w:val="none" w:sz="0" w:space="0" w:color="auto"/>
            <w:left w:val="none" w:sz="0" w:space="0" w:color="auto"/>
            <w:bottom w:val="none" w:sz="0" w:space="0" w:color="auto"/>
            <w:right w:val="none" w:sz="0" w:space="0" w:color="auto"/>
          </w:divBdr>
          <w:divsChild>
            <w:div w:id="1142888306">
              <w:marLeft w:val="0"/>
              <w:marRight w:val="0"/>
              <w:marTop w:val="0"/>
              <w:marBottom w:val="0"/>
              <w:divBdr>
                <w:top w:val="none" w:sz="0" w:space="0" w:color="auto"/>
                <w:left w:val="none" w:sz="0" w:space="0" w:color="auto"/>
                <w:bottom w:val="none" w:sz="0" w:space="0" w:color="auto"/>
                <w:right w:val="none" w:sz="0" w:space="0" w:color="auto"/>
              </w:divBdr>
              <w:divsChild>
                <w:div w:id="2017951324">
                  <w:marLeft w:val="0"/>
                  <w:marRight w:val="0"/>
                  <w:marTop w:val="0"/>
                  <w:marBottom w:val="0"/>
                  <w:divBdr>
                    <w:top w:val="none" w:sz="0" w:space="0" w:color="auto"/>
                    <w:left w:val="none" w:sz="0" w:space="0" w:color="auto"/>
                    <w:bottom w:val="none" w:sz="0" w:space="0" w:color="auto"/>
                    <w:right w:val="none" w:sz="0" w:space="0" w:color="auto"/>
                  </w:divBdr>
                  <w:divsChild>
                    <w:div w:id="2077511829">
                      <w:marLeft w:val="0"/>
                      <w:marRight w:val="0"/>
                      <w:marTop w:val="0"/>
                      <w:marBottom w:val="0"/>
                      <w:divBdr>
                        <w:top w:val="none" w:sz="0" w:space="0" w:color="auto"/>
                        <w:left w:val="none" w:sz="0" w:space="0" w:color="auto"/>
                        <w:bottom w:val="none" w:sz="0" w:space="0" w:color="auto"/>
                        <w:right w:val="none" w:sz="0" w:space="0" w:color="auto"/>
                      </w:divBdr>
                      <w:divsChild>
                        <w:div w:id="1370034974">
                          <w:marLeft w:val="0"/>
                          <w:marRight w:val="0"/>
                          <w:marTop w:val="0"/>
                          <w:marBottom w:val="0"/>
                          <w:divBdr>
                            <w:top w:val="none" w:sz="0" w:space="0" w:color="auto"/>
                            <w:left w:val="none" w:sz="0" w:space="0" w:color="auto"/>
                            <w:bottom w:val="none" w:sz="0" w:space="0" w:color="auto"/>
                            <w:right w:val="none" w:sz="0" w:space="0" w:color="auto"/>
                          </w:divBdr>
                          <w:divsChild>
                            <w:div w:id="1152141736">
                              <w:marLeft w:val="0"/>
                              <w:marRight w:val="0"/>
                              <w:marTop w:val="0"/>
                              <w:marBottom w:val="0"/>
                              <w:divBdr>
                                <w:top w:val="none" w:sz="0" w:space="0" w:color="auto"/>
                                <w:left w:val="none" w:sz="0" w:space="0" w:color="auto"/>
                                <w:bottom w:val="none" w:sz="0" w:space="0" w:color="auto"/>
                                <w:right w:val="none" w:sz="0" w:space="0" w:color="auto"/>
                              </w:divBdr>
                              <w:divsChild>
                                <w:div w:id="281543885">
                                  <w:marLeft w:val="0"/>
                                  <w:marRight w:val="0"/>
                                  <w:marTop w:val="0"/>
                                  <w:marBottom w:val="0"/>
                                  <w:divBdr>
                                    <w:top w:val="none" w:sz="0" w:space="0" w:color="auto"/>
                                    <w:left w:val="none" w:sz="0" w:space="0" w:color="auto"/>
                                    <w:bottom w:val="none" w:sz="0" w:space="0" w:color="auto"/>
                                    <w:right w:val="none" w:sz="0" w:space="0" w:color="auto"/>
                                  </w:divBdr>
                                  <w:divsChild>
                                    <w:div w:id="413282332">
                                      <w:marLeft w:val="0"/>
                                      <w:marRight w:val="0"/>
                                      <w:marTop w:val="0"/>
                                      <w:marBottom w:val="0"/>
                                      <w:divBdr>
                                        <w:top w:val="none" w:sz="0" w:space="0" w:color="auto"/>
                                        <w:left w:val="none" w:sz="0" w:space="0" w:color="auto"/>
                                        <w:bottom w:val="none" w:sz="0" w:space="0" w:color="auto"/>
                                        <w:right w:val="none" w:sz="0" w:space="0" w:color="auto"/>
                                      </w:divBdr>
                                    </w:div>
                                    <w:div w:id="1351418325">
                                      <w:marLeft w:val="0"/>
                                      <w:marRight w:val="0"/>
                                      <w:marTop w:val="0"/>
                                      <w:marBottom w:val="0"/>
                                      <w:divBdr>
                                        <w:top w:val="none" w:sz="0" w:space="0" w:color="auto"/>
                                        <w:left w:val="none" w:sz="0" w:space="0" w:color="auto"/>
                                        <w:bottom w:val="none" w:sz="0" w:space="0" w:color="auto"/>
                                        <w:right w:val="none" w:sz="0" w:space="0" w:color="auto"/>
                                      </w:divBdr>
                                      <w:divsChild>
                                        <w:div w:id="1160734632">
                                          <w:marLeft w:val="0"/>
                                          <w:marRight w:val="0"/>
                                          <w:marTop w:val="0"/>
                                          <w:marBottom w:val="0"/>
                                          <w:divBdr>
                                            <w:top w:val="none" w:sz="0" w:space="0" w:color="auto"/>
                                            <w:left w:val="none" w:sz="0" w:space="0" w:color="auto"/>
                                            <w:bottom w:val="none" w:sz="0" w:space="0" w:color="auto"/>
                                            <w:right w:val="none" w:sz="0" w:space="0" w:color="auto"/>
                                          </w:divBdr>
                                          <w:divsChild>
                                            <w:div w:id="774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564067">
      <w:bodyDiv w:val="1"/>
      <w:marLeft w:val="0"/>
      <w:marRight w:val="0"/>
      <w:marTop w:val="0"/>
      <w:marBottom w:val="0"/>
      <w:divBdr>
        <w:top w:val="none" w:sz="0" w:space="0" w:color="auto"/>
        <w:left w:val="none" w:sz="0" w:space="0" w:color="auto"/>
        <w:bottom w:val="none" w:sz="0" w:space="0" w:color="auto"/>
        <w:right w:val="none" w:sz="0" w:space="0" w:color="auto"/>
      </w:divBdr>
    </w:div>
    <w:div w:id="1089738018">
      <w:bodyDiv w:val="1"/>
      <w:marLeft w:val="0"/>
      <w:marRight w:val="0"/>
      <w:marTop w:val="0"/>
      <w:marBottom w:val="0"/>
      <w:divBdr>
        <w:top w:val="none" w:sz="0" w:space="0" w:color="auto"/>
        <w:left w:val="none" w:sz="0" w:space="0" w:color="auto"/>
        <w:bottom w:val="none" w:sz="0" w:space="0" w:color="auto"/>
        <w:right w:val="none" w:sz="0" w:space="0" w:color="auto"/>
      </w:divBdr>
    </w:div>
    <w:div w:id="1245913348">
      <w:bodyDiv w:val="1"/>
      <w:marLeft w:val="0"/>
      <w:marRight w:val="0"/>
      <w:marTop w:val="0"/>
      <w:marBottom w:val="0"/>
      <w:divBdr>
        <w:top w:val="none" w:sz="0" w:space="0" w:color="auto"/>
        <w:left w:val="none" w:sz="0" w:space="0" w:color="auto"/>
        <w:bottom w:val="none" w:sz="0" w:space="0" w:color="auto"/>
        <w:right w:val="none" w:sz="0" w:space="0" w:color="auto"/>
      </w:divBdr>
    </w:div>
    <w:div w:id="1295716005">
      <w:bodyDiv w:val="1"/>
      <w:marLeft w:val="0"/>
      <w:marRight w:val="0"/>
      <w:marTop w:val="0"/>
      <w:marBottom w:val="0"/>
      <w:divBdr>
        <w:top w:val="none" w:sz="0" w:space="0" w:color="auto"/>
        <w:left w:val="none" w:sz="0" w:space="0" w:color="auto"/>
        <w:bottom w:val="none" w:sz="0" w:space="0" w:color="auto"/>
        <w:right w:val="none" w:sz="0" w:space="0" w:color="auto"/>
      </w:divBdr>
      <w:divsChild>
        <w:div w:id="661815000">
          <w:marLeft w:val="0"/>
          <w:marRight w:val="0"/>
          <w:marTop w:val="0"/>
          <w:marBottom w:val="0"/>
          <w:divBdr>
            <w:top w:val="none" w:sz="0" w:space="0" w:color="auto"/>
            <w:left w:val="none" w:sz="0" w:space="0" w:color="auto"/>
            <w:bottom w:val="none" w:sz="0" w:space="0" w:color="auto"/>
            <w:right w:val="none" w:sz="0" w:space="0" w:color="auto"/>
          </w:divBdr>
        </w:div>
        <w:div w:id="1303391729">
          <w:marLeft w:val="0"/>
          <w:marRight w:val="0"/>
          <w:marTop w:val="0"/>
          <w:marBottom w:val="0"/>
          <w:divBdr>
            <w:top w:val="none" w:sz="0" w:space="0" w:color="auto"/>
            <w:left w:val="none" w:sz="0" w:space="0" w:color="auto"/>
            <w:bottom w:val="none" w:sz="0" w:space="0" w:color="auto"/>
            <w:right w:val="none" w:sz="0" w:space="0" w:color="auto"/>
          </w:divBdr>
        </w:div>
        <w:div w:id="179974640">
          <w:marLeft w:val="0"/>
          <w:marRight w:val="0"/>
          <w:marTop w:val="0"/>
          <w:marBottom w:val="0"/>
          <w:divBdr>
            <w:top w:val="none" w:sz="0" w:space="0" w:color="auto"/>
            <w:left w:val="none" w:sz="0" w:space="0" w:color="auto"/>
            <w:bottom w:val="none" w:sz="0" w:space="0" w:color="auto"/>
            <w:right w:val="none" w:sz="0" w:space="0" w:color="auto"/>
          </w:divBdr>
        </w:div>
      </w:divsChild>
    </w:div>
    <w:div w:id="1358192272">
      <w:bodyDiv w:val="1"/>
      <w:marLeft w:val="0"/>
      <w:marRight w:val="0"/>
      <w:marTop w:val="0"/>
      <w:marBottom w:val="0"/>
      <w:divBdr>
        <w:top w:val="none" w:sz="0" w:space="0" w:color="auto"/>
        <w:left w:val="none" w:sz="0" w:space="0" w:color="auto"/>
        <w:bottom w:val="none" w:sz="0" w:space="0" w:color="auto"/>
        <w:right w:val="none" w:sz="0" w:space="0" w:color="auto"/>
      </w:divBdr>
    </w:div>
    <w:div w:id="1441534904">
      <w:bodyDiv w:val="1"/>
      <w:marLeft w:val="0"/>
      <w:marRight w:val="0"/>
      <w:marTop w:val="0"/>
      <w:marBottom w:val="0"/>
      <w:divBdr>
        <w:top w:val="none" w:sz="0" w:space="0" w:color="auto"/>
        <w:left w:val="none" w:sz="0" w:space="0" w:color="auto"/>
        <w:bottom w:val="none" w:sz="0" w:space="0" w:color="auto"/>
        <w:right w:val="none" w:sz="0" w:space="0" w:color="auto"/>
      </w:divBdr>
      <w:divsChild>
        <w:div w:id="34895988">
          <w:marLeft w:val="0"/>
          <w:marRight w:val="0"/>
          <w:marTop w:val="0"/>
          <w:marBottom w:val="0"/>
          <w:divBdr>
            <w:top w:val="none" w:sz="0" w:space="0" w:color="auto"/>
            <w:left w:val="none" w:sz="0" w:space="0" w:color="auto"/>
            <w:bottom w:val="none" w:sz="0" w:space="0" w:color="auto"/>
            <w:right w:val="none" w:sz="0" w:space="0" w:color="auto"/>
          </w:divBdr>
        </w:div>
        <w:div w:id="651954106">
          <w:marLeft w:val="0"/>
          <w:marRight w:val="0"/>
          <w:marTop w:val="0"/>
          <w:marBottom w:val="0"/>
          <w:divBdr>
            <w:top w:val="none" w:sz="0" w:space="0" w:color="auto"/>
            <w:left w:val="none" w:sz="0" w:space="0" w:color="auto"/>
            <w:bottom w:val="none" w:sz="0" w:space="0" w:color="auto"/>
            <w:right w:val="none" w:sz="0" w:space="0" w:color="auto"/>
          </w:divBdr>
        </w:div>
        <w:div w:id="2101675728">
          <w:marLeft w:val="0"/>
          <w:marRight w:val="0"/>
          <w:marTop w:val="0"/>
          <w:marBottom w:val="0"/>
          <w:divBdr>
            <w:top w:val="none" w:sz="0" w:space="0" w:color="auto"/>
            <w:left w:val="none" w:sz="0" w:space="0" w:color="auto"/>
            <w:bottom w:val="none" w:sz="0" w:space="0" w:color="auto"/>
            <w:right w:val="none" w:sz="0" w:space="0" w:color="auto"/>
          </w:divBdr>
        </w:div>
      </w:divsChild>
    </w:div>
    <w:div w:id="1462922078">
      <w:bodyDiv w:val="1"/>
      <w:marLeft w:val="0"/>
      <w:marRight w:val="0"/>
      <w:marTop w:val="0"/>
      <w:marBottom w:val="0"/>
      <w:divBdr>
        <w:top w:val="none" w:sz="0" w:space="0" w:color="auto"/>
        <w:left w:val="none" w:sz="0" w:space="0" w:color="auto"/>
        <w:bottom w:val="none" w:sz="0" w:space="0" w:color="auto"/>
        <w:right w:val="none" w:sz="0" w:space="0" w:color="auto"/>
      </w:divBdr>
    </w:div>
    <w:div w:id="1478524564">
      <w:bodyDiv w:val="1"/>
      <w:marLeft w:val="0"/>
      <w:marRight w:val="0"/>
      <w:marTop w:val="0"/>
      <w:marBottom w:val="0"/>
      <w:divBdr>
        <w:top w:val="none" w:sz="0" w:space="0" w:color="auto"/>
        <w:left w:val="none" w:sz="0" w:space="0" w:color="auto"/>
        <w:bottom w:val="none" w:sz="0" w:space="0" w:color="auto"/>
        <w:right w:val="none" w:sz="0" w:space="0" w:color="auto"/>
      </w:divBdr>
    </w:div>
    <w:div w:id="1484204056">
      <w:bodyDiv w:val="1"/>
      <w:marLeft w:val="0"/>
      <w:marRight w:val="0"/>
      <w:marTop w:val="0"/>
      <w:marBottom w:val="0"/>
      <w:divBdr>
        <w:top w:val="none" w:sz="0" w:space="0" w:color="auto"/>
        <w:left w:val="none" w:sz="0" w:space="0" w:color="auto"/>
        <w:bottom w:val="none" w:sz="0" w:space="0" w:color="auto"/>
        <w:right w:val="none" w:sz="0" w:space="0" w:color="auto"/>
      </w:divBdr>
    </w:div>
    <w:div w:id="1565872328">
      <w:bodyDiv w:val="1"/>
      <w:marLeft w:val="0"/>
      <w:marRight w:val="0"/>
      <w:marTop w:val="0"/>
      <w:marBottom w:val="0"/>
      <w:divBdr>
        <w:top w:val="none" w:sz="0" w:space="0" w:color="auto"/>
        <w:left w:val="none" w:sz="0" w:space="0" w:color="auto"/>
        <w:bottom w:val="none" w:sz="0" w:space="0" w:color="auto"/>
        <w:right w:val="none" w:sz="0" w:space="0" w:color="auto"/>
      </w:divBdr>
    </w:div>
    <w:div w:id="1577860875">
      <w:bodyDiv w:val="1"/>
      <w:marLeft w:val="0"/>
      <w:marRight w:val="0"/>
      <w:marTop w:val="0"/>
      <w:marBottom w:val="0"/>
      <w:divBdr>
        <w:top w:val="none" w:sz="0" w:space="0" w:color="auto"/>
        <w:left w:val="none" w:sz="0" w:space="0" w:color="auto"/>
        <w:bottom w:val="none" w:sz="0" w:space="0" w:color="auto"/>
        <w:right w:val="none" w:sz="0" w:space="0" w:color="auto"/>
      </w:divBdr>
    </w:div>
    <w:div w:id="1681739928">
      <w:bodyDiv w:val="1"/>
      <w:marLeft w:val="0"/>
      <w:marRight w:val="0"/>
      <w:marTop w:val="0"/>
      <w:marBottom w:val="0"/>
      <w:divBdr>
        <w:top w:val="none" w:sz="0" w:space="0" w:color="auto"/>
        <w:left w:val="none" w:sz="0" w:space="0" w:color="auto"/>
        <w:bottom w:val="none" w:sz="0" w:space="0" w:color="auto"/>
        <w:right w:val="none" w:sz="0" w:space="0" w:color="auto"/>
      </w:divBdr>
    </w:div>
    <w:div w:id="1723554626">
      <w:bodyDiv w:val="1"/>
      <w:marLeft w:val="0"/>
      <w:marRight w:val="0"/>
      <w:marTop w:val="0"/>
      <w:marBottom w:val="0"/>
      <w:divBdr>
        <w:top w:val="none" w:sz="0" w:space="0" w:color="auto"/>
        <w:left w:val="none" w:sz="0" w:space="0" w:color="auto"/>
        <w:bottom w:val="none" w:sz="0" w:space="0" w:color="auto"/>
        <w:right w:val="none" w:sz="0" w:space="0" w:color="auto"/>
      </w:divBdr>
    </w:div>
    <w:div w:id="1748114491">
      <w:bodyDiv w:val="1"/>
      <w:marLeft w:val="0"/>
      <w:marRight w:val="0"/>
      <w:marTop w:val="0"/>
      <w:marBottom w:val="0"/>
      <w:divBdr>
        <w:top w:val="none" w:sz="0" w:space="0" w:color="auto"/>
        <w:left w:val="none" w:sz="0" w:space="0" w:color="auto"/>
        <w:bottom w:val="none" w:sz="0" w:space="0" w:color="auto"/>
        <w:right w:val="none" w:sz="0" w:space="0" w:color="auto"/>
      </w:divBdr>
    </w:div>
    <w:div w:id="1753623892">
      <w:bodyDiv w:val="1"/>
      <w:marLeft w:val="0"/>
      <w:marRight w:val="0"/>
      <w:marTop w:val="0"/>
      <w:marBottom w:val="0"/>
      <w:divBdr>
        <w:top w:val="none" w:sz="0" w:space="0" w:color="auto"/>
        <w:left w:val="none" w:sz="0" w:space="0" w:color="auto"/>
        <w:bottom w:val="none" w:sz="0" w:space="0" w:color="auto"/>
        <w:right w:val="none" w:sz="0" w:space="0" w:color="auto"/>
      </w:divBdr>
      <w:divsChild>
        <w:div w:id="1617324946">
          <w:marLeft w:val="0"/>
          <w:marRight w:val="0"/>
          <w:marTop w:val="0"/>
          <w:marBottom w:val="0"/>
          <w:divBdr>
            <w:top w:val="none" w:sz="0" w:space="0" w:color="auto"/>
            <w:left w:val="none" w:sz="0" w:space="0" w:color="auto"/>
            <w:bottom w:val="none" w:sz="0" w:space="0" w:color="auto"/>
            <w:right w:val="none" w:sz="0" w:space="0" w:color="auto"/>
          </w:divBdr>
        </w:div>
        <w:div w:id="1730569842">
          <w:marLeft w:val="0"/>
          <w:marRight w:val="0"/>
          <w:marTop w:val="0"/>
          <w:marBottom w:val="0"/>
          <w:divBdr>
            <w:top w:val="none" w:sz="0" w:space="0" w:color="auto"/>
            <w:left w:val="none" w:sz="0" w:space="0" w:color="auto"/>
            <w:bottom w:val="none" w:sz="0" w:space="0" w:color="auto"/>
            <w:right w:val="none" w:sz="0" w:space="0" w:color="auto"/>
          </w:divBdr>
        </w:div>
        <w:div w:id="1285699728">
          <w:marLeft w:val="0"/>
          <w:marRight w:val="0"/>
          <w:marTop w:val="0"/>
          <w:marBottom w:val="0"/>
          <w:divBdr>
            <w:top w:val="none" w:sz="0" w:space="0" w:color="auto"/>
            <w:left w:val="none" w:sz="0" w:space="0" w:color="auto"/>
            <w:bottom w:val="none" w:sz="0" w:space="0" w:color="auto"/>
            <w:right w:val="none" w:sz="0" w:space="0" w:color="auto"/>
          </w:divBdr>
        </w:div>
        <w:div w:id="67968555">
          <w:marLeft w:val="0"/>
          <w:marRight w:val="0"/>
          <w:marTop w:val="0"/>
          <w:marBottom w:val="0"/>
          <w:divBdr>
            <w:top w:val="none" w:sz="0" w:space="0" w:color="auto"/>
            <w:left w:val="none" w:sz="0" w:space="0" w:color="auto"/>
            <w:bottom w:val="none" w:sz="0" w:space="0" w:color="auto"/>
            <w:right w:val="none" w:sz="0" w:space="0" w:color="auto"/>
          </w:divBdr>
        </w:div>
        <w:div w:id="1830098745">
          <w:marLeft w:val="0"/>
          <w:marRight w:val="0"/>
          <w:marTop w:val="0"/>
          <w:marBottom w:val="0"/>
          <w:divBdr>
            <w:top w:val="none" w:sz="0" w:space="0" w:color="auto"/>
            <w:left w:val="none" w:sz="0" w:space="0" w:color="auto"/>
            <w:bottom w:val="none" w:sz="0" w:space="0" w:color="auto"/>
            <w:right w:val="none" w:sz="0" w:space="0" w:color="auto"/>
          </w:divBdr>
        </w:div>
      </w:divsChild>
    </w:div>
    <w:div w:id="1784760160">
      <w:bodyDiv w:val="1"/>
      <w:marLeft w:val="0"/>
      <w:marRight w:val="0"/>
      <w:marTop w:val="0"/>
      <w:marBottom w:val="0"/>
      <w:divBdr>
        <w:top w:val="none" w:sz="0" w:space="0" w:color="auto"/>
        <w:left w:val="none" w:sz="0" w:space="0" w:color="auto"/>
        <w:bottom w:val="none" w:sz="0" w:space="0" w:color="auto"/>
        <w:right w:val="none" w:sz="0" w:space="0" w:color="auto"/>
      </w:divBdr>
      <w:divsChild>
        <w:div w:id="1889031373">
          <w:marLeft w:val="0"/>
          <w:marRight w:val="0"/>
          <w:marTop w:val="0"/>
          <w:marBottom w:val="0"/>
          <w:divBdr>
            <w:top w:val="none" w:sz="0" w:space="0" w:color="auto"/>
            <w:left w:val="none" w:sz="0" w:space="0" w:color="auto"/>
            <w:bottom w:val="none" w:sz="0" w:space="0" w:color="auto"/>
            <w:right w:val="none" w:sz="0" w:space="0" w:color="auto"/>
          </w:divBdr>
          <w:divsChild>
            <w:div w:id="736784508">
              <w:marLeft w:val="0"/>
              <w:marRight w:val="0"/>
              <w:marTop w:val="0"/>
              <w:marBottom w:val="0"/>
              <w:divBdr>
                <w:top w:val="none" w:sz="0" w:space="0" w:color="auto"/>
                <w:left w:val="none" w:sz="0" w:space="0" w:color="auto"/>
                <w:bottom w:val="none" w:sz="0" w:space="0" w:color="auto"/>
                <w:right w:val="none" w:sz="0" w:space="0" w:color="auto"/>
              </w:divBdr>
              <w:divsChild>
                <w:div w:id="682826381">
                  <w:marLeft w:val="0"/>
                  <w:marRight w:val="0"/>
                  <w:marTop w:val="0"/>
                  <w:marBottom w:val="0"/>
                  <w:divBdr>
                    <w:top w:val="none" w:sz="0" w:space="0" w:color="auto"/>
                    <w:left w:val="none" w:sz="0" w:space="0" w:color="auto"/>
                    <w:bottom w:val="none" w:sz="0" w:space="0" w:color="auto"/>
                    <w:right w:val="none" w:sz="0" w:space="0" w:color="auto"/>
                  </w:divBdr>
                  <w:divsChild>
                    <w:div w:id="1456943008">
                      <w:marLeft w:val="0"/>
                      <w:marRight w:val="0"/>
                      <w:marTop w:val="0"/>
                      <w:marBottom w:val="0"/>
                      <w:divBdr>
                        <w:top w:val="none" w:sz="0" w:space="0" w:color="auto"/>
                        <w:left w:val="none" w:sz="0" w:space="0" w:color="auto"/>
                        <w:bottom w:val="none" w:sz="0" w:space="0" w:color="auto"/>
                        <w:right w:val="none" w:sz="0" w:space="0" w:color="auto"/>
                      </w:divBdr>
                      <w:divsChild>
                        <w:div w:id="78335891">
                          <w:marLeft w:val="0"/>
                          <w:marRight w:val="0"/>
                          <w:marTop w:val="0"/>
                          <w:marBottom w:val="0"/>
                          <w:divBdr>
                            <w:top w:val="none" w:sz="0" w:space="0" w:color="auto"/>
                            <w:left w:val="none" w:sz="0" w:space="0" w:color="auto"/>
                            <w:bottom w:val="none" w:sz="0" w:space="0" w:color="auto"/>
                            <w:right w:val="none" w:sz="0" w:space="0" w:color="auto"/>
                          </w:divBdr>
                          <w:divsChild>
                            <w:div w:id="397552273">
                              <w:marLeft w:val="0"/>
                              <w:marRight w:val="0"/>
                              <w:marTop w:val="0"/>
                              <w:marBottom w:val="0"/>
                              <w:divBdr>
                                <w:top w:val="none" w:sz="0" w:space="0" w:color="auto"/>
                                <w:left w:val="none" w:sz="0" w:space="0" w:color="auto"/>
                                <w:bottom w:val="none" w:sz="0" w:space="0" w:color="auto"/>
                                <w:right w:val="none" w:sz="0" w:space="0" w:color="auto"/>
                              </w:divBdr>
                              <w:divsChild>
                                <w:div w:id="2053192415">
                                  <w:marLeft w:val="0"/>
                                  <w:marRight w:val="0"/>
                                  <w:marTop w:val="0"/>
                                  <w:marBottom w:val="0"/>
                                  <w:divBdr>
                                    <w:top w:val="none" w:sz="0" w:space="0" w:color="auto"/>
                                    <w:left w:val="none" w:sz="0" w:space="0" w:color="auto"/>
                                    <w:bottom w:val="none" w:sz="0" w:space="0" w:color="auto"/>
                                    <w:right w:val="none" w:sz="0" w:space="0" w:color="auto"/>
                                  </w:divBdr>
                                  <w:divsChild>
                                    <w:div w:id="973216632">
                                      <w:marLeft w:val="0"/>
                                      <w:marRight w:val="0"/>
                                      <w:marTop w:val="0"/>
                                      <w:marBottom w:val="0"/>
                                      <w:divBdr>
                                        <w:top w:val="none" w:sz="0" w:space="0" w:color="auto"/>
                                        <w:left w:val="none" w:sz="0" w:space="0" w:color="auto"/>
                                        <w:bottom w:val="none" w:sz="0" w:space="0" w:color="auto"/>
                                        <w:right w:val="none" w:sz="0" w:space="0" w:color="auto"/>
                                      </w:divBdr>
                                    </w:div>
                                    <w:div w:id="781846278">
                                      <w:marLeft w:val="0"/>
                                      <w:marRight w:val="0"/>
                                      <w:marTop w:val="0"/>
                                      <w:marBottom w:val="0"/>
                                      <w:divBdr>
                                        <w:top w:val="none" w:sz="0" w:space="0" w:color="auto"/>
                                        <w:left w:val="none" w:sz="0" w:space="0" w:color="auto"/>
                                        <w:bottom w:val="none" w:sz="0" w:space="0" w:color="auto"/>
                                        <w:right w:val="none" w:sz="0" w:space="0" w:color="auto"/>
                                      </w:divBdr>
                                      <w:divsChild>
                                        <w:div w:id="904486973">
                                          <w:marLeft w:val="0"/>
                                          <w:marRight w:val="0"/>
                                          <w:marTop w:val="0"/>
                                          <w:marBottom w:val="0"/>
                                          <w:divBdr>
                                            <w:top w:val="none" w:sz="0" w:space="0" w:color="auto"/>
                                            <w:left w:val="none" w:sz="0" w:space="0" w:color="auto"/>
                                            <w:bottom w:val="none" w:sz="0" w:space="0" w:color="auto"/>
                                            <w:right w:val="none" w:sz="0" w:space="0" w:color="auto"/>
                                          </w:divBdr>
                                          <w:divsChild>
                                            <w:div w:id="12383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076710">
      <w:bodyDiv w:val="1"/>
      <w:marLeft w:val="0"/>
      <w:marRight w:val="0"/>
      <w:marTop w:val="0"/>
      <w:marBottom w:val="0"/>
      <w:divBdr>
        <w:top w:val="none" w:sz="0" w:space="0" w:color="auto"/>
        <w:left w:val="none" w:sz="0" w:space="0" w:color="auto"/>
        <w:bottom w:val="none" w:sz="0" w:space="0" w:color="auto"/>
        <w:right w:val="none" w:sz="0" w:space="0" w:color="auto"/>
      </w:divBdr>
      <w:divsChild>
        <w:div w:id="1728187119">
          <w:marLeft w:val="0"/>
          <w:marRight w:val="0"/>
          <w:marTop w:val="0"/>
          <w:marBottom w:val="0"/>
          <w:divBdr>
            <w:top w:val="none" w:sz="0" w:space="0" w:color="auto"/>
            <w:left w:val="none" w:sz="0" w:space="0" w:color="auto"/>
            <w:bottom w:val="none" w:sz="0" w:space="0" w:color="auto"/>
            <w:right w:val="none" w:sz="0" w:space="0" w:color="auto"/>
          </w:divBdr>
          <w:divsChild>
            <w:div w:id="366682183">
              <w:marLeft w:val="0"/>
              <w:marRight w:val="0"/>
              <w:marTop w:val="0"/>
              <w:marBottom w:val="0"/>
              <w:divBdr>
                <w:top w:val="none" w:sz="0" w:space="0" w:color="auto"/>
                <w:left w:val="none" w:sz="0" w:space="0" w:color="auto"/>
                <w:bottom w:val="none" w:sz="0" w:space="0" w:color="auto"/>
                <w:right w:val="none" w:sz="0" w:space="0" w:color="auto"/>
              </w:divBdr>
              <w:divsChild>
                <w:div w:id="369570960">
                  <w:marLeft w:val="0"/>
                  <w:marRight w:val="0"/>
                  <w:marTop w:val="0"/>
                  <w:marBottom w:val="0"/>
                  <w:divBdr>
                    <w:top w:val="none" w:sz="0" w:space="0" w:color="auto"/>
                    <w:left w:val="none" w:sz="0" w:space="0" w:color="auto"/>
                    <w:bottom w:val="none" w:sz="0" w:space="0" w:color="auto"/>
                    <w:right w:val="none" w:sz="0" w:space="0" w:color="auto"/>
                  </w:divBdr>
                  <w:divsChild>
                    <w:div w:id="433092123">
                      <w:marLeft w:val="0"/>
                      <w:marRight w:val="0"/>
                      <w:marTop w:val="0"/>
                      <w:marBottom w:val="0"/>
                      <w:divBdr>
                        <w:top w:val="none" w:sz="0" w:space="0" w:color="auto"/>
                        <w:left w:val="none" w:sz="0" w:space="0" w:color="auto"/>
                        <w:bottom w:val="none" w:sz="0" w:space="0" w:color="auto"/>
                        <w:right w:val="none" w:sz="0" w:space="0" w:color="auto"/>
                      </w:divBdr>
                      <w:divsChild>
                        <w:div w:id="922301097">
                          <w:marLeft w:val="0"/>
                          <w:marRight w:val="0"/>
                          <w:marTop w:val="0"/>
                          <w:marBottom w:val="0"/>
                          <w:divBdr>
                            <w:top w:val="none" w:sz="0" w:space="0" w:color="auto"/>
                            <w:left w:val="none" w:sz="0" w:space="0" w:color="auto"/>
                            <w:bottom w:val="none" w:sz="0" w:space="0" w:color="auto"/>
                            <w:right w:val="none" w:sz="0" w:space="0" w:color="auto"/>
                          </w:divBdr>
                          <w:divsChild>
                            <w:div w:id="7249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893411">
      <w:bodyDiv w:val="1"/>
      <w:marLeft w:val="0"/>
      <w:marRight w:val="0"/>
      <w:marTop w:val="0"/>
      <w:marBottom w:val="0"/>
      <w:divBdr>
        <w:top w:val="none" w:sz="0" w:space="0" w:color="auto"/>
        <w:left w:val="none" w:sz="0" w:space="0" w:color="auto"/>
        <w:bottom w:val="none" w:sz="0" w:space="0" w:color="auto"/>
        <w:right w:val="none" w:sz="0" w:space="0" w:color="auto"/>
      </w:divBdr>
    </w:div>
    <w:div w:id="1853567394">
      <w:bodyDiv w:val="1"/>
      <w:marLeft w:val="0"/>
      <w:marRight w:val="0"/>
      <w:marTop w:val="0"/>
      <w:marBottom w:val="0"/>
      <w:divBdr>
        <w:top w:val="none" w:sz="0" w:space="0" w:color="auto"/>
        <w:left w:val="none" w:sz="0" w:space="0" w:color="auto"/>
        <w:bottom w:val="none" w:sz="0" w:space="0" w:color="auto"/>
        <w:right w:val="none" w:sz="0" w:space="0" w:color="auto"/>
      </w:divBdr>
      <w:divsChild>
        <w:div w:id="1517502398">
          <w:marLeft w:val="0"/>
          <w:marRight w:val="0"/>
          <w:marTop w:val="0"/>
          <w:marBottom w:val="0"/>
          <w:divBdr>
            <w:top w:val="none" w:sz="0" w:space="0" w:color="auto"/>
            <w:left w:val="none" w:sz="0" w:space="0" w:color="auto"/>
            <w:bottom w:val="none" w:sz="0" w:space="0" w:color="auto"/>
            <w:right w:val="none" w:sz="0" w:space="0" w:color="auto"/>
          </w:divBdr>
        </w:div>
        <w:div w:id="2066442052">
          <w:marLeft w:val="0"/>
          <w:marRight w:val="0"/>
          <w:marTop w:val="0"/>
          <w:marBottom w:val="0"/>
          <w:divBdr>
            <w:top w:val="none" w:sz="0" w:space="0" w:color="auto"/>
            <w:left w:val="none" w:sz="0" w:space="0" w:color="auto"/>
            <w:bottom w:val="none" w:sz="0" w:space="0" w:color="auto"/>
            <w:right w:val="none" w:sz="0" w:space="0" w:color="auto"/>
          </w:divBdr>
        </w:div>
        <w:div w:id="1036657628">
          <w:marLeft w:val="0"/>
          <w:marRight w:val="0"/>
          <w:marTop w:val="0"/>
          <w:marBottom w:val="0"/>
          <w:divBdr>
            <w:top w:val="none" w:sz="0" w:space="0" w:color="auto"/>
            <w:left w:val="none" w:sz="0" w:space="0" w:color="auto"/>
            <w:bottom w:val="none" w:sz="0" w:space="0" w:color="auto"/>
            <w:right w:val="none" w:sz="0" w:space="0" w:color="auto"/>
          </w:divBdr>
        </w:div>
        <w:div w:id="1180777019">
          <w:marLeft w:val="0"/>
          <w:marRight w:val="0"/>
          <w:marTop w:val="0"/>
          <w:marBottom w:val="0"/>
          <w:divBdr>
            <w:top w:val="none" w:sz="0" w:space="0" w:color="auto"/>
            <w:left w:val="none" w:sz="0" w:space="0" w:color="auto"/>
            <w:bottom w:val="none" w:sz="0" w:space="0" w:color="auto"/>
            <w:right w:val="none" w:sz="0" w:space="0" w:color="auto"/>
          </w:divBdr>
        </w:div>
        <w:div w:id="1889029862">
          <w:marLeft w:val="0"/>
          <w:marRight w:val="0"/>
          <w:marTop w:val="0"/>
          <w:marBottom w:val="0"/>
          <w:divBdr>
            <w:top w:val="none" w:sz="0" w:space="0" w:color="auto"/>
            <w:left w:val="none" w:sz="0" w:space="0" w:color="auto"/>
            <w:bottom w:val="none" w:sz="0" w:space="0" w:color="auto"/>
            <w:right w:val="none" w:sz="0" w:space="0" w:color="auto"/>
          </w:divBdr>
        </w:div>
      </w:divsChild>
    </w:div>
    <w:div w:id="1910647690">
      <w:bodyDiv w:val="1"/>
      <w:marLeft w:val="0"/>
      <w:marRight w:val="0"/>
      <w:marTop w:val="0"/>
      <w:marBottom w:val="0"/>
      <w:divBdr>
        <w:top w:val="none" w:sz="0" w:space="0" w:color="auto"/>
        <w:left w:val="none" w:sz="0" w:space="0" w:color="auto"/>
        <w:bottom w:val="none" w:sz="0" w:space="0" w:color="auto"/>
        <w:right w:val="none" w:sz="0" w:space="0" w:color="auto"/>
      </w:divBdr>
    </w:div>
    <w:div w:id="2035382509">
      <w:bodyDiv w:val="1"/>
      <w:marLeft w:val="0"/>
      <w:marRight w:val="0"/>
      <w:marTop w:val="0"/>
      <w:marBottom w:val="0"/>
      <w:divBdr>
        <w:top w:val="none" w:sz="0" w:space="0" w:color="auto"/>
        <w:left w:val="none" w:sz="0" w:space="0" w:color="auto"/>
        <w:bottom w:val="none" w:sz="0" w:space="0" w:color="auto"/>
        <w:right w:val="none" w:sz="0" w:space="0" w:color="auto"/>
      </w:divBdr>
    </w:div>
    <w:div w:id="2040353418">
      <w:bodyDiv w:val="1"/>
      <w:marLeft w:val="0"/>
      <w:marRight w:val="0"/>
      <w:marTop w:val="0"/>
      <w:marBottom w:val="0"/>
      <w:divBdr>
        <w:top w:val="none" w:sz="0" w:space="0" w:color="auto"/>
        <w:left w:val="none" w:sz="0" w:space="0" w:color="auto"/>
        <w:bottom w:val="none" w:sz="0" w:space="0" w:color="auto"/>
        <w:right w:val="none" w:sz="0" w:space="0" w:color="auto"/>
      </w:divBdr>
    </w:div>
    <w:div w:id="2101949394">
      <w:bodyDiv w:val="1"/>
      <w:marLeft w:val="0"/>
      <w:marRight w:val="0"/>
      <w:marTop w:val="0"/>
      <w:marBottom w:val="0"/>
      <w:divBdr>
        <w:top w:val="none" w:sz="0" w:space="0" w:color="auto"/>
        <w:left w:val="none" w:sz="0" w:space="0" w:color="auto"/>
        <w:bottom w:val="none" w:sz="0" w:space="0" w:color="auto"/>
        <w:right w:val="none" w:sz="0" w:space="0" w:color="auto"/>
      </w:divBdr>
    </w:div>
    <w:div w:id="212461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Birwadkar</dc:creator>
  <cp:keywords/>
  <dc:description/>
  <cp:lastModifiedBy>Sahil Birwadkar</cp:lastModifiedBy>
  <cp:revision>7</cp:revision>
  <dcterms:created xsi:type="dcterms:W3CDTF">2024-11-06T00:43:00Z</dcterms:created>
  <dcterms:modified xsi:type="dcterms:W3CDTF">2024-11-09T20:56:00Z</dcterms:modified>
</cp:coreProperties>
</file>