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6D800" w14:textId="7052DC14" w:rsidR="00E37DE7" w:rsidRPr="00E37DE7" w:rsidRDefault="00E37DE7" w:rsidP="001C53A8">
      <w:pPr>
        <w:spacing w:line="360" w:lineRule="auto"/>
        <w:jc w:val="center"/>
        <w:rPr>
          <w:b/>
          <w:bCs/>
          <w:sz w:val="30"/>
          <w:szCs w:val="30"/>
        </w:rPr>
      </w:pPr>
      <w:r w:rsidRPr="00E37DE7">
        <w:rPr>
          <w:b/>
          <w:bCs/>
          <w:sz w:val="30"/>
          <w:szCs w:val="30"/>
        </w:rPr>
        <w:t xml:space="preserve">Understanding the Gateway: A </w:t>
      </w:r>
      <w:r w:rsidR="00AF5227" w:rsidRPr="00E37DE7">
        <w:rPr>
          <w:b/>
          <w:bCs/>
          <w:sz w:val="30"/>
          <w:szCs w:val="30"/>
        </w:rPr>
        <w:t>Single-Entry</w:t>
      </w:r>
      <w:r w:rsidRPr="00E37DE7">
        <w:rPr>
          <w:b/>
          <w:bCs/>
          <w:sz w:val="30"/>
          <w:szCs w:val="30"/>
        </w:rPr>
        <w:t xml:space="preserve"> Point to Microservices</w:t>
      </w:r>
    </w:p>
    <w:p w14:paraId="69493178" w14:textId="4FBF1DB9" w:rsidR="00E37DE7" w:rsidRPr="00E37DE7" w:rsidRDefault="00E37DE7" w:rsidP="001C53A8">
      <w:pPr>
        <w:spacing w:line="360" w:lineRule="auto"/>
        <w:rPr>
          <w:sz w:val="26"/>
          <w:szCs w:val="26"/>
        </w:rPr>
      </w:pPr>
      <w:r w:rsidRPr="00E37DE7">
        <w:rPr>
          <w:sz w:val="26"/>
          <w:szCs w:val="26"/>
        </w:rPr>
        <w:t xml:space="preserve">In this section, we will explore how to establish a </w:t>
      </w:r>
      <w:r w:rsidR="00AF5227" w:rsidRPr="00E37DE7">
        <w:rPr>
          <w:sz w:val="26"/>
          <w:szCs w:val="26"/>
        </w:rPr>
        <w:t>single-entry</w:t>
      </w:r>
      <w:r w:rsidRPr="00E37DE7">
        <w:rPr>
          <w:sz w:val="26"/>
          <w:szCs w:val="26"/>
        </w:rPr>
        <w:t xml:space="preserve"> poin</w:t>
      </w:r>
      <w:r w:rsidRPr="004814A4">
        <w:rPr>
          <w:b/>
          <w:bCs/>
          <w:sz w:val="26"/>
          <w:szCs w:val="26"/>
        </w:rPr>
        <w:t>t</w:t>
      </w:r>
      <w:r w:rsidRPr="00E37DE7">
        <w:rPr>
          <w:sz w:val="26"/>
          <w:szCs w:val="26"/>
        </w:rPr>
        <w:t xml:space="preserve"> into our microservices network. The solution lies in using a gateway or edge</w:t>
      </w:r>
      <w:r w:rsidRPr="00E37DE7">
        <w:rPr>
          <w:b/>
          <w:bCs/>
          <w:sz w:val="26"/>
          <w:szCs w:val="26"/>
        </w:rPr>
        <w:t xml:space="preserve"> </w:t>
      </w:r>
      <w:r w:rsidRPr="00E37DE7">
        <w:rPr>
          <w:sz w:val="26"/>
          <w:szCs w:val="26"/>
        </w:rPr>
        <w:t>server, which acts as the central access point for all client requests. Additionally, we will delve into how these gateways/edge servers route requests to the appropriate microservices.</w:t>
      </w:r>
    </w:p>
    <w:p w14:paraId="37FBAEA6" w14:textId="77777777" w:rsidR="00E37DE7" w:rsidRPr="00E37DE7" w:rsidRDefault="00000000" w:rsidP="001C53A8">
      <w:pPr>
        <w:spacing w:line="360" w:lineRule="auto"/>
        <w:rPr>
          <w:sz w:val="26"/>
          <w:szCs w:val="26"/>
        </w:rPr>
      </w:pPr>
      <w:r>
        <w:rPr>
          <w:sz w:val="26"/>
          <w:szCs w:val="26"/>
        </w:rPr>
        <w:pict w14:anchorId="623B6D15">
          <v:rect id="_x0000_i1025" style="width:0;height:1.5pt" o:hralign="center" o:hrstd="t" o:hr="t" fillcolor="#a0a0a0" stroked="f"/>
        </w:pict>
      </w:r>
    </w:p>
    <w:p w14:paraId="4D67D8EA" w14:textId="77777777" w:rsidR="00E37DE7" w:rsidRPr="00E37DE7" w:rsidRDefault="00E37DE7" w:rsidP="001C53A8">
      <w:pPr>
        <w:spacing w:line="360" w:lineRule="auto"/>
        <w:rPr>
          <w:b/>
          <w:bCs/>
          <w:sz w:val="26"/>
          <w:szCs w:val="26"/>
        </w:rPr>
      </w:pPr>
      <w:r w:rsidRPr="00E37DE7">
        <w:rPr>
          <w:b/>
          <w:bCs/>
          <w:sz w:val="26"/>
          <w:szCs w:val="26"/>
        </w:rPr>
        <w:t>Why Do We Need an Edge Server?</w:t>
      </w:r>
    </w:p>
    <w:p w14:paraId="23F97535" w14:textId="77777777" w:rsidR="00E37DE7" w:rsidRPr="00E37DE7" w:rsidRDefault="00E37DE7" w:rsidP="001C53A8">
      <w:pPr>
        <w:spacing w:line="360" w:lineRule="auto"/>
        <w:rPr>
          <w:sz w:val="26"/>
          <w:szCs w:val="26"/>
        </w:rPr>
      </w:pPr>
      <w:r w:rsidRPr="00E37DE7">
        <w:rPr>
          <w:sz w:val="26"/>
          <w:szCs w:val="26"/>
        </w:rPr>
        <w:t>When multiple clients directly interact with various microservices, several challenges arise:</w:t>
      </w:r>
    </w:p>
    <w:p w14:paraId="341230D2" w14:textId="77777777" w:rsidR="00E37DE7" w:rsidRPr="00E37DE7" w:rsidRDefault="00E37DE7" w:rsidP="001C53A8">
      <w:pPr>
        <w:numPr>
          <w:ilvl w:val="0"/>
          <w:numId w:val="2"/>
        </w:numPr>
        <w:spacing w:line="360" w:lineRule="auto"/>
        <w:rPr>
          <w:sz w:val="26"/>
          <w:szCs w:val="26"/>
        </w:rPr>
      </w:pPr>
      <w:r w:rsidRPr="00E37DE7">
        <w:rPr>
          <w:sz w:val="26"/>
          <w:szCs w:val="26"/>
        </w:rPr>
        <w:t>Clients must manage and remember the URLs of all the services.</w:t>
      </w:r>
    </w:p>
    <w:p w14:paraId="38E7B577" w14:textId="77777777" w:rsidR="00E37DE7" w:rsidRPr="00E37DE7" w:rsidRDefault="00E37DE7" w:rsidP="001C53A8">
      <w:pPr>
        <w:numPr>
          <w:ilvl w:val="0"/>
          <w:numId w:val="2"/>
        </w:numPr>
        <w:spacing w:line="360" w:lineRule="auto"/>
        <w:rPr>
          <w:sz w:val="26"/>
          <w:szCs w:val="26"/>
        </w:rPr>
      </w:pPr>
      <w:r w:rsidRPr="00E37DE7">
        <w:rPr>
          <w:sz w:val="26"/>
          <w:szCs w:val="26"/>
        </w:rPr>
        <w:t>Common requirements like security, auditing, logging, and routing need to be enforced repeatedly across all services.</w:t>
      </w:r>
    </w:p>
    <w:p w14:paraId="2C297385" w14:textId="77777777" w:rsidR="00E37DE7" w:rsidRPr="00E37DE7" w:rsidRDefault="00E37DE7" w:rsidP="001C53A8">
      <w:pPr>
        <w:spacing w:line="360" w:lineRule="auto"/>
        <w:rPr>
          <w:sz w:val="26"/>
          <w:szCs w:val="26"/>
        </w:rPr>
      </w:pPr>
      <w:r w:rsidRPr="00E37DE7">
        <w:rPr>
          <w:sz w:val="26"/>
          <w:szCs w:val="26"/>
        </w:rPr>
        <w:t>These challenges make the system complex, inconsistent, and harder to maintain. To address this, we introduce an edge server as the single gateway to the microservices network. This central gateway simplifies client interactions and ensures consistent implementation of cross-cutting concerns across the system.</w:t>
      </w:r>
    </w:p>
    <w:p w14:paraId="4D416E43" w14:textId="77777777" w:rsidR="00E37DE7" w:rsidRPr="00E37DE7" w:rsidRDefault="00000000" w:rsidP="001C53A8">
      <w:pPr>
        <w:spacing w:line="360" w:lineRule="auto"/>
        <w:rPr>
          <w:sz w:val="26"/>
          <w:szCs w:val="26"/>
        </w:rPr>
      </w:pPr>
      <w:r>
        <w:rPr>
          <w:sz w:val="26"/>
          <w:szCs w:val="26"/>
        </w:rPr>
        <w:pict w14:anchorId="1CD4BA30">
          <v:rect id="_x0000_i1026" style="width:0;height:1.5pt" o:hralign="center" o:hrstd="t" o:hr="t" fillcolor="#a0a0a0" stroked="f"/>
        </w:pict>
      </w:r>
    </w:p>
    <w:p w14:paraId="622FDBFA" w14:textId="77777777" w:rsidR="00E37DE7" w:rsidRPr="00E37DE7" w:rsidRDefault="00E37DE7" w:rsidP="001C53A8">
      <w:pPr>
        <w:spacing w:line="360" w:lineRule="auto"/>
        <w:rPr>
          <w:b/>
          <w:bCs/>
          <w:sz w:val="26"/>
          <w:szCs w:val="26"/>
        </w:rPr>
      </w:pPr>
      <w:r w:rsidRPr="00E37DE7">
        <w:rPr>
          <w:b/>
          <w:bCs/>
          <w:sz w:val="26"/>
          <w:szCs w:val="26"/>
        </w:rPr>
        <w:t>What Is an Edge Server?</w:t>
      </w:r>
    </w:p>
    <w:p w14:paraId="6116E547" w14:textId="77777777" w:rsidR="00E37DE7" w:rsidRPr="00E37DE7" w:rsidRDefault="00E37DE7" w:rsidP="001C53A8">
      <w:pPr>
        <w:spacing w:line="360" w:lineRule="auto"/>
        <w:rPr>
          <w:sz w:val="26"/>
          <w:szCs w:val="26"/>
        </w:rPr>
      </w:pPr>
      <w:r w:rsidRPr="00E37DE7">
        <w:rPr>
          <w:sz w:val="26"/>
          <w:szCs w:val="26"/>
        </w:rPr>
        <w:t>An edge server is an application positioned at the edge of the system, responsible for implementing key functionalities such as API gateway capabilities and handling cross-cutting concerns. Key benefits of using an edge server include:</w:t>
      </w:r>
    </w:p>
    <w:p w14:paraId="4666BE5E" w14:textId="77777777" w:rsidR="00E37DE7" w:rsidRPr="00E37DE7" w:rsidRDefault="00E37DE7" w:rsidP="001C53A8">
      <w:pPr>
        <w:numPr>
          <w:ilvl w:val="0"/>
          <w:numId w:val="3"/>
        </w:numPr>
        <w:spacing w:line="360" w:lineRule="auto"/>
        <w:rPr>
          <w:sz w:val="26"/>
          <w:szCs w:val="26"/>
        </w:rPr>
      </w:pPr>
      <w:r w:rsidRPr="00E37DE7">
        <w:rPr>
          <w:b/>
          <w:bCs/>
          <w:sz w:val="26"/>
          <w:szCs w:val="26"/>
        </w:rPr>
        <w:t>Routing Requests</w:t>
      </w:r>
      <w:r w:rsidRPr="00E37DE7">
        <w:rPr>
          <w:sz w:val="26"/>
          <w:szCs w:val="26"/>
        </w:rPr>
        <w:t>: Routes incoming traffic to the respective microservices.</w:t>
      </w:r>
    </w:p>
    <w:p w14:paraId="6EA1F35D" w14:textId="77777777" w:rsidR="00E37DE7" w:rsidRPr="00E37DE7" w:rsidRDefault="00E37DE7" w:rsidP="001C53A8">
      <w:pPr>
        <w:numPr>
          <w:ilvl w:val="0"/>
          <w:numId w:val="3"/>
        </w:numPr>
        <w:spacing w:line="360" w:lineRule="auto"/>
        <w:rPr>
          <w:sz w:val="26"/>
          <w:szCs w:val="26"/>
        </w:rPr>
      </w:pPr>
      <w:r w:rsidRPr="00E37DE7">
        <w:rPr>
          <w:b/>
          <w:bCs/>
          <w:sz w:val="26"/>
          <w:szCs w:val="26"/>
        </w:rPr>
        <w:t>Failure Prevention</w:t>
      </w:r>
      <w:r w:rsidRPr="00E37DE7">
        <w:rPr>
          <w:sz w:val="26"/>
          <w:szCs w:val="26"/>
        </w:rPr>
        <w:t>: Prevents cascading failures in the system by enabling retries and timeouts for downstream service calls.</w:t>
      </w:r>
    </w:p>
    <w:p w14:paraId="5602211B" w14:textId="77777777" w:rsidR="00E37DE7" w:rsidRPr="00E37DE7" w:rsidRDefault="00E37DE7" w:rsidP="001C53A8">
      <w:pPr>
        <w:numPr>
          <w:ilvl w:val="0"/>
          <w:numId w:val="3"/>
        </w:numPr>
        <w:spacing w:line="360" w:lineRule="auto"/>
        <w:rPr>
          <w:sz w:val="26"/>
          <w:szCs w:val="26"/>
        </w:rPr>
      </w:pPr>
      <w:r w:rsidRPr="00E37DE7">
        <w:rPr>
          <w:b/>
          <w:bCs/>
          <w:sz w:val="26"/>
          <w:szCs w:val="26"/>
        </w:rPr>
        <w:lastRenderedPageBreak/>
        <w:t>Traffic Control</w:t>
      </w:r>
      <w:r w:rsidRPr="00E37DE7">
        <w:rPr>
          <w:sz w:val="26"/>
          <w:szCs w:val="26"/>
        </w:rPr>
        <w:t>: Manages ingress traffic and enforces quota policies to regulate resource usage.</w:t>
      </w:r>
    </w:p>
    <w:p w14:paraId="2ABCFF6C" w14:textId="77777777" w:rsidR="00E37DE7" w:rsidRPr="00E37DE7" w:rsidRDefault="00E37DE7" w:rsidP="001C53A8">
      <w:pPr>
        <w:numPr>
          <w:ilvl w:val="0"/>
          <w:numId w:val="3"/>
        </w:numPr>
        <w:spacing w:line="360" w:lineRule="auto"/>
        <w:rPr>
          <w:sz w:val="26"/>
          <w:szCs w:val="26"/>
        </w:rPr>
      </w:pPr>
      <w:r w:rsidRPr="00E37DE7">
        <w:rPr>
          <w:b/>
          <w:bCs/>
          <w:sz w:val="26"/>
          <w:szCs w:val="26"/>
        </w:rPr>
        <w:t>Security Enforcement</w:t>
      </w:r>
      <w:r w:rsidRPr="00E37DE7">
        <w:rPr>
          <w:sz w:val="26"/>
          <w:szCs w:val="26"/>
        </w:rPr>
        <w:t>: Implements authentication and authorization mechanisms, allowing secure token passing to downstream services for controlled access.</w:t>
      </w:r>
    </w:p>
    <w:p w14:paraId="2F9F9A51" w14:textId="77777777" w:rsidR="00E37DE7" w:rsidRPr="00E37DE7" w:rsidRDefault="00E37DE7" w:rsidP="001C53A8">
      <w:pPr>
        <w:spacing w:line="360" w:lineRule="auto"/>
        <w:rPr>
          <w:sz w:val="26"/>
          <w:szCs w:val="26"/>
        </w:rPr>
      </w:pPr>
      <w:r w:rsidRPr="00E37DE7">
        <w:rPr>
          <w:sz w:val="26"/>
          <w:szCs w:val="26"/>
        </w:rPr>
        <w:t>Edge servers play a crucial role in maintaining the reliability, security, and scalability of a microservices architecture.</w:t>
      </w:r>
    </w:p>
    <w:p w14:paraId="18EFE53A" w14:textId="77777777" w:rsidR="00E37DE7" w:rsidRDefault="00000000" w:rsidP="001C53A8">
      <w:pPr>
        <w:spacing w:line="360" w:lineRule="auto"/>
        <w:rPr>
          <w:sz w:val="26"/>
          <w:szCs w:val="26"/>
        </w:rPr>
      </w:pPr>
      <w:r>
        <w:rPr>
          <w:sz w:val="26"/>
          <w:szCs w:val="26"/>
        </w:rPr>
        <w:pict w14:anchorId="27F78B12">
          <v:rect id="_x0000_i1027" style="width:0;height:1.5pt" o:hralign="center" o:hrstd="t" o:hr="t" fillcolor="#a0a0a0" stroked="f"/>
        </w:pict>
      </w:r>
    </w:p>
    <w:p w14:paraId="1729F17F" w14:textId="77777777" w:rsidR="004C3FF0" w:rsidRPr="004814A4" w:rsidRDefault="004C3FF0" w:rsidP="001C53A8">
      <w:pPr>
        <w:spacing w:line="360" w:lineRule="auto"/>
        <w:rPr>
          <w:sz w:val="26"/>
          <w:szCs w:val="26"/>
        </w:rPr>
      </w:pPr>
    </w:p>
    <w:p w14:paraId="31010238" w14:textId="77777777" w:rsidR="004814A4" w:rsidRPr="004814A4" w:rsidRDefault="004814A4" w:rsidP="001C53A8">
      <w:pPr>
        <w:spacing w:line="360" w:lineRule="auto"/>
        <w:rPr>
          <w:sz w:val="26"/>
          <w:szCs w:val="26"/>
        </w:rPr>
      </w:pPr>
      <w:r w:rsidRPr="004814A4">
        <w:rPr>
          <w:sz w:val="26"/>
          <w:szCs w:val="26"/>
        </w:rPr>
        <w:t xml:space="preserve">In this section, we’ll use </w:t>
      </w:r>
      <w:r w:rsidRPr="004814A4">
        <w:rPr>
          <w:b/>
          <w:bCs/>
          <w:sz w:val="26"/>
          <w:szCs w:val="26"/>
        </w:rPr>
        <w:t>Spring Cloud Gateway</w:t>
      </w:r>
      <w:r w:rsidRPr="004814A4">
        <w:rPr>
          <w:sz w:val="26"/>
          <w:szCs w:val="26"/>
        </w:rPr>
        <w:t xml:space="preserve"> to create an </w:t>
      </w:r>
      <w:r w:rsidRPr="004814A4">
        <w:rPr>
          <w:b/>
          <w:bCs/>
          <w:sz w:val="26"/>
          <w:szCs w:val="26"/>
        </w:rPr>
        <w:t>edge server</w:t>
      </w:r>
      <w:r w:rsidRPr="004814A4">
        <w:rPr>
          <w:sz w:val="26"/>
          <w:szCs w:val="26"/>
        </w:rPr>
        <w:t xml:space="preserve">, which acts as the </w:t>
      </w:r>
      <w:r w:rsidRPr="004814A4">
        <w:rPr>
          <w:b/>
          <w:bCs/>
          <w:sz w:val="26"/>
          <w:szCs w:val="26"/>
        </w:rPr>
        <w:t>gatekeeper</w:t>
      </w:r>
      <w:r w:rsidRPr="004814A4">
        <w:rPr>
          <w:sz w:val="26"/>
          <w:szCs w:val="26"/>
        </w:rPr>
        <w:t xml:space="preserve"> for all inbound traffic to our microservices. With the service gateway in place, service clients no longer directly call the URLs of individual microservices; instead, they send all requests to the gateway, which routes them appropriately.</w:t>
      </w:r>
    </w:p>
    <w:p w14:paraId="05C2C210" w14:textId="77777777" w:rsidR="004814A4" w:rsidRPr="004814A4" w:rsidRDefault="004814A4" w:rsidP="001C53A8">
      <w:pPr>
        <w:spacing w:line="360" w:lineRule="auto"/>
        <w:rPr>
          <w:b/>
          <w:bCs/>
          <w:sz w:val="26"/>
          <w:szCs w:val="26"/>
        </w:rPr>
      </w:pPr>
      <w:r w:rsidRPr="004814A4">
        <w:rPr>
          <w:b/>
          <w:bCs/>
          <w:sz w:val="26"/>
          <w:szCs w:val="26"/>
        </w:rPr>
        <w:t>Why Use Spring Cloud Gateway?</w:t>
      </w:r>
    </w:p>
    <w:p w14:paraId="1B9B8295" w14:textId="77777777" w:rsidR="004814A4" w:rsidRPr="004814A4" w:rsidRDefault="004814A4" w:rsidP="001C53A8">
      <w:pPr>
        <w:spacing w:line="360" w:lineRule="auto"/>
        <w:rPr>
          <w:sz w:val="26"/>
          <w:szCs w:val="26"/>
        </w:rPr>
      </w:pPr>
      <w:r w:rsidRPr="004814A4">
        <w:rPr>
          <w:sz w:val="26"/>
          <w:szCs w:val="26"/>
        </w:rPr>
        <w:t xml:space="preserve">Spring Cloud Gateway is designed to sit between a </w:t>
      </w:r>
      <w:r w:rsidRPr="004814A4">
        <w:rPr>
          <w:b/>
          <w:bCs/>
          <w:sz w:val="26"/>
          <w:szCs w:val="26"/>
        </w:rPr>
        <w:t>requester</w:t>
      </w:r>
      <w:r w:rsidRPr="004814A4">
        <w:rPr>
          <w:sz w:val="26"/>
          <w:szCs w:val="26"/>
        </w:rPr>
        <w:t xml:space="preserve"> and the </w:t>
      </w:r>
      <w:r w:rsidRPr="004814A4">
        <w:rPr>
          <w:b/>
          <w:bCs/>
          <w:sz w:val="26"/>
          <w:szCs w:val="26"/>
        </w:rPr>
        <w:t>requested resource</w:t>
      </w:r>
      <w:r w:rsidRPr="004814A4">
        <w:rPr>
          <w:sz w:val="26"/>
          <w:szCs w:val="26"/>
        </w:rPr>
        <w:t xml:space="preserve">, where it intercepts, </w:t>
      </w:r>
      <w:proofErr w:type="spellStart"/>
      <w:r w:rsidRPr="004814A4">
        <w:rPr>
          <w:sz w:val="26"/>
          <w:szCs w:val="26"/>
        </w:rPr>
        <w:t>analyzes</w:t>
      </w:r>
      <w:proofErr w:type="spellEnd"/>
      <w:r w:rsidRPr="004814A4">
        <w:rPr>
          <w:sz w:val="26"/>
          <w:szCs w:val="26"/>
        </w:rPr>
        <w:t>, and modifies every request. This provides the flexibility to route requests based on their context, enabling advanced functionalities such as:</w:t>
      </w:r>
    </w:p>
    <w:p w14:paraId="37ED4C65" w14:textId="77777777" w:rsidR="004814A4" w:rsidRPr="004814A4" w:rsidRDefault="004814A4" w:rsidP="001C53A8">
      <w:pPr>
        <w:numPr>
          <w:ilvl w:val="0"/>
          <w:numId w:val="5"/>
        </w:numPr>
        <w:spacing w:line="360" w:lineRule="auto"/>
        <w:rPr>
          <w:sz w:val="26"/>
          <w:szCs w:val="26"/>
        </w:rPr>
      </w:pPr>
      <w:r w:rsidRPr="004814A4">
        <w:rPr>
          <w:b/>
          <w:bCs/>
          <w:sz w:val="26"/>
          <w:szCs w:val="26"/>
        </w:rPr>
        <w:t>Context-Aware Routing</w:t>
      </w:r>
      <w:r w:rsidRPr="004814A4">
        <w:rPr>
          <w:sz w:val="26"/>
          <w:szCs w:val="26"/>
        </w:rPr>
        <w:t>: For example, routing based on API version headers.</w:t>
      </w:r>
    </w:p>
    <w:p w14:paraId="2598965C" w14:textId="77777777" w:rsidR="004814A4" w:rsidRPr="004814A4" w:rsidRDefault="004814A4" w:rsidP="001C53A8">
      <w:pPr>
        <w:numPr>
          <w:ilvl w:val="0"/>
          <w:numId w:val="5"/>
        </w:numPr>
        <w:spacing w:line="360" w:lineRule="auto"/>
        <w:rPr>
          <w:sz w:val="26"/>
          <w:szCs w:val="26"/>
        </w:rPr>
      </w:pPr>
      <w:r w:rsidRPr="004814A4">
        <w:rPr>
          <w:b/>
          <w:bCs/>
          <w:sz w:val="26"/>
          <w:szCs w:val="26"/>
        </w:rPr>
        <w:t>Session Management</w:t>
      </w:r>
      <w:r w:rsidRPr="004814A4">
        <w:rPr>
          <w:sz w:val="26"/>
          <w:szCs w:val="26"/>
        </w:rPr>
        <w:t>: Supporting sticky sessions by tracking each user's session.</w:t>
      </w:r>
    </w:p>
    <w:p w14:paraId="10334084" w14:textId="77777777" w:rsidR="004814A4" w:rsidRPr="004814A4" w:rsidRDefault="00000000" w:rsidP="001C53A8">
      <w:pPr>
        <w:spacing w:line="360" w:lineRule="auto"/>
        <w:rPr>
          <w:b/>
          <w:bCs/>
          <w:sz w:val="26"/>
          <w:szCs w:val="26"/>
        </w:rPr>
      </w:pPr>
      <w:r>
        <w:rPr>
          <w:b/>
          <w:bCs/>
          <w:sz w:val="26"/>
          <w:szCs w:val="26"/>
        </w:rPr>
        <w:pict w14:anchorId="42B33665">
          <v:rect id="_x0000_i1028" style="width:0;height:1.5pt" o:hralign="center" o:hrstd="t" o:hr="t" fillcolor="#a0a0a0" stroked="f"/>
        </w:pict>
      </w:r>
    </w:p>
    <w:p w14:paraId="5B7DD239" w14:textId="77777777" w:rsidR="001C53A8" w:rsidRDefault="001C53A8" w:rsidP="001C53A8">
      <w:pPr>
        <w:spacing w:line="360" w:lineRule="auto"/>
        <w:rPr>
          <w:b/>
          <w:bCs/>
          <w:sz w:val="26"/>
          <w:szCs w:val="26"/>
        </w:rPr>
      </w:pPr>
    </w:p>
    <w:p w14:paraId="063706AC" w14:textId="77777777" w:rsidR="001C53A8" w:rsidRDefault="001C53A8" w:rsidP="001C53A8">
      <w:pPr>
        <w:spacing w:line="360" w:lineRule="auto"/>
        <w:rPr>
          <w:b/>
          <w:bCs/>
          <w:sz w:val="26"/>
          <w:szCs w:val="26"/>
        </w:rPr>
      </w:pPr>
    </w:p>
    <w:p w14:paraId="193ED236" w14:textId="04F6AC27" w:rsidR="004814A4" w:rsidRPr="004814A4" w:rsidRDefault="004814A4" w:rsidP="001C53A8">
      <w:pPr>
        <w:spacing w:line="360" w:lineRule="auto"/>
        <w:rPr>
          <w:b/>
          <w:bCs/>
          <w:sz w:val="26"/>
          <w:szCs w:val="26"/>
        </w:rPr>
      </w:pPr>
      <w:r w:rsidRPr="004814A4">
        <w:rPr>
          <w:b/>
          <w:bCs/>
          <w:sz w:val="26"/>
          <w:szCs w:val="26"/>
        </w:rPr>
        <w:lastRenderedPageBreak/>
        <w:t>Creating an Edge Server Using Spring Cloud Gateway</w:t>
      </w:r>
    </w:p>
    <w:p w14:paraId="6B4CDA34" w14:textId="60FE7B2C" w:rsidR="004814A4" w:rsidRPr="004814A4" w:rsidRDefault="004814A4" w:rsidP="001C53A8">
      <w:pPr>
        <w:spacing w:line="360" w:lineRule="auto"/>
        <w:rPr>
          <w:sz w:val="26"/>
          <w:szCs w:val="26"/>
        </w:rPr>
      </w:pPr>
      <w:r w:rsidRPr="004814A4">
        <w:rPr>
          <w:sz w:val="26"/>
          <w:szCs w:val="26"/>
        </w:rPr>
        <w:t>In this section, we’ll use Spring Cloud Gateway to create an edge server, which acts as the gatekeeper for all inbound traffic to our microservices. With the service gateway in place, service clients no longer directly call the URLs of individual microservices; instead, they send all requests to the gateway, which routes them appropriately.</w:t>
      </w:r>
    </w:p>
    <w:p w14:paraId="7E5BE2EC" w14:textId="77777777" w:rsidR="004814A4" w:rsidRPr="004814A4" w:rsidRDefault="004814A4" w:rsidP="001C53A8">
      <w:pPr>
        <w:spacing w:line="360" w:lineRule="auto"/>
        <w:rPr>
          <w:b/>
          <w:bCs/>
          <w:sz w:val="26"/>
          <w:szCs w:val="26"/>
        </w:rPr>
      </w:pPr>
      <w:r w:rsidRPr="004814A4">
        <w:rPr>
          <w:b/>
          <w:bCs/>
          <w:sz w:val="26"/>
          <w:szCs w:val="26"/>
        </w:rPr>
        <w:t>Why Use Spring Cloud Gateway?</w:t>
      </w:r>
    </w:p>
    <w:p w14:paraId="261D68A7" w14:textId="77777777" w:rsidR="004814A4" w:rsidRPr="004814A4" w:rsidRDefault="004814A4" w:rsidP="001C53A8">
      <w:pPr>
        <w:spacing w:line="360" w:lineRule="auto"/>
        <w:rPr>
          <w:sz w:val="26"/>
          <w:szCs w:val="26"/>
        </w:rPr>
      </w:pPr>
      <w:r w:rsidRPr="004814A4">
        <w:rPr>
          <w:sz w:val="26"/>
          <w:szCs w:val="26"/>
        </w:rPr>
        <w:t xml:space="preserve">Spring Cloud Gateway is designed to sit between a requester and the requested resource, where it intercepts, </w:t>
      </w:r>
      <w:proofErr w:type="spellStart"/>
      <w:r w:rsidRPr="004814A4">
        <w:rPr>
          <w:sz w:val="26"/>
          <w:szCs w:val="26"/>
        </w:rPr>
        <w:t>analyzes</w:t>
      </w:r>
      <w:proofErr w:type="spellEnd"/>
      <w:r w:rsidRPr="004814A4">
        <w:rPr>
          <w:sz w:val="26"/>
          <w:szCs w:val="26"/>
        </w:rPr>
        <w:t>, and modifies every request. This provides the flexibility to route requests based on their context, enabling advanced functionalities such as:</w:t>
      </w:r>
    </w:p>
    <w:p w14:paraId="51449E51" w14:textId="77777777" w:rsidR="004814A4" w:rsidRPr="004814A4" w:rsidRDefault="004814A4" w:rsidP="001C53A8">
      <w:pPr>
        <w:numPr>
          <w:ilvl w:val="0"/>
          <w:numId w:val="6"/>
        </w:numPr>
        <w:spacing w:line="360" w:lineRule="auto"/>
        <w:rPr>
          <w:sz w:val="26"/>
          <w:szCs w:val="26"/>
        </w:rPr>
      </w:pPr>
      <w:r w:rsidRPr="004814A4">
        <w:rPr>
          <w:sz w:val="26"/>
          <w:szCs w:val="26"/>
        </w:rPr>
        <w:t>Context-Aware Routing: For example, routing based on API version headers.</w:t>
      </w:r>
    </w:p>
    <w:p w14:paraId="507A667C" w14:textId="77777777" w:rsidR="004814A4" w:rsidRPr="004814A4" w:rsidRDefault="004814A4" w:rsidP="001C53A8">
      <w:pPr>
        <w:numPr>
          <w:ilvl w:val="0"/>
          <w:numId w:val="6"/>
        </w:numPr>
        <w:spacing w:line="360" w:lineRule="auto"/>
        <w:rPr>
          <w:sz w:val="26"/>
          <w:szCs w:val="26"/>
        </w:rPr>
      </w:pPr>
      <w:r w:rsidRPr="004814A4">
        <w:rPr>
          <w:sz w:val="26"/>
          <w:szCs w:val="26"/>
        </w:rPr>
        <w:t>Session Management: Supporting sticky sessions by tracking each user's session.</w:t>
      </w:r>
    </w:p>
    <w:p w14:paraId="02BA93D1" w14:textId="77777777" w:rsidR="004814A4" w:rsidRPr="004814A4" w:rsidRDefault="004814A4" w:rsidP="001C53A8">
      <w:pPr>
        <w:spacing w:line="360" w:lineRule="auto"/>
        <w:rPr>
          <w:sz w:val="26"/>
          <w:szCs w:val="26"/>
        </w:rPr>
      </w:pPr>
      <w:r w:rsidRPr="004814A4">
        <w:rPr>
          <w:sz w:val="26"/>
          <w:szCs w:val="26"/>
        </w:rPr>
        <w:t xml:space="preserve">Spring Cloud Gateway is the preferred API gateway over </w:t>
      </w:r>
      <w:proofErr w:type="spellStart"/>
      <w:r w:rsidRPr="004814A4">
        <w:rPr>
          <w:sz w:val="26"/>
          <w:szCs w:val="26"/>
        </w:rPr>
        <w:t>Zuul</w:t>
      </w:r>
      <w:proofErr w:type="spellEnd"/>
      <w:r w:rsidRPr="004814A4">
        <w:rPr>
          <w:sz w:val="26"/>
          <w:szCs w:val="26"/>
        </w:rPr>
        <w:t xml:space="preserve"> because of its:</w:t>
      </w:r>
    </w:p>
    <w:p w14:paraId="4AC57A90" w14:textId="77777777" w:rsidR="004814A4" w:rsidRPr="004814A4" w:rsidRDefault="004814A4" w:rsidP="001C53A8">
      <w:pPr>
        <w:numPr>
          <w:ilvl w:val="0"/>
          <w:numId w:val="7"/>
        </w:numPr>
        <w:spacing w:line="360" w:lineRule="auto"/>
        <w:rPr>
          <w:sz w:val="26"/>
          <w:szCs w:val="26"/>
        </w:rPr>
      </w:pPr>
      <w:r w:rsidRPr="004814A4">
        <w:rPr>
          <w:sz w:val="26"/>
          <w:szCs w:val="26"/>
        </w:rPr>
        <w:t xml:space="preserve">Reactive Programming Model: Built on Spring Reactor and Spring </w:t>
      </w:r>
      <w:proofErr w:type="spellStart"/>
      <w:r w:rsidRPr="004814A4">
        <w:rPr>
          <w:sz w:val="26"/>
          <w:szCs w:val="26"/>
        </w:rPr>
        <w:t>WebFlux</w:t>
      </w:r>
      <w:proofErr w:type="spellEnd"/>
      <w:r w:rsidRPr="004814A4">
        <w:rPr>
          <w:sz w:val="26"/>
          <w:szCs w:val="26"/>
        </w:rPr>
        <w:t>, making it non-blocking in nature.</w:t>
      </w:r>
    </w:p>
    <w:p w14:paraId="14FBC4A7" w14:textId="77777777" w:rsidR="004814A4" w:rsidRPr="004814A4" w:rsidRDefault="004814A4" w:rsidP="001C53A8">
      <w:pPr>
        <w:numPr>
          <w:ilvl w:val="0"/>
          <w:numId w:val="7"/>
        </w:numPr>
        <w:spacing w:line="360" w:lineRule="auto"/>
        <w:rPr>
          <w:sz w:val="26"/>
          <w:szCs w:val="26"/>
        </w:rPr>
      </w:pPr>
      <w:r w:rsidRPr="004814A4">
        <w:rPr>
          <w:sz w:val="26"/>
          <w:szCs w:val="26"/>
        </w:rPr>
        <w:t xml:space="preserve">Performance: Superior performance compared to </w:t>
      </w:r>
      <w:proofErr w:type="spellStart"/>
      <w:r w:rsidRPr="004814A4">
        <w:rPr>
          <w:sz w:val="26"/>
          <w:szCs w:val="26"/>
        </w:rPr>
        <w:t>Zuul</w:t>
      </w:r>
      <w:proofErr w:type="spellEnd"/>
      <w:r w:rsidRPr="004814A4">
        <w:rPr>
          <w:sz w:val="26"/>
          <w:szCs w:val="26"/>
        </w:rPr>
        <w:t xml:space="preserve"> due to its reactive design.</w:t>
      </w:r>
    </w:p>
    <w:p w14:paraId="19B3F916" w14:textId="77777777" w:rsidR="004814A4" w:rsidRPr="004814A4" w:rsidRDefault="004814A4" w:rsidP="001C53A8">
      <w:pPr>
        <w:numPr>
          <w:ilvl w:val="0"/>
          <w:numId w:val="7"/>
        </w:numPr>
        <w:spacing w:line="360" w:lineRule="auto"/>
        <w:rPr>
          <w:sz w:val="26"/>
          <w:szCs w:val="26"/>
        </w:rPr>
      </w:pPr>
      <w:r w:rsidRPr="004814A4">
        <w:rPr>
          <w:sz w:val="26"/>
          <w:szCs w:val="26"/>
        </w:rPr>
        <w:t>Integration Features: Provides built-in support for circuit breakers, service discovery with Eureka, and more.</w:t>
      </w:r>
    </w:p>
    <w:p w14:paraId="2867803C" w14:textId="77777777" w:rsidR="004814A4" w:rsidRPr="004814A4" w:rsidRDefault="004814A4" w:rsidP="001C53A8">
      <w:pPr>
        <w:spacing w:line="360" w:lineRule="auto"/>
        <w:rPr>
          <w:sz w:val="26"/>
          <w:szCs w:val="26"/>
        </w:rPr>
      </w:pPr>
      <w:r w:rsidRPr="004814A4">
        <w:rPr>
          <w:sz w:val="26"/>
          <w:szCs w:val="26"/>
        </w:rPr>
        <w:t>These features make Spring Cloud Gateway an excellent choice for modern, scalable microservices architectures.</w:t>
      </w:r>
    </w:p>
    <w:p w14:paraId="25AF3CF7" w14:textId="77777777" w:rsidR="004814A4" w:rsidRPr="004814A4" w:rsidRDefault="00000000" w:rsidP="001C53A8">
      <w:pPr>
        <w:spacing w:line="360" w:lineRule="auto"/>
        <w:rPr>
          <w:b/>
          <w:bCs/>
          <w:sz w:val="26"/>
          <w:szCs w:val="26"/>
        </w:rPr>
      </w:pPr>
      <w:r>
        <w:rPr>
          <w:b/>
          <w:bCs/>
          <w:sz w:val="26"/>
          <w:szCs w:val="26"/>
        </w:rPr>
        <w:pict w14:anchorId="1269CF0A">
          <v:rect id="_x0000_i1029" style="width:0;height:1.5pt" o:hralign="center" o:hrstd="t" o:hr="t" fillcolor="#a0a0a0" stroked="f"/>
        </w:pict>
      </w:r>
    </w:p>
    <w:p w14:paraId="2B35FDD9" w14:textId="77777777" w:rsidR="001C53A8" w:rsidRDefault="001C53A8" w:rsidP="001C53A8">
      <w:pPr>
        <w:spacing w:line="360" w:lineRule="auto"/>
        <w:rPr>
          <w:b/>
          <w:bCs/>
          <w:sz w:val="26"/>
          <w:szCs w:val="26"/>
        </w:rPr>
      </w:pPr>
    </w:p>
    <w:p w14:paraId="4049FF9C" w14:textId="77777777" w:rsidR="001C53A8" w:rsidRDefault="001C53A8" w:rsidP="001C53A8">
      <w:pPr>
        <w:spacing w:line="360" w:lineRule="auto"/>
        <w:rPr>
          <w:b/>
          <w:bCs/>
          <w:sz w:val="26"/>
          <w:szCs w:val="26"/>
        </w:rPr>
      </w:pPr>
    </w:p>
    <w:p w14:paraId="4EC287ED" w14:textId="51583730" w:rsidR="004814A4" w:rsidRPr="004814A4" w:rsidRDefault="004814A4" w:rsidP="001C53A8">
      <w:pPr>
        <w:spacing w:line="360" w:lineRule="auto"/>
        <w:rPr>
          <w:b/>
          <w:bCs/>
          <w:sz w:val="26"/>
          <w:szCs w:val="26"/>
        </w:rPr>
      </w:pPr>
      <w:r w:rsidRPr="004814A4">
        <w:rPr>
          <w:b/>
          <w:bCs/>
          <w:sz w:val="26"/>
          <w:szCs w:val="26"/>
        </w:rPr>
        <w:lastRenderedPageBreak/>
        <w:t>Adding Required Dependencies to the Gateway Server Project</w:t>
      </w:r>
    </w:p>
    <w:p w14:paraId="17E571C8" w14:textId="77777777" w:rsidR="004814A4" w:rsidRPr="004814A4" w:rsidRDefault="004814A4" w:rsidP="001C53A8">
      <w:pPr>
        <w:spacing w:line="360" w:lineRule="auto"/>
        <w:rPr>
          <w:sz w:val="26"/>
          <w:szCs w:val="26"/>
        </w:rPr>
      </w:pPr>
      <w:r w:rsidRPr="004814A4">
        <w:rPr>
          <w:sz w:val="26"/>
          <w:szCs w:val="26"/>
        </w:rPr>
        <w:t>To set up a gateway/edge server using Spring Cloud Gateway, include the following dependencies in your project:</w:t>
      </w:r>
    </w:p>
    <w:p w14:paraId="584AC199" w14:textId="77777777" w:rsidR="004814A4" w:rsidRPr="004814A4" w:rsidRDefault="004814A4" w:rsidP="001C53A8">
      <w:pPr>
        <w:numPr>
          <w:ilvl w:val="0"/>
          <w:numId w:val="8"/>
        </w:numPr>
        <w:spacing w:line="360" w:lineRule="auto"/>
        <w:rPr>
          <w:sz w:val="26"/>
          <w:szCs w:val="26"/>
        </w:rPr>
      </w:pPr>
      <w:r w:rsidRPr="004814A4">
        <w:rPr>
          <w:b/>
          <w:bCs/>
          <w:sz w:val="26"/>
          <w:szCs w:val="26"/>
        </w:rPr>
        <w:t xml:space="preserve">Gateway: </w:t>
      </w:r>
      <w:r w:rsidRPr="004814A4">
        <w:rPr>
          <w:sz w:val="26"/>
          <w:szCs w:val="26"/>
        </w:rPr>
        <w:t>Provides core API gateway functionality.</w:t>
      </w:r>
    </w:p>
    <w:p w14:paraId="46F1F069" w14:textId="77777777" w:rsidR="004814A4" w:rsidRPr="004814A4" w:rsidRDefault="004814A4" w:rsidP="001C53A8">
      <w:pPr>
        <w:numPr>
          <w:ilvl w:val="0"/>
          <w:numId w:val="8"/>
        </w:numPr>
        <w:spacing w:line="360" w:lineRule="auto"/>
        <w:rPr>
          <w:sz w:val="26"/>
          <w:szCs w:val="26"/>
        </w:rPr>
      </w:pPr>
      <w:r w:rsidRPr="004814A4">
        <w:rPr>
          <w:b/>
          <w:bCs/>
          <w:sz w:val="26"/>
          <w:szCs w:val="26"/>
        </w:rPr>
        <w:t xml:space="preserve">Eureka Discovery Client: </w:t>
      </w:r>
      <w:r w:rsidRPr="004814A4">
        <w:rPr>
          <w:sz w:val="26"/>
          <w:szCs w:val="26"/>
        </w:rPr>
        <w:t>Enables service discovery and registration.</w:t>
      </w:r>
    </w:p>
    <w:p w14:paraId="4AA0C037" w14:textId="77777777" w:rsidR="004814A4" w:rsidRPr="004814A4" w:rsidRDefault="004814A4" w:rsidP="001C53A8">
      <w:pPr>
        <w:numPr>
          <w:ilvl w:val="0"/>
          <w:numId w:val="8"/>
        </w:numPr>
        <w:spacing w:line="360" w:lineRule="auto"/>
        <w:rPr>
          <w:sz w:val="26"/>
          <w:szCs w:val="26"/>
        </w:rPr>
      </w:pPr>
      <w:r w:rsidRPr="004814A4">
        <w:rPr>
          <w:b/>
          <w:bCs/>
          <w:sz w:val="26"/>
          <w:szCs w:val="26"/>
        </w:rPr>
        <w:t xml:space="preserve">Config Client: </w:t>
      </w:r>
      <w:r w:rsidRPr="004814A4">
        <w:rPr>
          <w:sz w:val="26"/>
          <w:szCs w:val="26"/>
        </w:rPr>
        <w:t>Manages centralized configuration for consistent environment settings.</w:t>
      </w:r>
    </w:p>
    <w:p w14:paraId="13FAD02E" w14:textId="77777777" w:rsidR="004814A4" w:rsidRPr="004814A4" w:rsidRDefault="004814A4" w:rsidP="001C53A8">
      <w:pPr>
        <w:numPr>
          <w:ilvl w:val="0"/>
          <w:numId w:val="8"/>
        </w:numPr>
        <w:spacing w:line="360" w:lineRule="auto"/>
        <w:rPr>
          <w:sz w:val="26"/>
          <w:szCs w:val="26"/>
        </w:rPr>
      </w:pPr>
      <w:r w:rsidRPr="004814A4">
        <w:rPr>
          <w:b/>
          <w:bCs/>
          <w:sz w:val="26"/>
          <w:szCs w:val="26"/>
        </w:rPr>
        <w:t xml:space="preserve">Spring Boot Actuator: </w:t>
      </w:r>
      <w:r w:rsidRPr="004814A4">
        <w:rPr>
          <w:sz w:val="26"/>
          <w:szCs w:val="26"/>
        </w:rPr>
        <w:t>Facilitates monitoring and management of the gateway application.</w:t>
      </w:r>
    </w:p>
    <w:p w14:paraId="18113228" w14:textId="77777777" w:rsidR="004814A4" w:rsidRPr="004814A4" w:rsidRDefault="004814A4" w:rsidP="001C53A8">
      <w:pPr>
        <w:numPr>
          <w:ilvl w:val="0"/>
          <w:numId w:val="8"/>
        </w:numPr>
        <w:spacing w:line="360" w:lineRule="auto"/>
        <w:rPr>
          <w:sz w:val="26"/>
          <w:szCs w:val="26"/>
        </w:rPr>
      </w:pPr>
      <w:r w:rsidRPr="004814A4">
        <w:rPr>
          <w:b/>
          <w:bCs/>
          <w:sz w:val="26"/>
          <w:szCs w:val="26"/>
        </w:rPr>
        <w:t xml:space="preserve">Spring Boot </w:t>
      </w:r>
      <w:proofErr w:type="spellStart"/>
      <w:r w:rsidRPr="004814A4">
        <w:rPr>
          <w:b/>
          <w:bCs/>
          <w:sz w:val="26"/>
          <w:szCs w:val="26"/>
        </w:rPr>
        <w:t>DevTools</w:t>
      </w:r>
      <w:proofErr w:type="spellEnd"/>
      <w:r w:rsidRPr="004814A4">
        <w:rPr>
          <w:b/>
          <w:bCs/>
          <w:sz w:val="26"/>
          <w:szCs w:val="26"/>
        </w:rPr>
        <w:t xml:space="preserve">: </w:t>
      </w:r>
      <w:r w:rsidRPr="004814A4">
        <w:rPr>
          <w:sz w:val="26"/>
          <w:szCs w:val="26"/>
        </w:rPr>
        <w:t>Enhances development productivity with features like live reload.</w:t>
      </w:r>
    </w:p>
    <w:p w14:paraId="66BDD9E8" w14:textId="77777777" w:rsidR="004814A4" w:rsidRPr="004814A4" w:rsidRDefault="004814A4" w:rsidP="001C53A8">
      <w:pPr>
        <w:spacing w:line="360" w:lineRule="auto"/>
        <w:rPr>
          <w:sz w:val="26"/>
          <w:szCs w:val="26"/>
        </w:rPr>
      </w:pPr>
      <w:r w:rsidRPr="004814A4">
        <w:rPr>
          <w:sz w:val="26"/>
          <w:szCs w:val="26"/>
        </w:rPr>
        <w:t>By leveraging Spring Cloud Gateway, you ensure a robust, high-performing, and scalable entry point to your microservices network.</w:t>
      </w:r>
    </w:p>
    <w:p w14:paraId="7522A8BE" w14:textId="77777777" w:rsidR="00E37DE7" w:rsidRPr="004814A4" w:rsidRDefault="00E37DE7" w:rsidP="001C53A8">
      <w:pPr>
        <w:spacing w:line="360" w:lineRule="auto"/>
        <w:rPr>
          <w:sz w:val="26"/>
          <w:szCs w:val="26"/>
        </w:rPr>
      </w:pPr>
      <w:r w:rsidRPr="00E37DE7">
        <w:rPr>
          <w:sz w:val="26"/>
          <w:szCs w:val="26"/>
        </w:rPr>
        <w:t>This structure improves clarity and provides a smooth progression from problem identification to solution implementation.</w:t>
      </w:r>
    </w:p>
    <w:p w14:paraId="3EC4AF83" w14:textId="54EF391A" w:rsidR="00E37DE7" w:rsidRPr="004814A4" w:rsidRDefault="00000000" w:rsidP="001C53A8">
      <w:pPr>
        <w:spacing w:line="360" w:lineRule="auto"/>
        <w:rPr>
          <w:sz w:val="26"/>
          <w:szCs w:val="26"/>
        </w:rPr>
      </w:pPr>
      <w:r>
        <w:rPr>
          <w:sz w:val="26"/>
          <w:szCs w:val="26"/>
        </w:rPr>
        <w:pict w14:anchorId="1A8E01FE">
          <v:rect id="_x0000_i1030" style="width:0;height:1.5pt" o:hralign="center" o:hrstd="t" o:hr="t" fillcolor="#a0a0a0" stroked="f"/>
        </w:pict>
      </w:r>
    </w:p>
    <w:p w14:paraId="2109438E" w14:textId="77777777" w:rsidR="004C3FF0" w:rsidRDefault="004C3FF0" w:rsidP="001C53A8">
      <w:pPr>
        <w:spacing w:line="360" w:lineRule="auto"/>
        <w:rPr>
          <w:sz w:val="26"/>
          <w:szCs w:val="26"/>
        </w:rPr>
      </w:pPr>
    </w:p>
    <w:p w14:paraId="7CC87B08" w14:textId="3821F720" w:rsidR="004C3FF0" w:rsidRPr="001C53A8" w:rsidRDefault="004C3FF0" w:rsidP="001C53A8">
      <w:pPr>
        <w:spacing w:line="360" w:lineRule="auto"/>
        <w:rPr>
          <w:sz w:val="26"/>
          <w:szCs w:val="26"/>
        </w:rPr>
      </w:pPr>
      <w:r w:rsidRPr="004C3FF0">
        <w:rPr>
          <w:sz w:val="26"/>
          <w:szCs w:val="26"/>
        </w:rPr>
        <w:t xml:space="preserve">After adding all the necessary dependencies, we need to update the </w:t>
      </w:r>
      <w:proofErr w:type="spellStart"/>
      <w:r w:rsidRPr="004C3FF0">
        <w:rPr>
          <w:sz w:val="26"/>
          <w:szCs w:val="26"/>
        </w:rPr>
        <w:t>application.yml</w:t>
      </w:r>
      <w:proofErr w:type="spellEnd"/>
      <w:r w:rsidRPr="004C3FF0">
        <w:rPr>
          <w:sz w:val="26"/>
          <w:szCs w:val="26"/>
        </w:rPr>
        <w:t xml:space="preserve"> file.</w:t>
      </w:r>
      <w:r w:rsidRPr="004C3FF0">
        <w:rPr>
          <w:rFonts w:ascii="Times New Roman" w:eastAsia="Times New Roman" w:hAnsi="Times New Roman" w:cs="Times New Roman"/>
          <w:kern w:val="0"/>
          <w:sz w:val="24"/>
          <w:szCs w:val="24"/>
          <w:lang w:eastAsia="en-IN"/>
          <w14:ligatures w14:val="none"/>
        </w:rPr>
        <w:t xml:space="preserve"> </w:t>
      </w:r>
    </w:p>
    <w:p w14:paraId="3EBCC676" w14:textId="2A759B03" w:rsidR="004C3FF0" w:rsidRPr="004C3FF0" w:rsidRDefault="004C3FF0" w:rsidP="001C53A8">
      <w:pPr>
        <w:spacing w:line="360" w:lineRule="auto"/>
        <w:rPr>
          <w:sz w:val="26"/>
          <w:szCs w:val="26"/>
        </w:rPr>
      </w:pPr>
      <w:r w:rsidRPr="004C3FF0">
        <w:rPr>
          <w:sz w:val="26"/>
          <w:szCs w:val="26"/>
        </w:rPr>
        <w:t>Most of the configuration will remain unchanged, but here’s a detailed explanation of the key properties:</w:t>
      </w:r>
    </w:p>
    <w:p w14:paraId="6B16755B" w14:textId="77777777" w:rsidR="004C3FF0" w:rsidRPr="004C3FF0" w:rsidRDefault="004C3FF0" w:rsidP="001C53A8">
      <w:pPr>
        <w:numPr>
          <w:ilvl w:val="0"/>
          <w:numId w:val="9"/>
        </w:numPr>
        <w:spacing w:line="360" w:lineRule="auto"/>
        <w:rPr>
          <w:sz w:val="26"/>
          <w:szCs w:val="26"/>
        </w:rPr>
      </w:pPr>
      <w:r w:rsidRPr="004C3FF0">
        <w:rPr>
          <w:b/>
          <w:bCs/>
          <w:sz w:val="26"/>
          <w:szCs w:val="26"/>
        </w:rPr>
        <w:t>spring.application.name</w:t>
      </w:r>
      <w:r w:rsidRPr="004C3FF0">
        <w:rPr>
          <w:sz w:val="26"/>
          <w:szCs w:val="26"/>
        </w:rPr>
        <w:t>: Specifies the name of the application. This is used for identification in a microservices architecture.</w:t>
      </w:r>
    </w:p>
    <w:p w14:paraId="57A111C1" w14:textId="77777777" w:rsidR="004C3FF0" w:rsidRPr="004C3FF0" w:rsidRDefault="004C3FF0" w:rsidP="001C53A8">
      <w:pPr>
        <w:numPr>
          <w:ilvl w:val="0"/>
          <w:numId w:val="9"/>
        </w:numPr>
        <w:spacing w:line="360" w:lineRule="auto"/>
        <w:rPr>
          <w:sz w:val="26"/>
          <w:szCs w:val="26"/>
        </w:rPr>
      </w:pPr>
      <w:proofErr w:type="spellStart"/>
      <w:r w:rsidRPr="004C3FF0">
        <w:rPr>
          <w:b/>
          <w:bCs/>
          <w:sz w:val="26"/>
          <w:szCs w:val="26"/>
        </w:rPr>
        <w:lastRenderedPageBreak/>
        <w:t>spring.</w:t>
      </w:r>
      <w:proofErr w:type="gramStart"/>
      <w:r w:rsidRPr="004C3FF0">
        <w:rPr>
          <w:b/>
          <w:bCs/>
          <w:sz w:val="26"/>
          <w:szCs w:val="26"/>
        </w:rPr>
        <w:t>config.import</w:t>
      </w:r>
      <w:proofErr w:type="spellEnd"/>
      <w:proofErr w:type="gramEnd"/>
      <w:r w:rsidRPr="004C3FF0">
        <w:rPr>
          <w:sz w:val="26"/>
          <w:szCs w:val="26"/>
        </w:rPr>
        <w:t>: Indicates that the application will use an external configuration server (such as a Spring Cloud Config Server) to load common configurations shared across multiple services.</w:t>
      </w:r>
    </w:p>
    <w:p w14:paraId="5932EFF4" w14:textId="77777777" w:rsidR="004C3FF0" w:rsidRPr="004C3FF0" w:rsidRDefault="004C3FF0" w:rsidP="001C53A8">
      <w:pPr>
        <w:numPr>
          <w:ilvl w:val="0"/>
          <w:numId w:val="9"/>
        </w:numPr>
        <w:spacing w:line="360" w:lineRule="auto"/>
        <w:rPr>
          <w:sz w:val="26"/>
          <w:szCs w:val="26"/>
        </w:rPr>
      </w:pPr>
      <w:proofErr w:type="spellStart"/>
      <w:proofErr w:type="gramStart"/>
      <w:r w:rsidRPr="004C3FF0">
        <w:rPr>
          <w:b/>
          <w:bCs/>
          <w:sz w:val="26"/>
          <w:szCs w:val="26"/>
        </w:rPr>
        <w:t>spring.cloud</w:t>
      </w:r>
      <w:proofErr w:type="gramEnd"/>
      <w:r w:rsidRPr="004C3FF0">
        <w:rPr>
          <w:b/>
          <w:bCs/>
          <w:sz w:val="26"/>
          <w:szCs w:val="26"/>
        </w:rPr>
        <w:t>.gateway.discovery.locator.enabled</w:t>
      </w:r>
      <w:proofErr w:type="spellEnd"/>
      <w:r w:rsidRPr="004C3FF0">
        <w:rPr>
          <w:sz w:val="26"/>
          <w:szCs w:val="26"/>
        </w:rPr>
        <w:t>: Enables the gateway server to connect to the Eureka discovery server, allowing it to dynamically locate and route requests to the appropriate microservices.</w:t>
      </w:r>
    </w:p>
    <w:p w14:paraId="122C517D" w14:textId="77777777" w:rsidR="004C3FF0" w:rsidRDefault="004C3FF0" w:rsidP="001C53A8">
      <w:pPr>
        <w:numPr>
          <w:ilvl w:val="0"/>
          <w:numId w:val="9"/>
        </w:numPr>
        <w:spacing w:line="360" w:lineRule="auto"/>
        <w:rPr>
          <w:sz w:val="26"/>
          <w:szCs w:val="26"/>
        </w:rPr>
      </w:pPr>
      <w:r w:rsidRPr="004C3FF0">
        <w:rPr>
          <w:sz w:val="26"/>
          <w:szCs w:val="26"/>
        </w:rPr>
        <w:t>Other management-related properties: These are used for monitoring and managing the application through Actuator endpoints.</w:t>
      </w:r>
    </w:p>
    <w:p w14:paraId="7E142683" w14:textId="661662FA" w:rsidR="001C53A8" w:rsidRPr="004C3FF0" w:rsidRDefault="001C53A8" w:rsidP="001C53A8">
      <w:pPr>
        <w:spacing w:line="360" w:lineRule="auto"/>
        <w:ind w:left="360"/>
        <w:rPr>
          <w:sz w:val="26"/>
          <w:szCs w:val="26"/>
        </w:rPr>
      </w:pPr>
      <w:r w:rsidRPr="00D16389">
        <w:rPr>
          <w:noProof/>
          <w:sz w:val="26"/>
          <w:szCs w:val="26"/>
        </w:rPr>
        <w:drawing>
          <wp:inline distT="0" distB="0" distL="0" distR="0" wp14:anchorId="03E00689" wp14:editId="446776F5">
            <wp:extent cx="4434840" cy="5056384"/>
            <wp:effectExtent l="0" t="0" r="3810" b="0"/>
            <wp:docPr id="186976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63785" name=""/>
                    <pic:cNvPicPr/>
                  </pic:nvPicPr>
                  <pic:blipFill>
                    <a:blip r:embed="rId5"/>
                    <a:stretch>
                      <a:fillRect/>
                    </a:stretch>
                  </pic:blipFill>
                  <pic:spPr>
                    <a:xfrm>
                      <a:off x="0" y="0"/>
                      <a:ext cx="4434840" cy="5056384"/>
                    </a:xfrm>
                    <a:prstGeom prst="rect">
                      <a:avLst/>
                    </a:prstGeom>
                  </pic:spPr>
                </pic:pic>
              </a:graphicData>
            </a:graphic>
          </wp:inline>
        </w:drawing>
      </w:r>
    </w:p>
    <w:p w14:paraId="0D2A1242" w14:textId="05398E1C" w:rsidR="004C3FF0" w:rsidRDefault="004C3FF0" w:rsidP="001C53A8">
      <w:pPr>
        <w:spacing w:line="360" w:lineRule="auto"/>
        <w:rPr>
          <w:sz w:val="26"/>
          <w:szCs w:val="26"/>
        </w:rPr>
      </w:pPr>
      <w:r w:rsidRPr="004C3FF0">
        <w:rPr>
          <w:sz w:val="26"/>
          <w:szCs w:val="26"/>
        </w:rPr>
        <w:t>This configuration ensures proper integration with the configuration and discovery services, streamlining the communication and management of microservices.</w:t>
      </w:r>
    </w:p>
    <w:p w14:paraId="4F296CAD" w14:textId="77777777" w:rsidR="00AF5227" w:rsidRPr="00AF5227" w:rsidRDefault="00AF5227" w:rsidP="001C53A8">
      <w:pPr>
        <w:spacing w:line="360" w:lineRule="auto"/>
        <w:rPr>
          <w:sz w:val="26"/>
          <w:szCs w:val="26"/>
        </w:rPr>
      </w:pPr>
      <w:r w:rsidRPr="00AF5227">
        <w:rPr>
          <w:sz w:val="26"/>
          <w:szCs w:val="26"/>
        </w:rPr>
        <w:lastRenderedPageBreak/>
        <w:t>This configuration enables seamless integration with configuration and discovery services, simplifying communication and management within the microservices ecosystem.</w:t>
      </w:r>
    </w:p>
    <w:p w14:paraId="68F1DA52" w14:textId="77777777" w:rsidR="00881D2E" w:rsidRDefault="00881D2E" w:rsidP="001C53A8">
      <w:pPr>
        <w:spacing w:line="360" w:lineRule="auto"/>
        <w:rPr>
          <w:sz w:val="26"/>
          <w:szCs w:val="26"/>
        </w:rPr>
      </w:pPr>
      <w:r w:rsidRPr="00881D2E">
        <w:rPr>
          <w:sz w:val="26"/>
          <w:szCs w:val="26"/>
        </w:rPr>
        <w:t>When making API calls, use the gateway server’s port number, followed by the specific microservice's application name (as registered in Eureka) and the desired API endpoint. For example:</w:t>
      </w:r>
      <w:r w:rsidRPr="00881D2E">
        <w:rPr>
          <w:sz w:val="26"/>
          <w:szCs w:val="26"/>
        </w:rPr>
        <w:t xml:space="preserve"> </w:t>
      </w:r>
    </w:p>
    <w:p w14:paraId="1FAF368D" w14:textId="6CF0B237" w:rsidR="00AF5227" w:rsidRDefault="00AF5227" w:rsidP="001C53A8">
      <w:pPr>
        <w:spacing w:line="360" w:lineRule="auto"/>
        <w:rPr>
          <w:sz w:val="26"/>
          <w:szCs w:val="26"/>
        </w:rPr>
      </w:pPr>
      <w:r>
        <w:rPr>
          <w:sz w:val="26"/>
          <w:szCs w:val="26"/>
        </w:rPr>
        <w:t>“</w:t>
      </w:r>
      <w:r w:rsidRPr="00AF5227">
        <w:rPr>
          <w:sz w:val="26"/>
          <w:szCs w:val="26"/>
        </w:rPr>
        <w:t>http://localhost:8072/ACCOUNTS/</w:t>
      </w:r>
      <w:proofErr w:type="spellStart"/>
      <w:r w:rsidRPr="00AF5227">
        <w:rPr>
          <w:sz w:val="26"/>
          <w:szCs w:val="26"/>
        </w:rPr>
        <w:t>api</w:t>
      </w:r>
      <w:proofErr w:type="spellEnd"/>
      <w:r w:rsidRPr="00AF5227">
        <w:rPr>
          <w:sz w:val="26"/>
          <w:szCs w:val="26"/>
        </w:rPr>
        <w:t>/create</w:t>
      </w:r>
      <w:r>
        <w:rPr>
          <w:sz w:val="26"/>
          <w:szCs w:val="26"/>
        </w:rPr>
        <w:t>"</w:t>
      </w:r>
    </w:p>
    <w:p w14:paraId="1909D7AD" w14:textId="28B9E178" w:rsidR="00AF5227" w:rsidRDefault="00AF5227" w:rsidP="001C53A8">
      <w:pPr>
        <w:spacing w:line="360" w:lineRule="auto"/>
        <w:rPr>
          <w:sz w:val="26"/>
          <w:szCs w:val="26"/>
        </w:rPr>
      </w:pPr>
      <w:r w:rsidRPr="00AF5227">
        <w:rPr>
          <w:sz w:val="26"/>
          <w:szCs w:val="26"/>
        </w:rPr>
        <w:drawing>
          <wp:inline distT="0" distB="0" distL="0" distR="0" wp14:anchorId="372D70B2" wp14:editId="2E3412B8">
            <wp:extent cx="4343400" cy="2108181"/>
            <wp:effectExtent l="0" t="0" r="0" b="6985"/>
            <wp:docPr id="210619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9067" name=""/>
                    <pic:cNvPicPr/>
                  </pic:nvPicPr>
                  <pic:blipFill>
                    <a:blip r:embed="rId6"/>
                    <a:stretch>
                      <a:fillRect/>
                    </a:stretch>
                  </pic:blipFill>
                  <pic:spPr>
                    <a:xfrm>
                      <a:off x="0" y="0"/>
                      <a:ext cx="4360056" cy="2116265"/>
                    </a:xfrm>
                    <a:prstGeom prst="rect">
                      <a:avLst/>
                    </a:prstGeom>
                  </pic:spPr>
                </pic:pic>
              </a:graphicData>
            </a:graphic>
          </wp:inline>
        </w:drawing>
      </w:r>
    </w:p>
    <w:p w14:paraId="035AB745" w14:textId="3BB86A75" w:rsidR="00E5285B" w:rsidRDefault="00881D2E" w:rsidP="001C53A8">
      <w:pPr>
        <w:spacing w:line="360" w:lineRule="auto"/>
        <w:rPr>
          <w:sz w:val="26"/>
          <w:szCs w:val="26"/>
        </w:rPr>
      </w:pPr>
      <w:r w:rsidRPr="00881D2E">
        <w:rPr>
          <w:sz w:val="26"/>
          <w:szCs w:val="26"/>
        </w:rPr>
        <w:t xml:space="preserve">Here, we specify the application name in uppercase because that’s how it’s stored in Eureka. If you want to use lowercase service IDs in API calls, set </w:t>
      </w:r>
      <w:proofErr w:type="gramStart"/>
      <w:r w:rsidRPr="00881D2E">
        <w:rPr>
          <w:sz w:val="26"/>
          <w:szCs w:val="26"/>
        </w:rPr>
        <w:t>spring.cloud</w:t>
      </w:r>
      <w:proofErr w:type="gramEnd"/>
      <w:r w:rsidRPr="00881D2E">
        <w:rPr>
          <w:sz w:val="26"/>
          <w:szCs w:val="26"/>
        </w:rPr>
        <w:t>.gateway.discovery.locator.lower-case-service-id=true in the configuration.</w:t>
      </w:r>
    </w:p>
    <w:p w14:paraId="4DB23E99" w14:textId="77777777" w:rsidR="00881D2E" w:rsidRDefault="00881D2E" w:rsidP="001C53A8">
      <w:pPr>
        <w:spacing w:line="360" w:lineRule="auto"/>
        <w:rPr>
          <w:sz w:val="26"/>
          <w:szCs w:val="26"/>
        </w:rPr>
      </w:pPr>
    </w:p>
    <w:p w14:paraId="14F40ADF" w14:textId="77777777" w:rsidR="00881D2E" w:rsidRDefault="00881D2E" w:rsidP="001C53A8">
      <w:pPr>
        <w:spacing w:line="360" w:lineRule="auto"/>
        <w:rPr>
          <w:sz w:val="26"/>
          <w:szCs w:val="26"/>
        </w:rPr>
      </w:pPr>
      <w:r w:rsidRPr="00881D2E">
        <w:rPr>
          <w:sz w:val="26"/>
          <w:szCs w:val="26"/>
        </w:rPr>
        <w:t xml:space="preserve">If you prefer a URL structure that includes your organization name, such as http://localhost:8072/eazybank/ACCOUNTS/api/create, you can define custom routes in the gateway. To do this, create a method of type </w:t>
      </w:r>
      <w:proofErr w:type="spellStart"/>
      <w:r w:rsidRPr="00881D2E">
        <w:rPr>
          <w:sz w:val="26"/>
          <w:szCs w:val="26"/>
        </w:rPr>
        <w:t>RouteLocator</w:t>
      </w:r>
      <w:proofErr w:type="spellEnd"/>
      <w:r w:rsidRPr="00881D2E">
        <w:rPr>
          <w:sz w:val="26"/>
          <w:szCs w:val="26"/>
        </w:rPr>
        <w:t xml:space="preserve"> to configure these custom routes.</w:t>
      </w:r>
    </w:p>
    <w:p w14:paraId="6DEDF5FB" w14:textId="316D76AE" w:rsidR="00881D2E" w:rsidRPr="00881D2E" w:rsidRDefault="00881D2E" w:rsidP="001C53A8">
      <w:pPr>
        <w:spacing w:line="360" w:lineRule="auto"/>
        <w:rPr>
          <w:sz w:val="26"/>
          <w:szCs w:val="26"/>
        </w:rPr>
      </w:pPr>
      <w:r w:rsidRPr="00881D2E">
        <w:rPr>
          <w:sz w:val="26"/>
          <w:szCs w:val="26"/>
        </w:rPr>
        <w:lastRenderedPageBreak/>
        <w:drawing>
          <wp:inline distT="0" distB="0" distL="0" distR="0" wp14:anchorId="4F6EC43B" wp14:editId="5787B38D">
            <wp:extent cx="5731510" cy="3124200"/>
            <wp:effectExtent l="0" t="0" r="2540" b="0"/>
            <wp:docPr id="211519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0126" name=""/>
                    <pic:cNvPicPr/>
                  </pic:nvPicPr>
                  <pic:blipFill>
                    <a:blip r:embed="rId7"/>
                    <a:stretch>
                      <a:fillRect/>
                    </a:stretch>
                  </pic:blipFill>
                  <pic:spPr>
                    <a:xfrm>
                      <a:off x="0" y="0"/>
                      <a:ext cx="5731510" cy="3124200"/>
                    </a:xfrm>
                    <a:prstGeom prst="rect">
                      <a:avLst/>
                    </a:prstGeom>
                  </pic:spPr>
                </pic:pic>
              </a:graphicData>
            </a:graphic>
          </wp:inline>
        </w:drawing>
      </w:r>
    </w:p>
    <w:p w14:paraId="7151C7C1" w14:textId="77777777" w:rsidR="00881D2E" w:rsidRPr="00881D2E" w:rsidRDefault="00881D2E" w:rsidP="001C53A8">
      <w:pPr>
        <w:spacing w:line="360" w:lineRule="auto"/>
        <w:rPr>
          <w:sz w:val="26"/>
          <w:szCs w:val="26"/>
        </w:rPr>
      </w:pPr>
      <w:r w:rsidRPr="00881D2E">
        <w:rPr>
          <w:sz w:val="26"/>
          <w:szCs w:val="26"/>
        </w:rPr>
        <w:t xml:space="preserve">In this method, pass a </w:t>
      </w:r>
      <w:proofErr w:type="spellStart"/>
      <w:r w:rsidRPr="00881D2E">
        <w:rPr>
          <w:sz w:val="26"/>
          <w:szCs w:val="26"/>
        </w:rPr>
        <w:t>RouteLocatorBuilder</w:t>
      </w:r>
      <w:proofErr w:type="spellEnd"/>
      <w:r w:rsidRPr="00881D2E">
        <w:rPr>
          <w:sz w:val="26"/>
          <w:szCs w:val="26"/>
        </w:rPr>
        <w:t xml:space="preserve"> parameter and use </w:t>
      </w:r>
      <w:proofErr w:type="spellStart"/>
      <w:r w:rsidRPr="00881D2E">
        <w:rPr>
          <w:sz w:val="26"/>
          <w:szCs w:val="26"/>
        </w:rPr>
        <w:t>routeLocatorBuilder.routes</w:t>
      </w:r>
      <w:proofErr w:type="spellEnd"/>
      <w:r w:rsidRPr="00881D2E">
        <w:rPr>
          <w:sz w:val="26"/>
          <w:szCs w:val="26"/>
        </w:rPr>
        <w:t xml:space="preserve">() to define a series of routes. </w:t>
      </w:r>
      <w:proofErr w:type="gramStart"/>
      <w:r w:rsidRPr="00881D2E">
        <w:rPr>
          <w:sz w:val="26"/>
          <w:szCs w:val="26"/>
        </w:rPr>
        <w:t>Each .route</w:t>
      </w:r>
      <w:proofErr w:type="gramEnd"/>
      <w:r w:rsidRPr="00881D2E">
        <w:rPr>
          <w:sz w:val="26"/>
          <w:szCs w:val="26"/>
        </w:rPr>
        <w:t>(p -&gt; p ... .build() block configures an individual route, specifying a path pattern, optional filters (such as path rewrites), and a destination URI.</w:t>
      </w:r>
    </w:p>
    <w:p w14:paraId="69692089" w14:textId="77777777" w:rsidR="00881D2E" w:rsidRPr="00881D2E" w:rsidRDefault="00881D2E" w:rsidP="001C53A8">
      <w:pPr>
        <w:spacing w:line="360" w:lineRule="auto"/>
        <w:rPr>
          <w:sz w:val="26"/>
          <w:szCs w:val="26"/>
        </w:rPr>
      </w:pPr>
      <w:r w:rsidRPr="00881D2E">
        <w:rPr>
          <w:sz w:val="26"/>
          <w:szCs w:val="26"/>
        </w:rPr>
        <w:t>In the route configuration, we use the following properties:</w:t>
      </w:r>
    </w:p>
    <w:p w14:paraId="0112177E" w14:textId="77777777" w:rsidR="00881D2E" w:rsidRPr="00881D2E" w:rsidRDefault="00881D2E" w:rsidP="001C53A8">
      <w:pPr>
        <w:numPr>
          <w:ilvl w:val="0"/>
          <w:numId w:val="10"/>
        </w:numPr>
        <w:spacing w:line="360" w:lineRule="auto"/>
        <w:rPr>
          <w:sz w:val="26"/>
          <w:szCs w:val="26"/>
        </w:rPr>
      </w:pPr>
      <w:r w:rsidRPr="00881D2E">
        <w:rPr>
          <w:b/>
          <w:bCs/>
          <w:sz w:val="26"/>
          <w:szCs w:val="26"/>
        </w:rPr>
        <w:t>Path Matching</w:t>
      </w:r>
      <w:r w:rsidRPr="00881D2E">
        <w:rPr>
          <w:sz w:val="26"/>
          <w:szCs w:val="26"/>
        </w:rPr>
        <w:t xml:space="preserve">: This route matches any requests starting with </w:t>
      </w:r>
      <w:proofErr w:type="spellStart"/>
      <w:r w:rsidRPr="00881D2E">
        <w:rPr>
          <w:sz w:val="26"/>
          <w:szCs w:val="26"/>
        </w:rPr>
        <w:t>eazybank</w:t>
      </w:r>
      <w:proofErr w:type="spellEnd"/>
      <w:r w:rsidRPr="00881D2E">
        <w:rPr>
          <w:sz w:val="26"/>
          <w:szCs w:val="26"/>
        </w:rPr>
        <w:t>/accounts/**, allowing all paths under this prefix to be routed.</w:t>
      </w:r>
    </w:p>
    <w:p w14:paraId="2E1BE995" w14:textId="77777777" w:rsidR="00881D2E" w:rsidRPr="00881D2E" w:rsidRDefault="00881D2E" w:rsidP="001C53A8">
      <w:pPr>
        <w:numPr>
          <w:ilvl w:val="0"/>
          <w:numId w:val="10"/>
        </w:numPr>
        <w:spacing w:line="360" w:lineRule="auto"/>
        <w:rPr>
          <w:sz w:val="26"/>
          <w:szCs w:val="26"/>
        </w:rPr>
      </w:pPr>
      <w:r w:rsidRPr="00881D2E">
        <w:rPr>
          <w:b/>
          <w:bCs/>
          <w:sz w:val="26"/>
          <w:szCs w:val="26"/>
        </w:rPr>
        <w:t>Path Rewrite</w:t>
      </w:r>
      <w:r w:rsidRPr="00881D2E">
        <w:rPr>
          <w:sz w:val="26"/>
          <w:szCs w:val="26"/>
        </w:rPr>
        <w:t xml:space="preserve">: The </w:t>
      </w:r>
      <w:proofErr w:type="spellStart"/>
      <w:r w:rsidRPr="00881D2E">
        <w:rPr>
          <w:sz w:val="26"/>
          <w:szCs w:val="26"/>
        </w:rPr>
        <w:t>rewritePath</w:t>
      </w:r>
      <w:proofErr w:type="spellEnd"/>
      <w:r w:rsidRPr="00881D2E">
        <w:rPr>
          <w:sz w:val="26"/>
          <w:szCs w:val="26"/>
        </w:rPr>
        <w:t xml:space="preserve"> filter applies a regular expression to capture everything after /</w:t>
      </w:r>
      <w:proofErr w:type="spellStart"/>
      <w:r w:rsidRPr="00881D2E">
        <w:rPr>
          <w:sz w:val="26"/>
          <w:szCs w:val="26"/>
        </w:rPr>
        <w:t>eazybank</w:t>
      </w:r>
      <w:proofErr w:type="spellEnd"/>
      <w:r w:rsidRPr="00881D2E">
        <w:rPr>
          <w:sz w:val="26"/>
          <w:szCs w:val="26"/>
        </w:rPr>
        <w:t xml:space="preserve">/accounts/ and rewrites it as /${segment}. For instance, a request to </w:t>
      </w:r>
      <w:proofErr w:type="spellStart"/>
      <w:r w:rsidRPr="00881D2E">
        <w:rPr>
          <w:sz w:val="26"/>
          <w:szCs w:val="26"/>
        </w:rPr>
        <w:t>eazybank</w:t>
      </w:r>
      <w:proofErr w:type="spellEnd"/>
      <w:r w:rsidRPr="00881D2E">
        <w:rPr>
          <w:sz w:val="26"/>
          <w:szCs w:val="26"/>
        </w:rPr>
        <w:t>/accounts/</w:t>
      </w:r>
      <w:proofErr w:type="spellStart"/>
      <w:r w:rsidRPr="00881D2E">
        <w:rPr>
          <w:sz w:val="26"/>
          <w:szCs w:val="26"/>
        </w:rPr>
        <w:t>xyz</w:t>
      </w:r>
      <w:proofErr w:type="spellEnd"/>
      <w:r w:rsidRPr="00881D2E">
        <w:rPr>
          <w:sz w:val="26"/>
          <w:szCs w:val="26"/>
        </w:rPr>
        <w:t xml:space="preserve"> will be transformed to /</w:t>
      </w:r>
      <w:proofErr w:type="spellStart"/>
      <w:r w:rsidRPr="00881D2E">
        <w:rPr>
          <w:sz w:val="26"/>
          <w:szCs w:val="26"/>
        </w:rPr>
        <w:t>xyz</w:t>
      </w:r>
      <w:proofErr w:type="spellEnd"/>
      <w:r w:rsidRPr="00881D2E">
        <w:rPr>
          <w:sz w:val="26"/>
          <w:szCs w:val="26"/>
        </w:rPr>
        <w:t xml:space="preserve"> before forwarding.</w:t>
      </w:r>
    </w:p>
    <w:p w14:paraId="7FDCC46E" w14:textId="77777777" w:rsidR="00881D2E" w:rsidRPr="00881D2E" w:rsidRDefault="00881D2E" w:rsidP="001C53A8">
      <w:pPr>
        <w:numPr>
          <w:ilvl w:val="0"/>
          <w:numId w:val="10"/>
        </w:numPr>
        <w:spacing w:line="360" w:lineRule="auto"/>
        <w:rPr>
          <w:sz w:val="26"/>
          <w:szCs w:val="26"/>
        </w:rPr>
      </w:pPr>
      <w:r w:rsidRPr="00881D2E">
        <w:rPr>
          <w:b/>
          <w:bCs/>
          <w:sz w:val="26"/>
          <w:szCs w:val="26"/>
        </w:rPr>
        <w:t>Destination URI</w:t>
      </w:r>
      <w:r w:rsidRPr="00881D2E">
        <w:rPr>
          <w:sz w:val="26"/>
          <w:szCs w:val="26"/>
        </w:rPr>
        <w:t xml:space="preserve">: The </w:t>
      </w:r>
      <w:proofErr w:type="spellStart"/>
      <w:r w:rsidRPr="00881D2E">
        <w:rPr>
          <w:sz w:val="26"/>
          <w:szCs w:val="26"/>
        </w:rPr>
        <w:t>uri</w:t>
      </w:r>
      <w:proofErr w:type="spellEnd"/>
      <w:r w:rsidRPr="00881D2E">
        <w:rPr>
          <w:sz w:val="26"/>
          <w:szCs w:val="26"/>
        </w:rPr>
        <w:t>("lb://ACCOUNTS") specifies that the request should be routed to the ACCOUNTS microservice. The lb:// prefix indicates load balancing, typically through a service discovery platform like Eureka, to route to available instances of the ACCOUNTS service.</w:t>
      </w:r>
    </w:p>
    <w:p w14:paraId="5368AA5B" w14:textId="77777777" w:rsidR="00881D2E" w:rsidRPr="00881D2E" w:rsidRDefault="00881D2E" w:rsidP="001C53A8">
      <w:pPr>
        <w:spacing w:line="360" w:lineRule="auto"/>
        <w:rPr>
          <w:sz w:val="26"/>
          <w:szCs w:val="26"/>
        </w:rPr>
      </w:pPr>
      <w:r w:rsidRPr="00881D2E">
        <w:rPr>
          <w:sz w:val="26"/>
          <w:szCs w:val="26"/>
        </w:rPr>
        <w:lastRenderedPageBreak/>
        <w:t>This configuration allows you to organize routes in a way that aligns with your organizational structure and naming conventions, while maintaining flexible routing and load balancing through Spring Cloud Gateway and Eureka.</w:t>
      </w:r>
    </w:p>
    <w:p w14:paraId="66439DC8" w14:textId="34E1C5DD" w:rsidR="00E5285B" w:rsidRDefault="00881D2E" w:rsidP="001C53A8">
      <w:pPr>
        <w:spacing w:line="360" w:lineRule="auto"/>
        <w:rPr>
          <w:sz w:val="26"/>
          <w:szCs w:val="26"/>
        </w:rPr>
      </w:pPr>
      <w:r w:rsidRPr="00881D2E">
        <w:rPr>
          <w:sz w:val="26"/>
          <w:szCs w:val="26"/>
        </w:rPr>
        <w:drawing>
          <wp:inline distT="0" distB="0" distL="0" distR="0" wp14:anchorId="54708EAB" wp14:editId="393DFFED">
            <wp:extent cx="5327650" cy="4327166"/>
            <wp:effectExtent l="0" t="0" r="6350" b="0"/>
            <wp:docPr id="2021979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79834" name=""/>
                    <pic:cNvPicPr/>
                  </pic:nvPicPr>
                  <pic:blipFill>
                    <a:blip r:embed="rId8"/>
                    <a:stretch>
                      <a:fillRect/>
                    </a:stretch>
                  </pic:blipFill>
                  <pic:spPr>
                    <a:xfrm>
                      <a:off x="0" y="0"/>
                      <a:ext cx="5330189" cy="4329228"/>
                    </a:xfrm>
                    <a:prstGeom prst="rect">
                      <a:avLst/>
                    </a:prstGeom>
                  </pic:spPr>
                </pic:pic>
              </a:graphicData>
            </a:graphic>
          </wp:inline>
        </w:drawing>
      </w:r>
    </w:p>
    <w:p w14:paraId="0427687E" w14:textId="77777777" w:rsidR="001C53A8" w:rsidRPr="001C53A8" w:rsidRDefault="001C53A8" w:rsidP="001C53A8">
      <w:pPr>
        <w:spacing w:line="360" w:lineRule="auto"/>
        <w:rPr>
          <w:sz w:val="26"/>
          <w:szCs w:val="26"/>
        </w:rPr>
      </w:pPr>
      <w:r w:rsidRPr="001C53A8">
        <w:rPr>
          <w:sz w:val="26"/>
          <w:szCs w:val="26"/>
        </w:rPr>
        <w:t>In the setup shown above, both URL patterns are currently available: /</w:t>
      </w:r>
      <w:proofErr w:type="spellStart"/>
      <w:r w:rsidRPr="001C53A8">
        <w:rPr>
          <w:sz w:val="26"/>
          <w:szCs w:val="26"/>
        </w:rPr>
        <w:t>eazybank</w:t>
      </w:r>
      <w:proofErr w:type="spellEnd"/>
      <w:r w:rsidRPr="001C53A8">
        <w:rPr>
          <w:sz w:val="26"/>
          <w:szCs w:val="26"/>
        </w:rPr>
        <w:t>/&lt;application&gt; and /&lt;application&gt;. If you want to restrict access to only the custom URL structure (e.g., /</w:t>
      </w:r>
      <w:proofErr w:type="spellStart"/>
      <w:r w:rsidRPr="001C53A8">
        <w:rPr>
          <w:sz w:val="26"/>
          <w:szCs w:val="26"/>
        </w:rPr>
        <w:t>eazybank</w:t>
      </w:r>
      <w:proofErr w:type="spellEnd"/>
      <w:r w:rsidRPr="001C53A8">
        <w:rPr>
          <w:sz w:val="26"/>
          <w:szCs w:val="26"/>
        </w:rPr>
        <w:t xml:space="preserve">/&lt;application&gt;), you can set </w:t>
      </w:r>
      <w:proofErr w:type="spellStart"/>
      <w:proofErr w:type="gramStart"/>
      <w:r w:rsidRPr="001C53A8">
        <w:rPr>
          <w:sz w:val="26"/>
          <w:szCs w:val="26"/>
        </w:rPr>
        <w:t>spring.cloud</w:t>
      </w:r>
      <w:proofErr w:type="gramEnd"/>
      <w:r w:rsidRPr="001C53A8">
        <w:rPr>
          <w:sz w:val="26"/>
          <w:szCs w:val="26"/>
        </w:rPr>
        <w:t>.gateway.discovery.locator.enabled</w:t>
      </w:r>
      <w:proofErr w:type="spellEnd"/>
      <w:r w:rsidRPr="001C53A8">
        <w:rPr>
          <w:sz w:val="26"/>
          <w:szCs w:val="26"/>
        </w:rPr>
        <w:t>=false in the configuration.</w:t>
      </w:r>
    </w:p>
    <w:p w14:paraId="76E04D70" w14:textId="77777777" w:rsidR="001C53A8" w:rsidRPr="001C53A8" w:rsidRDefault="001C53A8" w:rsidP="001C53A8">
      <w:pPr>
        <w:spacing w:line="360" w:lineRule="auto"/>
        <w:rPr>
          <w:sz w:val="26"/>
          <w:szCs w:val="26"/>
        </w:rPr>
      </w:pPr>
      <w:r w:rsidRPr="001C53A8">
        <w:rPr>
          <w:sz w:val="26"/>
          <w:szCs w:val="26"/>
        </w:rPr>
        <w:t>Setting this property to false disables the automatic route creation for service discovery, so only the routes explicitly defined in your custom configuration (like /</w:t>
      </w:r>
      <w:proofErr w:type="spellStart"/>
      <w:r w:rsidRPr="001C53A8">
        <w:rPr>
          <w:sz w:val="26"/>
          <w:szCs w:val="26"/>
        </w:rPr>
        <w:t>eazybank</w:t>
      </w:r>
      <w:proofErr w:type="spellEnd"/>
      <w:r w:rsidRPr="001C53A8">
        <w:rPr>
          <w:sz w:val="26"/>
          <w:szCs w:val="26"/>
        </w:rPr>
        <w:t>/&lt;application&gt;) will be accessible. This ensures that requests must follow the specified custom path structure for routing through the gateway.</w:t>
      </w:r>
    </w:p>
    <w:p w14:paraId="3CB92503" w14:textId="220B2D25" w:rsidR="00D16389" w:rsidRPr="00E37DE7" w:rsidRDefault="00D16389" w:rsidP="001C53A8">
      <w:pPr>
        <w:spacing w:line="360" w:lineRule="auto"/>
        <w:rPr>
          <w:sz w:val="26"/>
          <w:szCs w:val="26"/>
        </w:rPr>
      </w:pPr>
    </w:p>
    <w:sectPr w:rsidR="00D16389" w:rsidRPr="00E3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20C3"/>
    <w:multiLevelType w:val="multilevel"/>
    <w:tmpl w:val="3D30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C64B7"/>
    <w:multiLevelType w:val="hybridMultilevel"/>
    <w:tmpl w:val="B71AEC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7653CF"/>
    <w:multiLevelType w:val="multilevel"/>
    <w:tmpl w:val="06D8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36931"/>
    <w:multiLevelType w:val="multilevel"/>
    <w:tmpl w:val="AD28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82943"/>
    <w:multiLevelType w:val="multilevel"/>
    <w:tmpl w:val="6C70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24BE8"/>
    <w:multiLevelType w:val="multilevel"/>
    <w:tmpl w:val="A0E60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32363A"/>
    <w:multiLevelType w:val="multilevel"/>
    <w:tmpl w:val="0BF03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F00549"/>
    <w:multiLevelType w:val="multilevel"/>
    <w:tmpl w:val="FF4A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2517E"/>
    <w:multiLevelType w:val="multilevel"/>
    <w:tmpl w:val="48102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1E396D"/>
    <w:multiLevelType w:val="multilevel"/>
    <w:tmpl w:val="7024A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94363">
    <w:abstractNumId w:val="1"/>
  </w:num>
  <w:num w:numId="2" w16cid:durableId="2106149237">
    <w:abstractNumId w:val="3"/>
  </w:num>
  <w:num w:numId="3" w16cid:durableId="1435976105">
    <w:abstractNumId w:val="8"/>
  </w:num>
  <w:num w:numId="4" w16cid:durableId="741371692">
    <w:abstractNumId w:val="6"/>
  </w:num>
  <w:num w:numId="5" w16cid:durableId="1303585495">
    <w:abstractNumId w:val="9"/>
  </w:num>
  <w:num w:numId="6" w16cid:durableId="1178499484">
    <w:abstractNumId w:val="4"/>
  </w:num>
  <w:num w:numId="7" w16cid:durableId="847066202">
    <w:abstractNumId w:val="5"/>
  </w:num>
  <w:num w:numId="8" w16cid:durableId="589314156">
    <w:abstractNumId w:val="2"/>
  </w:num>
  <w:num w:numId="9" w16cid:durableId="784933931">
    <w:abstractNumId w:val="7"/>
  </w:num>
  <w:num w:numId="10" w16cid:durableId="186031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265"/>
    <w:rsid w:val="00094CE7"/>
    <w:rsid w:val="001C53A8"/>
    <w:rsid w:val="002E3745"/>
    <w:rsid w:val="003D7738"/>
    <w:rsid w:val="004814A4"/>
    <w:rsid w:val="004C3FF0"/>
    <w:rsid w:val="006D1265"/>
    <w:rsid w:val="00881D2E"/>
    <w:rsid w:val="0091532A"/>
    <w:rsid w:val="00AF5227"/>
    <w:rsid w:val="00D16389"/>
    <w:rsid w:val="00DC66BB"/>
    <w:rsid w:val="00E37DE7"/>
    <w:rsid w:val="00E528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5148"/>
  <w15:chartTrackingRefBased/>
  <w15:docId w15:val="{4BEAF2D9-7F1F-4C4D-8439-DA07D55B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65"/>
    <w:pPr>
      <w:ind w:left="720"/>
      <w:contextualSpacing/>
    </w:pPr>
  </w:style>
  <w:style w:type="paragraph" w:styleId="NormalWeb">
    <w:name w:val="Normal (Web)"/>
    <w:basedOn w:val="Normal"/>
    <w:uiPriority w:val="99"/>
    <w:semiHidden/>
    <w:unhideWhenUsed/>
    <w:rsid w:val="004C3FF0"/>
    <w:rPr>
      <w:rFonts w:ascii="Times New Roman" w:hAnsi="Times New Roman" w:cs="Times New Roman"/>
      <w:sz w:val="24"/>
      <w:szCs w:val="24"/>
    </w:rPr>
  </w:style>
  <w:style w:type="character" w:styleId="Hyperlink">
    <w:name w:val="Hyperlink"/>
    <w:basedOn w:val="DefaultParagraphFont"/>
    <w:uiPriority w:val="99"/>
    <w:unhideWhenUsed/>
    <w:rsid w:val="00AF5227"/>
    <w:rPr>
      <w:color w:val="0563C1" w:themeColor="hyperlink"/>
      <w:u w:val="single"/>
    </w:rPr>
  </w:style>
  <w:style w:type="character" w:styleId="UnresolvedMention">
    <w:name w:val="Unresolved Mention"/>
    <w:basedOn w:val="DefaultParagraphFont"/>
    <w:uiPriority w:val="99"/>
    <w:semiHidden/>
    <w:unhideWhenUsed/>
    <w:rsid w:val="00AF5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104950">
      <w:bodyDiv w:val="1"/>
      <w:marLeft w:val="0"/>
      <w:marRight w:val="0"/>
      <w:marTop w:val="0"/>
      <w:marBottom w:val="0"/>
      <w:divBdr>
        <w:top w:val="none" w:sz="0" w:space="0" w:color="auto"/>
        <w:left w:val="none" w:sz="0" w:space="0" w:color="auto"/>
        <w:bottom w:val="none" w:sz="0" w:space="0" w:color="auto"/>
        <w:right w:val="none" w:sz="0" w:space="0" w:color="auto"/>
      </w:divBdr>
      <w:divsChild>
        <w:div w:id="726999086">
          <w:marLeft w:val="0"/>
          <w:marRight w:val="0"/>
          <w:marTop w:val="0"/>
          <w:marBottom w:val="0"/>
          <w:divBdr>
            <w:top w:val="none" w:sz="0" w:space="0" w:color="auto"/>
            <w:left w:val="none" w:sz="0" w:space="0" w:color="auto"/>
            <w:bottom w:val="none" w:sz="0" w:space="0" w:color="auto"/>
            <w:right w:val="none" w:sz="0" w:space="0" w:color="auto"/>
          </w:divBdr>
          <w:divsChild>
            <w:div w:id="33427104">
              <w:marLeft w:val="0"/>
              <w:marRight w:val="0"/>
              <w:marTop w:val="0"/>
              <w:marBottom w:val="0"/>
              <w:divBdr>
                <w:top w:val="none" w:sz="0" w:space="0" w:color="auto"/>
                <w:left w:val="none" w:sz="0" w:space="0" w:color="auto"/>
                <w:bottom w:val="none" w:sz="0" w:space="0" w:color="auto"/>
                <w:right w:val="none" w:sz="0" w:space="0" w:color="auto"/>
              </w:divBdr>
              <w:divsChild>
                <w:div w:id="1840346330">
                  <w:marLeft w:val="0"/>
                  <w:marRight w:val="0"/>
                  <w:marTop w:val="0"/>
                  <w:marBottom w:val="0"/>
                  <w:divBdr>
                    <w:top w:val="none" w:sz="0" w:space="0" w:color="auto"/>
                    <w:left w:val="none" w:sz="0" w:space="0" w:color="auto"/>
                    <w:bottom w:val="none" w:sz="0" w:space="0" w:color="auto"/>
                    <w:right w:val="none" w:sz="0" w:space="0" w:color="auto"/>
                  </w:divBdr>
                  <w:divsChild>
                    <w:div w:id="1861430478">
                      <w:marLeft w:val="0"/>
                      <w:marRight w:val="0"/>
                      <w:marTop w:val="0"/>
                      <w:marBottom w:val="0"/>
                      <w:divBdr>
                        <w:top w:val="none" w:sz="0" w:space="0" w:color="auto"/>
                        <w:left w:val="none" w:sz="0" w:space="0" w:color="auto"/>
                        <w:bottom w:val="none" w:sz="0" w:space="0" w:color="auto"/>
                        <w:right w:val="none" w:sz="0" w:space="0" w:color="auto"/>
                      </w:divBdr>
                      <w:divsChild>
                        <w:div w:id="635110470">
                          <w:marLeft w:val="0"/>
                          <w:marRight w:val="0"/>
                          <w:marTop w:val="0"/>
                          <w:marBottom w:val="0"/>
                          <w:divBdr>
                            <w:top w:val="none" w:sz="0" w:space="0" w:color="auto"/>
                            <w:left w:val="none" w:sz="0" w:space="0" w:color="auto"/>
                            <w:bottom w:val="none" w:sz="0" w:space="0" w:color="auto"/>
                            <w:right w:val="none" w:sz="0" w:space="0" w:color="auto"/>
                          </w:divBdr>
                          <w:divsChild>
                            <w:div w:id="10706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979845">
      <w:bodyDiv w:val="1"/>
      <w:marLeft w:val="0"/>
      <w:marRight w:val="0"/>
      <w:marTop w:val="0"/>
      <w:marBottom w:val="0"/>
      <w:divBdr>
        <w:top w:val="none" w:sz="0" w:space="0" w:color="auto"/>
        <w:left w:val="none" w:sz="0" w:space="0" w:color="auto"/>
        <w:bottom w:val="none" w:sz="0" w:space="0" w:color="auto"/>
        <w:right w:val="none" w:sz="0" w:space="0" w:color="auto"/>
      </w:divBdr>
      <w:divsChild>
        <w:div w:id="416680623">
          <w:marLeft w:val="0"/>
          <w:marRight w:val="0"/>
          <w:marTop w:val="0"/>
          <w:marBottom w:val="0"/>
          <w:divBdr>
            <w:top w:val="none" w:sz="0" w:space="0" w:color="auto"/>
            <w:left w:val="none" w:sz="0" w:space="0" w:color="auto"/>
            <w:bottom w:val="none" w:sz="0" w:space="0" w:color="auto"/>
            <w:right w:val="none" w:sz="0" w:space="0" w:color="auto"/>
          </w:divBdr>
          <w:divsChild>
            <w:div w:id="999576566">
              <w:marLeft w:val="0"/>
              <w:marRight w:val="0"/>
              <w:marTop w:val="0"/>
              <w:marBottom w:val="0"/>
              <w:divBdr>
                <w:top w:val="none" w:sz="0" w:space="0" w:color="auto"/>
                <w:left w:val="none" w:sz="0" w:space="0" w:color="auto"/>
                <w:bottom w:val="none" w:sz="0" w:space="0" w:color="auto"/>
                <w:right w:val="none" w:sz="0" w:space="0" w:color="auto"/>
              </w:divBdr>
              <w:divsChild>
                <w:div w:id="1277561912">
                  <w:marLeft w:val="0"/>
                  <w:marRight w:val="0"/>
                  <w:marTop w:val="0"/>
                  <w:marBottom w:val="0"/>
                  <w:divBdr>
                    <w:top w:val="none" w:sz="0" w:space="0" w:color="auto"/>
                    <w:left w:val="none" w:sz="0" w:space="0" w:color="auto"/>
                    <w:bottom w:val="none" w:sz="0" w:space="0" w:color="auto"/>
                    <w:right w:val="none" w:sz="0" w:space="0" w:color="auto"/>
                  </w:divBdr>
                  <w:divsChild>
                    <w:div w:id="9849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692920">
          <w:marLeft w:val="0"/>
          <w:marRight w:val="0"/>
          <w:marTop w:val="0"/>
          <w:marBottom w:val="0"/>
          <w:divBdr>
            <w:top w:val="none" w:sz="0" w:space="0" w:color="auto"/>
            <w:left w:val="none" w:sz="0" w:space="0" w:color="auto"/>
            <w:bottom w:val="none" w:sz="0" w:space="0" w:color="auto"/>
            <w:right w:val="none" w:sz="0" w:space="0" w:color="auto"/>
          </w:divBdr>
          <w:divsChild>
            <w:div w:id="1990405721">
              <w:marLeft w:val="0"/>
              <w:marRight w:val="0"/>
              <w:marTop w:val="0"/>
              <w:marBottom w:val="0"/>
              <w:divBdr>
                <w:top w:val="none" w:sz="0" w:space="0" w:color="auto"/>
                <w:left w:val="none" w:sz="0" w:space="0" w:color="auto"/>
                <w:bottom w:val="none" w:sz="0" w:space="0" w:color="auto"/>
                <w:right w:val="none" w:sz="0" w:space="0" w:color="auto"/>
              </w:divBdr>
              <w:divsChild>
                <w:div w:id="409078527">
                  <w:marLeft w:val="0"/>
                  <w:marRight w:val="0"/>
                  <w:marTop w:val="0"/>
                  <w:marBottom w:val="0"/>
                  <w:divBdr>
                    <w:top w:val="none" w:sz="0" w:space="0" w:color="auto"/>
                    <w:left w:val="none" w:sz="0" w:space="0" w:color="auto"/>
                    <w:bottom w:val="none" w:sz="0" w:space="0" w:color="auto"/>
                    <w:right w:val="none" w:sz="0" w:space="0" w:color="auto"/>
                  </w:divBdr>
                  <w:divsChild>
                    <w:div w:id="1481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961245">
      <w:bodyDiv w:val="1"/>
      <w:marLeft w:val="0"/>
      <w:marRight w:val="0"/>
      <w:marTop w:val="0"/>
      <w:marBottom w:val="0"/>
      <w:divBdr>
        <w:top w:val="none" w:sz="0" w:space="0" w:color="auto"/>
        <w:left w:val="none" w:sz="0" w:space="0" w:color="auto"/>
        <w:bottom w:val="none" w:sz="0" w:space="0" w:color="auto"/>
        <w:right w:val="none" w:sz="0" w:space="0" w:color="auto"/>
      </w:divBdr>
      <w:divsChild>
        <w:div w:id="2063552552">
          <w:marLeft w:val="0"/>
          <w:marRight w:val="0"/>
          <w:marTop w:val="0"/>
          <w:marBottom w:val="0"/>
          <w:divBdr>
            <w:top w:val="none" w:sz="0" w:space="0" w:color="auto"/>
            <w:left w:val="none" w:sz="0" w:space="0" w:color="auto"/>
            <w:bottom w:val="none" w:sz="0" w:space="0" w:color="auto"/>
            <w:right w:val="none" w:sz="0" w:space="0" w:color="auto"/>
          </w:divBdr>
          <w:divsChild>
            <w:div w:id="1517621776">
              <w:marLeft w:val="0"/>
              <w:marRight w:val="0"/>
              <w:marTop w:val="0"/>
              <w:marBottom w:val="0"/>
              <w:divBdr>
                <w:top w:val="none" w:sz="0" w:space="0" w:color="auto"/>
                <w:left w:val="none" w:sz="0" w:space="0" w:color="auto"/>
                <w:bottom w:val="none" w:sz="0" w:space="0" w:color="auto"/>
                <w:right w:val="none" w:sz="0" w:space="0" w:color="auto"/>
              </w:divBdr>
              <w:divsChild>
                <w:div w:id="789056825">
                  <w:marLeft w:val="0"/>
                  <w:marRight w:val="0"/>
                  <w:marTop w:val="0"/>
                  <w:marBottom w:val="0"/>
                  <w:divBdr>
                    <w:top w:val="none" w:sz="0" w:space="0" w:color="auto"/>
                    <w:left w:val="none" w:sz="0" w:space="0" w:color="auto"/>
                    <w:bottom w:val="none" w:sz="0" w:space="0" w:color="auto"/>
                    <w:right w:val="none" w:sz="0" w:space="0" w:color="auto"/>
                  </w:divBdr>
                  <w:divsChild>
                    <w:div w:id="132894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8773">
          <w:marLeft w:val="0"/>
          <w:marRight w:val="0"/>
          <w:marTop w:val="0"/>
          <w:marBottom w:val="0"/>
          <w:divBdr>
            <w:top w:val="none" w:sz="0" w:space="0" w:color="auto"/>
            <w:left w:val="none" w:sz="0" w:space="0" w:color="auto"/>
            <w:bottom w:val="none" w:sz="0" w:space="0" w:color="auto"/>
            <w:right w:val="none" w:sz="0" w:space="0" w:color="auto"/>
          </w:divBdr>
          <w:divsChild>
            <w:div w:id="1118186043">
              <w:marLeft w:val="0"/>
              <w:marRight w:val="0"/>
              <w:marTop w:val="0"/>
              <w:marBottom w:val="0"/>
              <w:divBdr>
                <w:top w:val="none" w:sz="0" w:space="0" w:color="auto"/>
                <w:left w:val="none" w:sz="0" w:space="0" w:color="auto"/>
                <w:bottom w:val="none" w:sz="0" w:space="0" w:color="auto"/>
                <w:right w:val="none" w:sz="0" w:space="0" w:color="auto"/>
              </w:divBdr>
              <w:divsChild>
                <w:div w:id="996153267">
                  <w:marLeft w:val="0"/>
                  <w:marRight w:val="0"/>
                  <w:marTop w:val="0"/>
                  <w:marBottom w:val="0"/>
                  <w:divBdr>
                    <w:top w:val="none" w:sz="0" w:space="0" w:color="auto"/>
                    <w:left w:val="none" w:sz="0" w:space="0" w:color="auto"/>
                    <w:bottom w:val="none" w:sz="0" w:space="0" w:color="auto"/>
                    <w:right w:val="none" w:sz="0" w:space="0" w:color="auto"/>
                  </w:divBdr>
                  <w:divsChild>
                    <w:div w:id="52397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74393">
      <w:bodyDiv w:val="1"/>
      <w:marLeft w:val="0"/>
      <w:marRight w:val="0"/>
      <w:marTop w:val="0"/>
      <w:marBottom w:val="0"/>
      <w:divBdr>
        <w:top w:val="none" w:sz="0" w:space="0" w:color="auto"/>
        <w:left w:val="none" w:sz="0" w:space="0" w:color="auto"/>
        <w:bottom w:val="none" w:sz="0" w:space="0" w:color="auto"/>
        <w:right w:val="none" w:sz="0" w:space="0" w:color="auto"/>
      </w:divBdr>
    </w:div>
    <w:div w:id="1149592654">
      <w:bodyDiv w:val="1"/>
      <w:marLeft w:val="0"/>
      <w:marRight w:val="0"/>
      <w:marTop w:val="0"/>
      <w:marBottom w:val="0"/>
      <w:divBdr>
        <w:top w:val="none" w:sz="0" w:space="0" w:color="auto"/>
        <w:left w:val="none" w:sz="0" w:space="0" w:color="auto"/>
        <w:bottom w:val="none" w:sz="0" w:space="0" w:color="auto"/>
        <w:right w:val="none" w:sz="0" w:space="0" w:color="auto"/>
      </w:divBdr>
    </w:div>
    <w:div w:id="1217859598">
      <w:bodyDiv w:val="1"/>
      <w:marLeft w:val="0"/>
      <w:marRight w:val="0"/>
      <w:marTop w:val="0"/>
      <w:marBottom w:val="0"/>
      <w:divBdr>
        <w:top w:val="none" w:sz="0" w:space="0" w:color="auto"/>
        <w:left w:val="none" w:sz="0" w:space="0" w:color="auto"/>
        <w:bottom w:val="none" w:sz="0" w:space="0" w:color="auto"/>
        <w:right w:val="none" w:sz="0" w:space="0" w:color="auto"/>
      </w:divBdr>
    </w:div>
    <w:div w:id="1272662751">
      <w:bodyDiv w:val="1"/>
      <w:marLeft w:val="0"/>
      <w:marRight w:val="0"/>
      <w:marTop w:val="0"/>
      <w:marBottom w:val="0"/>
      <w:divBdr>
        <w:top w:val="none" w:sz="0" w:space="0" w:color="auto"/>
        <w:left w:val="none" w:sz="0" w:space="0" w:color="auto"/>
        <w:bottom w:val="none" w:sz="0" w:space="0" w:color="auto"/>
        <w:right w:val="none" w:sz="0" w:space="0" w:color="auto"/>
      </w:divBdr>
    </w:div>
    <w:div w:id="1303580431">
      <w:bodyDiv w:val="1"/>
      <w:marLeft w:val="0"/>
      <w:marRight w:val="0"/>
      <w:marTop w:val="0"/>
      <w:marBottom w:val="0"/>
      <w:divBdr>
        <w:top w:val="none" w:sz="0" w:space="0" w:color="auto"/>
        <w:left w:val="none" w:sz="0" w:space="0" w:color="auto"/>
        <w:bottom w:val="none" w:sz="0" w:space="0" w:color="auto"/>
        <w:right w:val="none" w:sz="0" w:space="0" w:color="auto"/>
      </w:divBdr>
      <w:divsChild>
        <w:div w:id="467549447">
          <w:marLeft w:val="0"/>
          <w:marRight w:val="0"/>
          <w:marTop w:val="0"/>
          <w:marBottom w:val="0"/>
          <w:divBdr>
            <w:top w:val="none" w:sz="0" w:space="0" w:color="auto"/>
            <w:left w:val="none" w:sz="0" w:space="0" w:color="auto"/>
            <w:bottom w:val="none" w:sz="0" w:space="0" w:color="auto"/>
            <w:right w:val="none" w:sz="0" w:space="0" w:color="auto"/>
          </w:divBdr>
          <w:divsChild>
            <w:div w:id="1692563725">
              <w:marLeft w:val="0"/>
              <w:marRight w:val="0"/>
              <w:marTop w:val="0"/>
              <w:marBottom w:val="0"/>
              <w:divBdr>
                <w:top w:val="none" w:sz="0" w:space="0" w:color="auto"/>
                <w:left w:val="none" w:sz="0" w:space="0" w:color="auto"/>
                <w:bottom w:val="none" w:sz="0" w:space="0" w:color="auto"/>
                <w:right w:val="none" w:sz="0" w:space="0" w:color="auto"/>
              </w:divBdr>
              <w:divsChild>
                <w:div w:id="1897738212">
                  <w:marLeft w:val="0"/>
                  <w:marRight w:val="0"/>
                  <w:marTop w:val="0"/>
                  <w:marBottom w:val="0"/>
                  <w:divBdr>
                    <w:top w:val="none" w:sz="0" w:space="0" w:color="auto"/>
                    <w:left w:val="none" w:sz="0" w:space="0" w:color="auto"/>
                    <w:bottom w:val="none" w:sz="0" w:space="0" w:color="auto"/>
                    <w:right w:val="none" w:sz="0" w:space="0" w:color="auto"/>
                  </w:divBdr>
                  <w:divsChild>
                    <w:div w:id="1414935775">
                      <w:marLeft w:val="0"/>
                      <w:marRight w:val="0"/>
                      <w:marTop w:val="0"/>
                      <w:marBottom w:val="0"/>
                      <w:divBdr>
                        <w:top w:val="none" w:sz="0" w:space="0" w:color="auto"/>
                        <w:left w:val="none" w:sz="0" w:space="0" w:color="auto"/>
                        <w:bottom w:val="none" w:sz="0" w:space="0" w:color="auto"/>
                        <w:right w:val="none" w:sz="0" w:space="0" w:color="auto"/>
                      </w:divBdr>
                      <w:divsChild>
                        <w:div w:id="2121601050">
                          <w:marLeft w:val="0"/>
                          <w:marRight w:val="0"/>
                          <w:marTop w:val="0"/>
                          <w:marBottom w:val="0"/>
                          <w:divBdr>
                            <w:top w:val="none" w:sz="0" w:space="0" w:color="auto"/>
                            <w:left w:val="none" w:sz="0" w:space="0" w:color="auto"/>
                            <w:bottom w:val="none" w:sz="0" w:space="0" w:color="auto"/>
                            <w:right w:val="none" w:sz="0" w:space="0" w:color="auto"/>
                          </w:divBdr>
                          <w:divsChild>
                            <w:div w:id="14965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059207">
      <w:bodyDiv w:val="1"/>
      <w:marLeft w:val="0"/>
      <w:marRight w:val="0"/>
      <w:marTop w:val="0"/>
      <w:marBottom w:val="0"/>
      <w:divBdr>
        <w:top w:val="none" w:sz="0" w:space="0" w:color="auto"/>
        <w:left w:val="none" w:sz="0" w:space="0" w:color="auto"/>
        <w:bottom w:val="none" w:sz="0" w:space="0" w:color="auto"/>
        <w:right w:val="none" w:sz="0" w:space="0" w:color="auto"/>
      </w:divBdr>
    </w:div>
    <w:div w:id="1400596738">
      <w:bodyDiv w:val="1"/>
      <w:marLeft w:val="0"/>
      <w:marRight w:val="0"/>
      <w:marTop w:val="0"/>
      <w:marBottom w:val="0"/>
      <w:divBdr>
        <w:top w:val="none" w:sz="0" w:space="0" w:color="auto"/>
        <w:left w:val="none" w:sz="0" w:space="0" w:color="auto"/>
        <w:bottom w:val="none" w:sz="0" w:space="0" w:color="auto"/>
        <w:right w:val="none" w:sz="0" w:space="0" w:color="auto"/>
      </w:divBdr>
    </w:div>
    <w:div w:id="1453786581">
      <w:bodyDiv w:val="1"/>
      <w:marLeft w:val="0"/>
      <w:marRight w:val="0"/>
      <w:marTop w:val="0"/>
      <w:marBottom w:val="0"/>
      <w:divBdr>
        <w:top w:val="none" w:sz="0" w:space="0" w:color="auto"/>
        <w:left w:val="none" w:sz="0" w:space="0" w:color="auto"/>
        <w:bottom w:val="none" w:sz="0" w:space="0" w:color="auto"/>
        <w:right w:val="none" w:sz="0" w:space="0" w:color="auto"/>
      </w:divBdr>
    </w:div>
    <w:div w:id="1664888569">
      <w:bodyDiv w:val="1"/>
      <w:marLeft w:val="0"/>
      <w:marRight w:val="0"/>
      <w:marTop w:val="0"/>
      <w:marBottom w:val="0"/>
      <w:divBdr>
        <w:top w:val="none" w:sz="0" w:space="0" w:color="auto"/>
        <w:left w:val="none" w:sz="0" w:space="0" w:color="auto"/>
        <w:bottom w:val="none" w:sz="0" w:space="0" w:color="auto"/>
        <w:right w:val="none" w:sz="0" w:space="0" w:color="auto"/>
      </w:divBdr>
    </w:div>
    <w:div w:id="1698919649">
      <w:bodyDiv w:val="1"/>
      <w:marLeft w:val="0"/>
      <w:marRight w:val="0"/>
      <w:marTop w:val="0"/>
      <w:marBottom w:val="0"/>
      <w:divBdr>
        <w:top w:val="none" w:sz="0" w:space="0" w:color="auto"/>
        <w:left w:val="none" w:sz="0" w:space="0" w:color="auto"/>
        <w:bottom w:val="none" w:sz="0" w:space="0" w:color="auto"/>
        <w:right w:val="none" w:sz="0" w:space="0" w:color="auto"/>
      </w:divBdr>
    </w:div>
    <w:div w:id="1767384040">
      <w:bodyDiv w:val="1"/>
      <w:marLeft w:val="0"/>
      <w:marRight w:val="0"/>
      <w:marTop w:val="0"/>
      <w:marBottom w:val="0"/>
      <w:divBdr>
        <w:top w:val="none" w:sz="0" w:space="0" w:color="auto"/>
        <w:left w:val="none" w:sz="0" w:space="0" w:color="auto"/>
        <w:bottom w:val="none" w:sz="0" w:space="0" w:color="auto"/>
        <w:right w:val="none" w:sz="0" w:space="0" w:color="auto"/>
      </w:divBdr>
    </w:div>
    <w:div w:id="1968509529">
      <w:bodyDiv w:val="1"/>
      <w:marLeft w:val="0"/>
      <w:marRight w:val="0"/>
      <w:marTop w:val="0"/>
      <w:marBottom w:val="0"/>
      <w:divBdr>
        <w:top w:val="none" w:sz="0" w:space="0" w:color="auto"/>
        <w:left w:val="none" w:sz="0" w:space="0" w:color="auto"/>
        <w:bottom w:val="none" w:sz="0" w:space="0" w:color="auto"/>
        <w:right w:val="none" w:sz="0" w:space="0" w:color="auto"/>
      </w:divBdr>
    </w:div>
    <w:div w:id="213937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Birwadkar</dc:creator>
  <cp:keywords/>
  <dc:description/>
  <cp:lastModifiedBy>Sahil Birwadkar</cp:lastModifiedBy>
  <cp:revision>2</cp:revision>
  <dcterms:created xsi:type="dcterms:W3CDTF">2024-11-22T13:25:00Z</dcterms:created>
  <dcterms:modified xsi:type="dcterms:W3CDTF">2024-11-24T06:38:00Z</dcterms:modified>
</cp:coreProperties>
</file>