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64B2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Database Transaction</w:t>
      </w:r>
    </w:p>
    <w:p w14:paraId="43AFE751" w14:textId="77777777" w:rsidR="00A41684" w:rsidRDefault="00A41684" w:rsidP="00A41684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 </w:t>
      </w:r>
    </w:p>
    <w:p w14:paraId="4E49EDE2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1.database transaction is a SQL statement executed in multiple tables</w:t>
      </w:r>
    </w:p>
    <w:p w14:paraId="0537E0AE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2.ACID means Automatic operation must succeed or fail</w:t>
      </w:r>
    </w:p>
    <w:p w14:paraId="4BB32410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consistency-operation performed in predictable way</w:t>
      </w:r>
    </w:p>
    <w:p w14:paraId="327B6423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Isolation-One transaction cannot impact other</w:t>
      </w:r>
    </w:p>
    <w:p w14:paraId="42BD62E3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Durability-any power outage or loss of database, no data loss should be come out of it</w:t>
      </w:r>
    </w:p>
    <w:p w14:paraId="768785F0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3.Transaction-Ensures the database never contains the result of partial operations.</w:t>
      </w:r>
    </w:p>
    <w:p w14:paraId="482A4278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4.Transaction commit, Transaction abort are two types of methods to create Transaction SQL.</w:t>
      </w:r>
    </w:p>
    <w:p w14:paraId="1844E038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5.MYSQL by default works with AUTOCOMMIT set to true, which means everyone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automatically</w:t>
      </w:r>
      <w:r>
        <w:rPr>
          <w:rFonts w:ascii="Helvetica Neue" w:hAnsi="Helvetica Neue"/>
          <w:color w:val="242424"/>
          <w:sz w:val="20"/>
          <w:szCs w:val="20"/>
        </w:rPr>
        <w:t> commits the changes permanently to database</w:t>
      </w:r>
    </w:p>
    <w:p w14:paraId="255A8A07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6.</w:t>
      </w:r>
      <w:proofErr w:type="gramStart"/>
      <w:r>
        <w:rPr>
          <w:rFonts w:ascii="Helvetica Neue" w:hAnsi="Helvetica Neue"/>
          <w:color w:val="242424"/>
          <w:sz w:val="20"/>
          <w:szCs w:val="20"/>
        </w:rPr>
        <w:t>View,Users</w:t>
      </w:r>
      <w:proofErr w:type="gramEnd"/>
      <w:r>
        <w:rPr>
          <w:rFonts w:ascii="Helvetica Neue" w:hAnsi="Helvetica Neue"/>
          <w:color w:val="242424"/>
          <w:sz w:val="20"/>
          <w:szCs w:val="20"/>
        </w:rPr>
        <w:t xml:space="preserve"> and permissions in MYSQL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is</w:t>
      </w:r>
      <w:r>
        <w:rPr>
          <w:rFonts w:ascii="Helvetica Neue" w:hAnsi="Helvetica Neue"/>
          <w:color w:val="242424"/>
          <w:sz w:val="20"/>
          <w:szCs w:val="20"/>
        </w:rPr>
        <w:t> a virtual table granted by the user.</w:t>
      </w:r>
    </w:p>
    <w:p w14:paraId="1D6E058A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7.Jobs database through discovery does the roles application and has SQL queries</w:t>
      </w:r>
    </w:p>
    <w:p w14:paraId="20D72E31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8.Permission Type with appropriate keyword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</w:t>
      </w:r>
    </w:p>
    <w:p w14:paraId="7A13C3F9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9.Grant select</w:t>
      </w:r>
      <w:r>
        <w:rPr>
          <w:rStyle w:val="xapple-converted-space"/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</w:t>
      </w:r>
    </w:p>
    <w:p w14:paraId="63520DCF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10.Query Engine has three components</w:t>
      </w:r>
    </w:p>
    <w:p w14:paraId="5DE89CD5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Syntax parser</w:t>
      </w:r>
    </w:p>
    <w:p w14:paraId="3FD58107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Query optimizer</w:t>
      </w:r>
    </w:p>
    <w:p w14:paraId="7CC3C7B9" w14:textId="77777777" w:rsidR="00A41684" w:rsidRDefault="00A41684" w:rsidP="00A41684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</w:rPr>
      </w:pPr>
      <w:r>
        <w:rPr>
          <w:rFonts w:ascii="Helvetica Neue" w:hAnsi="Helvetica Neue"/>
          <w:color w:val="242424"/>
          <w:sz w:val="20"/>
          <w:szCs w:val="20"/>
        </w:rPr>
        <w:t>Execution Transaction</w:t>
      </w:r>
    </w:p>
    <w:p w14:paraId="0C9D14D4" w14:textId="77777777" w:rsidR="009861C1" w:rsidRDefault="009861C1"/>
    <w:sectPr w:rsidR="0098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84"/>
    <w:rsid w:val="009861C1"/>
    <w:rsid w:val="00A41684"/>
    <w:rsid w:val="00D04530"/>
    <w:rsid w:val="00F2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B7E3"/>
  <w15:chartTrackingRefBased/>
  <w15:docId w15:val="{53F2E73A-6DB2-46AF-980A-8132205A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A4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p2">
    <w:name w:val="x_p2"/>
    <w:basedOn w:val="Normal"/>
    <w:rsid w:val="00A4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DefaultParagraphFont"/>
    <w:rsid w:val="00A4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Malhotra</dc:creator>
  <cp:keywords/>
  <dc:description/>
  <cp:lastModifiedBy>Sagar Malhotra</cp:lastModifiedBy>
  <cp:revision>1</cp:revision>
  <dcterms:created xsi:type="dcterms:W3CDTF">2022-12-18T11:17:00Z</dcterms:created>
  <dcterms:modified xsi:type="dcterms:W3CDTF">2022-12-18T11:18:00Z</dcterms:modified>
</cp:coreProperties>
</file>