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77777777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>Data Management and Database Design – 09/28/2022</w:t>
      </w:r>
    </w:p>
    <w:p w14:paraId="389C0BCA" w14:textId="77777777" w:rsidR="00C03C2F" w:rsidRDefault="00C03C2F" w:rsidP="00C03C2F"/>
    <w:p w14:paraId="557D1E85" w14:textId="77777777" w:rsidR="00C03C2F" w:rsidRDefault="00C03C2F" w:rsidP="00C03C2F">
      <w:pPr>
        <w:pStyle w:val="Subtitle"/>
        <w:rPr>
          <w:b/>
          <w:bCs/>
        </w:rPr>
      </w:pPr>
      <w:r w:rsidRPr="00C03C2F">
        <w:rPr>
          <w:b/>
          <w:bCs/>
        </w:rPr>
        <w:t>Class Notes</w:t>
      </w:r>
      <w:r>
        <w:rPr>
          <w:b/>
          <w:bCs/>
        </w:rPr>
        <w:t>: Assignment 2</w:t>
      </w:r>
    </w:p>
    <w:p w14:paraId="3C08C1DD" w14:textId="77777777" w:rsidR="00C03C2F" w:rsidRDefault="00C03C2F" w:rsidP="00C03C2F">
      <w:pPr>
        <w:pStyle w:val="ListParagraph"/>
        <w:numPr>
          <w:ilvl w:val="0"/>
          <w:numId w:val="1"/>
        </w:numPr>
      </w:pPr>
      <w:r>
        <w:t>Assignment 2 is about “Modelling One – Ten English questions for your database”.</w:t>
      </w:r>
    </w:p>
    <w:p w14:paraId="37020431" w14:textId="77777777" w:rsidR="00C03C2F" w:rsidRDefault="003A72DB" w:rsidP="00C03C2F">
      <w:pPr>
        <w:pStyle w:val="ListParagraph"/>
        <w:numPr>
          <w:ilvl w:val="0"/>
          <w:numId w:val="1"/>
        </w:numPr>
      </w:pPr>
      <w:r>
        <w:t>Basically, these ten questions will be what you want your database to answer.</w:t>
      </w:r>
    </w:p>
    <w:p w14:paraId="63679B86" w14:textId="77777777" w:rsidR="003A72DB" w:rsidRDefault="003A72DB" w:rsidP="00C03C2F">
      <w:pPr>
        <w:pStyle w:val="ListParagraph"/>
        <w:numPr>
          <w:ilvl w:val="0"/>
          <w:numId w:val="1"/>
        </w:numPr>
      </w:pPr>
      <w:r>
        <w:t>The due date for this assignment is on the 8</w:t>
      </w:r>
      <w:r w:rsidRPr="003A72DB">
        <w:rPr>
          <w:vertAlign w:val="superscript"/>
        </w:rPr>
        <w:t>th</w:t>
      </w:r>
      <w:r>
        <w:t xml:space="preserve"> of October 2022.</w:t>
      </w:r>
    </w:p>
    <w:p w14:paraId="18C647B6" w14:textId="6CE8EC90" w:rsidR="003A72DB" w:rsidRDefault="003A72DB" w:rsidP="00C03C2F">
      <w:pPr>
        <w:pStyle w:val="ListParagraph"/>
        <w:numPr>
          <w:ilvl w:val="0"/>
          <w:numId w:val="1"/>
        </w:numPr>
      </w:pPr>
      <w:r>
        <w:t xml:space="preserve">If in a team, each team member will have to come up with 10 questions each. For example: if Team A has 4 members, then team </w:t>
      </w:r>
      <w:r w:rsidR="00036953">
        <w:t xml:space="preserve">A </w:t>
      </w:r>
      <w:r>
        <w:t>will have to produce 40 questions in total.</w:t>
      </w:r>
    </w:p>
    <w:p w14:paraId="09B9D767" w14:textId="77777777" w:rsidR="003A72DB" w:rsidRDefault="003A72DB" w:rsidP="00C03C2F">
      <w:pPr>
        <w:pStyle w:val="ListParagraph"/>
        <w:numPr>
          <w:ilvl w:val="0"/>
          <w:numId w:val="1"/>
        </w:numPr>
      </w:pPr>
      <w:r>
        <w:t>If in case, a team member falls short of a question, he/she will have to make sure the rest of their questions are meaningful and have quality to them. i.e., no 2*2=4 type questions.</w:t>
      </w:r>
    </w:p>
    <w:p w14:paraId="39894C6E" w14:textId="77777777" w:rsidR="003A72DB" w:rsidRDefault="003A72DB" w:rsidP="00C03C2F">
      <w:pPr>
        <w:pStyle w:val="ListParagraph"/>
        <w:numPr>
          <w:ilvl w:val="0"/>
          <w:numId w:val="1"/>
        </w:numPr>
      </w:pPr>
      <w:r>
        <w:t>If a team/team member had already framed their questions</w:t>
      </w:r>
      <w:r w:rsidR="000D5E47">
        <w:t xml:space="preserve"> and had already submitted them along with their first assignment, they will have to upload the same questions again on canvas and on GitHub.</w:t>
      </w:r>
    </w:p>
    <w:p w14:paraId="6345F2C6" w14:textId="77777777" w:rsidR="000D5E47" w:rsidRDefault="000D5E47" w:rsidP="00C03C2F">
      <w:pPr>
        <w:pStyle w:val="ListParagraph"/>
        <w:numPr>
          <w:ilvl w:val="0"/>
          <w:numId w:val="1"/>
        </w:numPr>
      </w:pPr>
      <w:r>
        <w:t>Students are requested to talk to the TAs if there are any questions.</w:t>
      </w:r>
    </w:p>
    <w:p w14:paraId="0D7F7577" w14:textId="77777777" w:rsidR="000D5E47" w:rsidRDefault="000D5E47" w:rsidP="000D5E47"/>
    <w:p w14:paraId="6DCA2068" w14:textId="77777777" w:rsidR="000D5E47" w:rsidRDefault="000D5E47" w:rsidP="000D5E47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0D5E47">
        <w:rPr>
          <w:rFonts w:eastAsiaTheme="minorEastAsia"/>
          <w:b/>
          <w:bCs/>
          <w:color w:val="5A5A5A" w:themeColor="text1" w:themeTint="A5"/>
          <w:spacing w:val="15"/>
        </w:rPr>
        <w:t xml:space="preserve">Class Notes: YouTube video on “UML 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>u</w:t>
      </w:r>
      <w:r w:rsidRPr="000D5E47">
        <w:rPr>
          <w:rFonts w:eastAsiaTheme="minorEastAsia"/>
          <w:b/>
          <w:bCs/>
          <w:color w:val="5A5A5A" w:themeColor="text1" w:themeTint="A5"/>
          <w:spacing w:val="15"/>
        </w:rPr>
        <w:t xml:space="preserve">se 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>c</w:t>
      </w:r>
      <w:r w:rsidRPr="000D5E47">
        <w:rPr>
          <w:rFonts w:eastAsiaTheme="minorEastAsia"/>
          <w:b/>
          <w:bCs/>
          <w:color w:val="5A5A5A" w:themeColor="text1" w:themeTint="A5"/>
          <w:spacing w:val="15"/>
        </w:rPr>
        <w:t xml:space="preserve">ase 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>d</w:t>
      </w:r>
      <w:r w:rsidRPr="000D5E47">
        <w:rPr>
          <w:rFonts w:eastAsiaTheme="minorEastAsia"/>
          <w:b/>
          <w:bCs/>
          <w:color w:val="5A5A5A" w:themeColor="text1" w:themeTint="A5"/>
          <w:spacing w:val="15"/>
        </w:rPr>
        <w:t xml:space="preserve">iagram 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>t</w:t>
      </w:r>
      <w:r w:rsidRPr="000D5E47">
        <w:rPr>
          <w:rFonts w:eastAsiaTheme="minorEastAsia"/>
          <w:b/>
          <w:bCs/>
          <w:color w:val="5A5A5A" w:themeColor="text1" w:themeTint="A5"/>
          <w:spacing w:val="15"/>
        </w:rPr>
        <w:t>utorial”</w:t>
      </w:r>
    </w:p>
    <w:p w14:paraId="7E4A2F3D" w14:textId="77777777" w:rsidR="000D5E47" w:rsidRDefault="000D5E47" w:rsidP="000D5E47">
      <w:pPr>
        <w:pStyle w:val="ListParagraph"/>
        <w:numPr>
          <w:ilvl w:val="0"/>
          <w:numId w:val="2"/>
        </w:numPr>
      </w:pPr>
      <w:r w:rsidRPr="000D5E47">
        <w:t>We ca</w:t>
      </w:r>
      <w:r>
        <w:t>n use UML tool to design use case diagrams as one of many ways to do so.</w:t>
      </w:r>
    </w:p>
    <w:p w14:paraId="7F0321EE" w14:textId="77777777" w:rsidR="000D5E47" w:rsidRDefault="000D5E47" w:rsidP="000D5E47">
      <w:pPr>
        <w:pStyle w:val="ListParagraph"/>
        <w:numPr>
          <w:ilvl w:val="0"/>
          <w:numId w:val="2"/>
        </w:numPr>
      </w:pPr>
      <w:r>
        <w:t>Any other tool is welcome to design use case diagrams.</w:t>
      </w:r>
    </w:p>
    <w:p w14:paraId="3639A185" w14:textId="77777777" w:rsidR="000D5E47" w:rsidRDefault="000D5E47" w:rsidP="000D5E47">
      <w:pPr>
        <w:pStyle w:val="ListParagraph"/>
        <w:numPr>
          <w:ilvl w:val="0"/>
          <w:numId w:val="2"/>
        </w:numPr>
      </w:pPr>
      <w:r>
        <w:t>This video was not adequate enough to make sense</w:t>
      </w:r>
      <w:r w:rsidR="00C81F86">
        <w:t xml:space="preserve"> to learn about Use Case Diagram design. Optional to watch.</w:t>
      </w:r>
    </w:p>
    <w:p w14:paraId="5BF6411C" w14:textId="77777777" w:rsidR="00C81F86" w:rsidRDefault="00C81F86" w:rsidP="00C81F86"/>
    <w:p w14:paraId="112CA831" w14:textId="77777777" w:rsidR="00C81F86" w:rsidRDefault="004A174E" w:rsidP="00C81F86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0D5E47">
        <w:rPr>
          <w:rFonts w:eastAsiaTheme="minorEastAsia"/>
          <w:b/>
          <w:bCs/>
          <w:color w:val="5A5A5A" w:themeColor="text1" w:themeTint="A5"/>
          <w:spacing w:val="15"/>
        </w:rPr>
        <w:t>Class Notes</w:t>
      </w:r>
      <w:r>
        <w:rPr>
          <w:rFonts w:eastAsiaTheme="minorEastAsia"/>
          <w:b/>
          <w:bCs/>
          <w:color w:val="5A5A5A" w:themeColor="text1" w:themeTint="A5"/>
          <w:spacing w:val="15"/>
        </w:rPr>
        <w:t>:</w:t>
      </w:r>
      <w:r w:rsidRPr="000D5E47">
        <w:rPr>
          <w:rFonts w:eastAsiaTheme="minorEastAsia"/>
          <w:b/>
          <w:bCs/>
          <w:color w:val="5A5A5A" w:themeColor="text1" w:themeTint="A5"/>
          <w:spacing w:val="15"/>
        </w:rPr>
        <w:t xml:space="preserve"> </w:t>
      </w:r>
      <w:r w:rsidR="00C81F86" w:rsidRPr="000D5E47">
        <w:rPr>
          <w:rFonts w:eastAsiaTheme="minorEastAsia"/>
          <w:b/>
          <w:bCs/>
          <w:color w:val="5A5A5A" w:themeColor="text1" w:themeTint="A5"/>
          <w:spacing w:val="15"/>
        </w:rPr>
        <w:t>YouTube video</w:t>
      </w:r>
      <w:r>
        <w:rPr>
          <w:rFonts w:eastAsiaTheme="minorEastAsia"/>
          <w:b/>
          <w:bCs/>
          <w:color w:val="5A5A5A" w:themeColor="text1" w:themeTint="A5"/>
          <w:spacing w:val="15"/>
        </w:rPr>
        <w:t xml:space="preserve"> on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 xml:space="preserve"> </w:t>
      </w:r>
      <w:r>
        <w:rPr>
          <w:rFonts w:eastAsiaTheme="minorEastAsia"/>
          <w:b/>
          <w:bCs/>
          <w:color w:val="5A5A5A" w:themeColor="text1" w:themeTint="A5"/>
          <w:spacing w:val="15"/>
        </w:rPr>
        <w:t>“</w:t>
      </w:r>
      <w:r w:rsidR="00C81F86">
        <w:rPr>
          <w:rFonts w:eastAsiaTheme="minorEastAsia"/>
          <w:b/>
          <w:bCs/>
          <w:color w:val="5A5A5A" w:themeColor="text1" w:themeTint="A5"/>
          <w:spacing w:val="15"/>
        </w:rPr>
        <w:t xml:space="preserve">All about use case diagrams, what is a use case diagram, use </w:t>
      </w:r>
      <w:r>
        <w:rPr>
          <w:rFonts w:eastAsiaTheme="minorEastAsia"/>
          <w:b/>
          <w:bCs/>
          <w:color w:val="5A5A5A" w:themeColor="text1" w:themeTint="A5"/>
          <w:spacing w:val="15"/>
        </w:rPr>
        <w:t>case diagram tutorial and more”</w:t>
      </w:r>
    </w:p>
    <w:p w14:paraId="793D0B2E" w14:textId="77777777" w:rsidR="004A174E" w:rsidRDefault="004A174E" w:rsidP="004A174E">
      <w:pPr>
        <w:pStyle w:val="ListParagraph"/>
        <w:numPr>
          <w:ilvl w:val="0"/>
          <w:numId w:val="3"/>
        </w:numPr>
      </w:pPr>
      <w:r>
        <w:t>Watch the video on YouTube as per the title above for another perspective about use case diagrams.</w:t>
      </w:r>
    </w:p>
    <w:p w14:paraId="35E2EA6F" w14:textId="77777777" w:rsidR="004A174E" w:rsidRPr="004A174E" w:rsidRDefault="004A174E" w:rsidP="004A174E">
      <w:pPr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D486E94" w14:textId="77777777" w:rsidR="004A174E" w:rsidRDefault="004A174E" w:rsidP="004A174E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4A174E">
        <w:rPr>
          <w:rFonts w:eastAsiaTheme="minorEastAsia"/>
          <w:b/>
          <w:bCs/>
          <w:color w:val="5A5A5A" w:themeColor="text1" w:themeTint="A5"/>
          <w:spacing w:val="15"/>
        </w:rPr>
        <w:t>Class Notes:</w:t>
      </w:r>
      <w:r>
        <w:rPr>
          <w:rFonts w:eastAsiaTheme="minorEastAsia"/>
          <w:b/>
          <w:bCs/>
          <w:color w:val="5A5A5A" w:themeColor="text1" w:themeTint="A5"/>
          <w:spacing w:val="15"/>
        </w:rPr>
        <w:t xml:space="preserve"> </w:t>
      </w:r>
      <w:r w:rsidR="00302845">
        <w:rPr>
          <w:rFonts w:eastAsiaTheme="minorEastAsia"/>
          <w:b/>
          <w:bCs/>
          <w:color w:val="5A5A5A" w:themeColor="text1" w:themeTint="A5"/>
          <w:spacing w:val="15"/>
        </w:rPr>
        <w:t>YouTube video on “UML class diagram tutorial”</w:t>
      </w:r>
    </w:p>
    <w:p w14:paraId="3EC6FDD4" w14:textId="77777777" w:rsidR="00302845" w:rsidRPr="00302845" w:rsidRDefault="00302845" w:rsidP="00302845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Watch the video on YouTube as per the title above.</w:t>
      </w:r>
    </w:p>
    <w:p w14:paraId="73049497" w14:textId="77777777" w:rsidR="00302845" w:rsidRPr="00302845" w:rsidRDefault="00302845" w:rsidP="00302845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The concept explained on this video is tied to Object Oriented Programming and Entity-Relationship Modeling.</w:t>
      </w:r>
    </w:p>
    <w:p w14:paraId="11C55840" w14:textId="77777777" w:rsidR="00302845" w:rsidRPr="00302845" w:rsidRDefault="00302845" w:rsidP="00302845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 xml:space="preserve">Important classes for </w:t>
      </w:r>
      <w:r>
        <w:rPr>
          <w:b/>
          <w:bCs/>
        </w:rPr>
        <w:t>jobs database</w:t>
      </w:r>
      <w:r>
        <w:t xml:space="preserve"> are like Users, Jobs, Company etc.</w:t>
      </w:r>
    </w:p>
    <w:p w14:paraId="5AD7383C" w14:textId="77777777" w:rsidR="00302845" w:rsidRDefault="00302845" w:rsidP="00302845">
      <w:pPr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0D953D5A" w14:textId="77777777" w:rsidR="00302845" w:rsidRDefault="00302845" w:rsidP="00302845">
      <w:pPr>
        <w:rPr>
          <w:rFonts w:eastAsiaTheme="minorEastAsia"/>
          <w:b/>
          <w:bCs/>
          <w:color w:val="5A5A5A" w:themeColor="text1" w:themeTint="A5"/>
          <w:spacing w:val="15"/>
        </w:rPr>
      </w:pPr>
      <w:r>
        <w:rPr>
          <w:rFonts w:eastAsiaTheme="minorEastAsia"/>
          <w:b/>
          <w:bCs/>
          <w:color w:val="5A5A5A" w:themeColor="text1" w:themeTint="A5"/>
          <w:spacing w:val="15"/>
        </w:rPr>
        <w:t>Class Notes: ERM Diagrams – YouTube video on “Entity Relationship diagram”</w:t>
      </w:r>
    </w:p>
    <w:p w14:paraId="315F5A39" w14:textId="77777777" w:rsidR="00302845" w:rsidRPr="00302845" w:rsidRDefault="00302845" w:rsidP="0030284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5A5A5A" w:themeColor="text1" w:themeTint="A5"/>
          <w:spacing w:val="15"/>
        </w:rPr>
      </w:pPr>
      <w:r w:rsidRPr="00302845">
        <w:t>Entit</w:t>
      </w:r>
      <w:r>
        <w:t xml:space="preserve">ies of </w:t>
      </w:r>
      <w:r>
        <w:rPr>
          <w:b/>
          <w:bCs/>
        </w:rPr>
        <w:t>jobs database</w:t>
      </w:r>
      <w:r>
        <w:t xml:space="preserve"> include: companies, jobs, users, skills etc.</w:t>
      </w:r>
    </w:p>
    <w:p w14:paraId="3214FCD9" w14:textId="77777777" w:rsidR="00302845" w:rsidRPr="00D257E1" w:rsidRDefault="00302845" w:rsidP="0030284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Relationship table can include an EmployeeID and any other ID that can be thought of</w:t>
      </w:r>
      <w:r w:rsidR="00D257E1">
        <w:t>.</w:t>
      </w:r>
    </w:p>
    <w:p w14:paraId="6A34D6E3" w14:textId="77777777" w:rsidR="00D257E1" w:rsidRPr="00D257E1" w:rsidRDefault="00D257E1" w:rsidP="0030284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 xml:space="preserve">Figure out what are the things in your </w:t>
      </w:r>
      <w:r>
        <w:rPr>
          <w:b/>
          <w:bCs/>
        </w:rPr>
        <w:t xml:space="preserve">jobs database </w:t>
      </w:r>
      <w:r>
        <w:t>and how do they serve purpose in terms of ERM.</w:t>
      </w:r>
    </w:p>
    <w:p w14:paraId="0824BC4D" w14:textId="77777777" w:rsidR="00D257E1" w:rsidRPr="00D257E1" w:rsidRDefault="00D257E1" w:rsidP="0030284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Below figure can shed some light on a basic ER model.</w:t>
      </w:r>
    </w:p>
    <w:p w14:paraId="045896CA" w14:textId="29EA842A" w:rsidR="00D257E1" w:rsidRDefault="002311FA" w:rsidP="00D257E1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2311FA">
        <w:rPr>
          <w:rFonts w:eastAsiaTheme="minorEastAsia"/>
          <w:b/>
          <w:bCs/>
          <w:color w:val="5A5A5A" w:themeColor="text1" w:themeTint="A5"/>
          <w:spacing w:val="15"/>
        </w:rPr>
        <w:lastRenderedPageBreak/>
        <w:drawing>
          <wp:inline distT="0" distB="0" distL="0" distR="0" wp14:anchorId="24DD0E3C" wp14:editId="4F77D881">
            <wp:extent cx="4394426" cy="142247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B6E" w14:textId="77777777" w:rsidR="0060102C" w:rsidRDefault="0060102C" w:rsidP="00D257E1">
      <w:pPr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1594FFB5" w14:textId="77777777" w:rsidR="0060102C" w:rsidRPr="0060102C" w:rsidRDefault="0060102C" w:rsidP="0060102C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Two or more entities can make a relationship.</w:t>
      </w:r>
    </w:p>
    <w:p w14:paraId="102286F1" w14:textId="77777777" w:rsidR="0060102C" w:rsidRPr="001A405E" w:rsidRDefault="00B63A83" w:rsidP="0060102C">
      <w:pPr>
        <w:pStyle w:val="ListParagraph"/>
        <w:numPr>
          <w:ilvl w:val="0"/>
          <w:numId w:val="5"/>
        </w:numPr>
      </w:pPr>
      <w:r w:rsidRPr="001A405E">
        <w:t>In other words, a fundamental relationship between two entities</w:t>
      </w:r>
      <w:r w:rsidR="001A405E">
        <w:t xml:space="preserve"> is called </w:t>
      </w:r>
      <w:r w:rsidR="001A405E">
        <w:rPr>
          <w:b/>
          <w:bCs/>
        </w:rPr>
        <w:t>Cardinality.</w:t>
      </w:r>
    </w:p>
    <w:p w14:paraId="179F8A45" w14:textId="77777777" w:rsidR="001A405E" w:rsidRDefault="001A405E" w:rsidP="001A405E">
      <w:pPr>
        <w:pStyle w:val="ListParagraph"/>
        <w:numPr>
          <w:ilvl w:val="0"/>
          <w:numId w:val="5"/>
        </w:numPr>
      </w:pPr>
      <w:r>
        <w:t xml:space="preserve">There are many types of cardinalities. They are: </w:t>
      </w:r>
    </w:p>
    <w:p w14:paraId="5E882DD0" w14:textId="77777777" w:rsidR="001A405E" w:rsidRDefault="001A405E" w:rsidP="001A405E">
      <w:pPr>
        <w:pStyle w:val="ListParagraph"/>
        <w:numPr>
          <w:ilvl w:val="0"/>
          <w:numId w:val="6"/>
        </w:numPr>
      </w:pPr>
      <w:r>
        <w:t>One to One</w:t>
      </w:r>
    </w:p>
    <w:p w14:paraId="29527FF9" w14:textId="77777777" w:rsidR="001A405E" w:rsidRDefault="001A405E" w:rsidP="001A405E">
      <w:pPr>
        <w:pStyle w:val="ListParagraph"/>
        <w:numPr>
          <w:ilvl w:val="0"/>
          <w:numId w:val="6"/>
        </w:numPr>
      </w:pPr>
      <w:r>
        <w:t>One to Many</w:t>
      </w:r>
    </w:p>
    <w:p w14:paraId="5D042D26" w14:textId="77777777" w:rsidR="001A405E" w:rsidRDefault="001A405E" w:rsidP="001A405E">
      <w:pPr>
        <w:pStyle w:val="ListParagraph"/>
        <w:numPr>
          <w:ilvl w:val="0"/>
          <w:numId w:val="6"/>
        </w:numPr>
      </w:pPr>
      <w:r>
        <w:t>Many to One</w:t>
      </w:r>
    </w:p>
    <w:p w14:paraId="044505C4" w14:textId="77777777" w:rsidR="001A405E" w:rsidRDefault="001A405E" w:rsidP="001A405E"/>
    <w:p w14:paraId="66FAE673" w14:textId="77777777" w:rsidR="001A405E" w:rsidRDefault="001A405E" w:rsidP="001A405E">
      <w:pPr>
        <w:rPr>
          <w:rFonts w:eastAsiaTheme="minorEastAsia"/>
          <w:b/>
          <w:bCs/>
          <w:color w:val="5A5A5A" w:themeColor="text1" w:themeTint="A5"/>
          <w:spacing w:val="15"/>
        </w:rPr>
      </w:pPr>
      <w:r>
        <w:rPr>
          <w:rFonts w:eastAsiaTheme="minorEastAsia"/>
          <w:b/>
          <w:bCs/>
          <w:color w:val="5A5A5A" w:themeColor="text1" w:themeTint="A5"/>
          <w:spacing w:val="15"/>
        </w:rPr>
        <w:t>Class Notes: Assignment 3</w:t>
      </w:r>
    </w:p>
    <w:p w14:paraId="4267B719" w14:textId="77777777" w:rsidR="001A405E" w:rsidRPr="001A405E" w:rsidRDefault="001A405E" w:rsidP="001A405E">
      <w:pPr>
        <w:pStyle w:val="ListParagraph"/>
        <w:numPr>
          <w:ilvl w:val="0"/>
          <w:numId w:val="8"/>
        </w:numPr>
        <w:rPr>
          <w:rFonts w:eastAsiaTheme="minorEastAsia"/>
          <w:b/>
          <w:bCs/>
          <w:color w:val="5A5A5A" w:themeColor="text1" w:themeTint="A5"/>
          <w:spacing w:val="15"/>
        </w:rPr>
      </w:pPr>
      <w:r>
        <w:t>Assignment 3 will be based on designing our E-R diagrams.</w:t>
      </w:r>
    </w:p>
    <w:p w14:paraId="1FE81473" w14:textId="77777777" w:rsidR="001A405E" w:rsidRDefault="001A405E" w:rsidP="001A405E"/>
    <w:p w14:paraId="25653581" w14:textId="77777777" w:rsidR="001A405E" w:rsidRPr="001A405E" w:rsidRDefault="001A405E" w:rsidP="001A405E"/>
    <w:p w14:paraId="36C25268" w14:textId="77777777" w:rsidR="00302845" w:rsidRPr="00302845" w:rsidRDefault="00302845" w:rsidP="00302845">
      <w:pPr>
        <w:pStyle w:val="ListParagraph"/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7E030A1" w14:textId="77777777" w:rsidR="00C81F86" w:rsidRPr="000D5E47" w:rsidRDefault="00C81F86" w:rsidP="00C81F86"/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A72DB"/>
    <w:rsid w:val="004A174E"/>
    <w:rsid w:val="0060102C"/>
    <w:rsid w:val="00B63A83"/>
    <w:rsid w:val="00C03C2F"/>
    <w:rsid w:val="00C81F86"/>
    <w:rsid w:val="00D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4</cp:revision>
  <dcterms:created xsi:type="dcterms:W3CDTF">2022-09-29T04:34:00Z</dcterms:created>
  <dcterms:modified xsi:type="dcterms:W3CDTF">2022-09-29T04:38:00Z</dcterms:modified>
</cp:coreProperties>
</file>