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17" w:rsidRPr="001E1917" w:rsidRDefault="001E1917" w:rsidP="001E1917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bookmarkStart w:id="0" w:name="_GoBack"/>
      <w:bookmarkEnd w:id="0"/>
      <w:proofErr w:type="spellStart"/>
      <w:r w:rsidRPr="001E1917">
        <w:rPr>
          <w:rStyle w:val="Strong"/>
          <w:color w:val="2D3B45"/>
        </w:rPr>
        <w:t>TeamB</w:t>
      </w:r>
      <w:proofErr w:type="spellEnd"/>
      <w:r w:rsidRPr="001E1917">
        <w:rPr>
          <w:rStyle w:val="Strong"/>
          <w:color w:val="2D3B45"/>
        </w:rPr>
        <w:t xml:space="preserve"> - </w:t>
      </w:r>
      <w:proofErr w:type="spellStart"/>
      <w:r w:rsidRPr="001E1917">
        <w:rPr>
          <w:rStyle w:val="Strong"/>
          <w:color w:val="2D3B45"/>
        </w:rPr>
        <w:t>Ekathra</w:t>
      </w:r>
      <w:proofErr w:type="spellEnd"/>
      <w:r w:rsidRPr="001E1917">
        <w:rPr>
          <w:rStyle w:val="Strong"/>
          <w:color w:val="2D3B45"/>
        </w:rPr>
        <w:t xml:space="preserve"> - Traffic Modeling System</w:t>
      </w:r>
    </w:p>
    <w:p w:rsidR="001E1917" w:rsidRPr="001E1917" w:rsidRDefault="001E1917" w:rsidP="001E1917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1E1917">
        <w:rPr>
          <w:rStyle w:val="Strong"/>
          <w:color w:val="2D3B45"/>
        </w:rPr>
        <w:t>Client:</w:t>
      </w:r>
      <w:r w:rsidRPr="001E1917">
        <w:rPr>
          <w:color w:val="2D3B45"/>
        </w:rPr>
        <w:t xml:space="preserve"> Dr. Michael </w:t>
      </w:r>
      <w:proofErr w:type="spellStart"/>
      <w:r w:rsidRPr="001E1917">
        <w:rPr>
          <w:color w:val="2D3B45"/>
        </w:rPr>
        <w:t>Oudshoorn</w:t>
      </w:r>
      <w:proofErr w:type="spellEnd"/>
    </w:p>
    <w:p w:rsidR="001E1917" w:rsidRPr="001E1917" w:rsidRDefault="001E1917" w:rsidP="001E1917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1E1917" w:rsidRDefault="001E1917" w:rsidP="001E1917">
      <w:pPr>
        <w:rPr>
          <w:rFonts w:cs="Times New Roman"/>
          <w:szCs w:val="24"/>
        </w:rPr>
      </w:pPr>
      <w:r w:rsidRPr="001E1917">
        <w:rPr>
          <w:rFonts w:cs="Times New Roman"/>
          <w:b/>
          <w:szCs w:val="24"/>
        </w:rPr>
        <w:t>Team:</w:t>
      </w:r>
      <w:r w:rsidRPr="001E1917">
        <w:rPr>
          <w:rFonts w:cs="Times New Roman"/>
          <w:szCs w:val="24"/>
        </w:rPr>
        <w:t xml:space="preserve">  </w:t>
      </w:r>
      <w:proofErr w:type="spellStart"/>
      <w:r w:rsidRPr="001E1917">
        <w:rPr>
          <w:rFonts w:cs="Times New Roman"/>
          <w:szCs w:val="24"/>
        </w:rPr>
        <w:t>Sahil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Nokhwal</w:t>
      </w:r>
      <w:proofErr w:type="spellEnd"/>
      <w:r w:rsidRPr="001E1917">
        <w:rPr>
          <w:rFonts w:cs="Times New Roman"/>
          <w:szCs w:val="24"/>
        </w:rPr>
        <w:t xml:space="preserve">, </w:t>
      </w:r>
      <w:proofErr w:type="spellStart"/>
      <w:r w:rsidRPr="001E1917">
        <w:rPr>
          <w:rFonts w:cs="Times New Roman"/>
          <w:szCs w:val="24"/>
        </w:rPr>
        <w:t>Rupandha</w:t>
      </w:r>
      <w:proofErr w:type="spellEnd"/>
      <w:r w:rsidRPr="001E1917">
        <w:rPr>
          <w:rFonts w:cs="Times New Roman"/>
          <w:szCs w:val="24"/>
        </w:rPr>
        <w:t xml:space="preserve"> Mori, Rama Naveen Kommuri, Ashwini </w:t>
      </w:r>
      <w:proofErr w:type="spellStart"/>
      <w:r w:rsidRPr="001E1917">
        <w:rPr>
          <w:rFonts w:cs="Times New Roman"/>
          <w:szCs w:val="24"/>
        </w:rPr>
        <w:t>Cherukuri</w:t>
      </w:r>
      <w:proofErr w:type="spellEnd"/>
      <w:r w:rsidRPr="001E1917">
        <w:rPr>
          <w:rFonts w:cs="Times New Roman"/>
          <w:szCs w:val="24"/>
        </w:rPr>
        <w:t xml:space="preserve">, </w:t>
      </w:r>
      <w:proofErr w:type="spellStart"/>
      <w:r w:rsidRPr="001E1917">
        <w:rPr>
          <w:rFonts w:cs="Times New Roman"/>
          <w:szCs w:val="24"/>
        </w:rPr>
        <w:t>Teja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Narahararisetty</w:t>
      </w:r>
      <w:proofErr w:type="spellEnd"/>
      <w:r w:rsidRPr="001E1917">
        <w:rPr>
          <w:rFonts w:cs="Times New Roman"/>
          <w:szCs w:val="24"/>
        </w:rPr>
        <w:t xml:space="preserve">, </w:t>
      </w:r>
      <w:proofErr w:type="spellStart"/>
      <w:r w:rsidRPr="001E1917">
        <w:rPr>
          <w:rFonts w:cs="Times New Roman"/>
          <w:szCs w:val="24"/>
        </w:rPr>
        <w:t>Vamsi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Chowdary</w:t>
      </w:r>
      <w:proofErr w:type="spellEnd"/>
      <w:r w:rsidRPr="001E1917">
        <w:rPr>
          <w:rFonts w:cs="Times New Roman"/>
          <w:szCs w:val="24"/>
        </w:rPr>
        <w:t xml:space="preserve"> </w:t>
      </w:r>
      <w:proofErr w:type="spellStart"/>
      <w:r w:rsidRPr="001E1917">
        <w:rPr>
          <w:rFonts w:cs="Times New Roman"/>
          <w:szCs w:val="24"/>
        </w:rPr>
        <w:t>Bobba</w:t>
      </w:r>
      <w:proofErr w:type="spellEnd"/>
      <w:r w:rsidR="00CE77F9">
        <w:rPr>
          <w:rFonts w:cs="Times New Roman"/>
          <w:szCs w:val="24"/>
        </w:rPr>
        <w:t xml:space="preserve">, </w:t>
      </w:r>
      <w:proofErr w:type="spellStart"/>
      <w:r w:rsidR="00CE77F9">
        <w:rPr>
          <w:rFonts w:cs="Times New Roman"/>
          <w:szCs w:val="24"/>
        </w:rPr>
        <w:t>Manikanta</w:t>
      </w:r>
      <w:proofErr w:type="spellEnd"/>
      <w:r w:rsidR="00CE77F9">
        <w:rPr>
          <w:rFonts w:cs="Times New Roman"/>
          <w:szCs w:val="24"/>
        </w:rPr>
        <w:t xml:space="preserve"> </w:t>
      </w:r>
      <w:proofErr w:type="spellStart"/>
      <w:r w:rsidR="00CE77F9">
        <w:rPr>
          <w:rFonts w:cs="Times New Roman"/>
          <w:szCs w:val="24"/>
        </w:rPr>
        <w:t>Nomula</w:t>
      </w:r>
      <w:proofErr w:type="spellEnd"/>
      <w:r w:rsidRPr="001E1917">
        <w:rPr>
          <w:rFonts w:cs="Times New Roman"/>
          <w:szCs w:val="24"/>
        </w:rPr>
        <w:t>.</w:t>
      </w:r>
    </w:p>
    <w:p w:rsidR="001E1917" w:rsidRDefault="001E1917" w:rsidP="001E1917">
      <w:pPr>
        <w:rPr>
          <w:rFonts w:cs="Times New Roman"/>
          <w:szCs w:val="24"/>
        </w:rPr>
      </w:pPr>
    </w:p>
    <w:p w:rsidR="001E1917" w:rsidRDefault="001E1917" w:rsidP="001E1917">
      <w:pPr>
        <w:rPr>
          <w:rFonts w:cs="Times New Roman"/>
          <w:b/>
          <w:szCs w:val="24"/>
        </w:rPr>
      </w:pPr>
      <w:r w:rsidRPr="001E1917">
        <w:rPr>
          <w:rFonts w:cs="Times New Roman"/>
          <w:b/>
          <w:szCs w:val="24"/>
        </w:rPr>
        <w:t>Changes in Iteration Plan:</w:t>
      </w:r>
    </w:p>
    <w:p w:rsidR="0072015F" w:rsidRDefault="00503487" w:rsidP="001E1917">
      <w:pPr>
        <w:rPr>
          <w:rFonts w:cs="Times New Roman"/>
          <w:szCs w:val="24"/>
        </w:rPr>
      </w:pPr>
      <w:r>
        <w:rPr>
          <w:rFonts w:cs="Times New Roman"/>
          <w:szCs w:val="24"/>
        </w:rPr>
        <w:t>We had an interaction with our client on March 1</w:t>
      </w:r>
      <w:r w:rsidRPr="00503487">
        <w:rPr>
          <w:rFonts w:cs="Times New Roman"/>
          <w:szCs w:val="24"/>
          <w:vertAlign w:val="superscript"/>
        </w:rPr>
        <w:t>st</w:t>
      </w:r>
      <w:r>
        <w:rPr>
          <w:rFonts w:cs="Times New Roman"/>
          <w:szCs w:val="24"/>
        </w:rPr>
        <w:t xml:space="preserve"> and have taken inputs from him. We have been asked to work on the acceleration/deceleration algorithm and also have been asked to make changes to existing algorithm associated with car speed. Our client has </w:t>
      </w:r>
      <w:r w:rsidR="0072015F">
        <w:rPr>
          <w:rFonts w:cs="Times New Roman"/>
          <w:szCs w:val="24"/>
        </w:rPr>
        <w:t xml:space="preserve">also </w:t>
      </w:r>
      <w:r>
        <w:rPr>
          <w:rFonts w:cs="Times New Roman"/>
          <w:szCs w:val="24"/>
        </w:rPr>
        <w:t>suggested us to work on the coll</w:t>
      </w:r>
      <w:r w:rsidR="0072015F">
        <w:rPr>
          <w:rFonts w:cs="Times New Roman"/>
          <w:szCs w:val="24"/>
        </w:rPr>
        <w:t>ision detection algorithm and distribution of percentages over a 2d layout which are considered to be crucial parts of the project.</w:t>
      </w:r>
    </w:p>
    <w:p w:rsidR="00503487" w:rsidRPr="00503487" w:rsidRDefault="0072015F" w:rsidP="001E191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1C2AB6" w:rsidRDefault="0072015F" w:rsidP="0072015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have changed our iteration plan according to the tasks that need to be accomplished in the near future and have allocated sufficient time for all these tasks. </w:t>
      </w:r>
    </w:p>
    <w:p w:rsidR="0072015F" w:rsidRDefault="0072015F" w:rsidP="0072015F">
      <w:pPr>
        <w:rPr>
          <w:rFonts w:cs="Times New Roman"/>
          <w:szCs w:val="24"/>
        </w:rPr>
      </w:pPr>
      <w:r>
        <w:rPr>
          <w:rFonts w:cs="Times New Roman"/>
          <w:szCs w:val="24"/>
        </w:rPr>
        <w:t>These are tasks which have been assigned sufficient time with respect to the complexities of the tasks:</w:t>
      </w:r>
    </w:p>
    <w:p w:rsidR="0072015F" w:rsidRDefault="0072015F" w:rsidP="00C116FF">
      <w:pPr>
        <w:rPr>
          <w:rFonts w:cs="Times New Roman"/>
          <w:szCs w:val="24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6FF" w:rsidTr="00261550">
        <w:tc>
          <w:tcPr>
            <w:tcW w:w="3116" w:type="dxa"/>
          </w:tcPr>
          <w:p w:rsidR="00C116FF" w:rsidRPr="00C116FF" w:rsidRDefault="00E737B1" w:rsidP="00C116F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3117" w:type="dxa"/>
          </w:tcPr>
          <w:p w:rsidR="00C116FF" w:rsidRPr="00C116FF" w:rsidRDefault="00C116FF" w:rsidP="00C116F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Task Description</w:t>
            </w:r>
          </w:p>
        </w:tc>
        <w:tc>
          <w:tcPr>
            <w:tcW w:w="3117" w:type="dxa"/>
          </w:tcPr>
          <w:p w:rsidR="00C116FF" w:rsidRPr="00C116FF" w:rsidRDefault="00C116FF" w:rsidP="00C116F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Duration</w:t>
            </w:r>
          </w:p>
        </w:tc>
      </w:tr>
      <w:tr w:rsidR="00C116FF" w:rsidTr="00261550">
        <w:tc>
          <w:tcPr>
            <w:tcW w:w="3116" w:type="dxa"/>
          </w:tcPr>
          <w:p w:rsidR="00C116FF" w:rsidRDefault="00C116FF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117" w:type="dxa"/>
          </w:tcPr>
          <w:p w:rsidR="00C116FF" w:rsidRDefault="00C116FF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Acceleration/deceleration</w:t>
            </w:r>
          </w:p>
        </w:tc>
        <w:tc>
          <w:tcPr>
            <w:tcW w:w="3117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days</w:t>
            </w:r>
          </w:p>
        </w:tc>
      </w:tr>
      <w:tr w:rsidR="00C116FF" w:rsidTr="00261550">
        <w:tc>
          <w:tcPr>
            <w:tcW w:w="3116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117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Collision Detection Algorithm</w:t>
            </w:r>
          </w:p>
        </w:tc>
        <w:tc>
          <w:tcPr>
            <w:tcW w:w="3117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days</w:t>
            </w:r>
          </w:p>
        </w:tc>
      </w:tr>
      <w:tr w:rsidR="00C116FF" w:rsidTr="00261550">
        <w:tc>
          <w:tcPr>
            <w:tcW w:w="3116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117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 distribution, signals and stop signs.</w:t>
            </w:r>
          </w:p>
        </w:tc>
        <w:tc>
          <w:tcPr>
            <w:tcW w:w="3117" w:type="dxa"/>
          </w:tcPr>
          <w:p w:rsidR="00C116FF" w:rsidRDefault="00E737B1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 days</w:t>
            </w:r>
          </w:p>
        </w:tc>
      </w:tr>
      <w:tr w:rsidR="00C116FF" w:rsidTr="00261550">
        <w:tc>
          <w:tcPr>
            <w:tcW w:w="3116" w:type="dxa"/>
          </w:tcPr>
          <w:p w:rsidR="00C116FF" w:rsidRDefault="001E30CC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117" w:type="dxa"/>
          </w:tcPr>
          <w:p w:rsidR="00C116FF" w:rsidRDefault="001E30CC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2d layout with testing</w:t>
            </w:r>
          </w:p>
        </w:tc>
        <w:tc>
          <w:tcPr>
            <w:tcW w:w="3117" w:type="dxa"/>
          </w:tcPr>
          <w:p w:rsidR="00C116FF" w:rsidRDefault="00900DE3" w:rsidP="00C11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  <w:r w:rsidR="001E30CC">
              <w:rPr>
                <w:rFonts w:cs="Times New Roman"/>
                <w:szCs w:val="24"/>
              </w:rPr>
              <w:t xml:space="preserve"> days</w:t>
            </w:r>
          </w:p>
        </w:tc>
      </w:tr>
    </w:tbl>
    <w:p w:rsidR="00C116FF" w:rsidRPr="00C116FF" w:rsidRDefault="00C116FF" w:rsidP="00C116FF">
      <w:pPr>
        <w:rPr>
          <w:rFonts w:cs="Times New Roman"/>
          <w:szCs w:val="24"/>
        </w:rPr>
      </w:pPr>
    </w:p>
    <w:sectPr w:rsidR="00C116FF" w:rsidRPr="00C1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8F0"/>
    <w:multiLevelType w:val="hybridMultilevel"/>
    <w:tmpl w:val="5412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D2F"/>
    <w:multiLevelType w:val="hybridMultilevel"/>
    <w:tmpl w:val="8CBE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19FE"/>
    <w:multiLevelType w:val="hybridMultilevel"/>
    <w:tmpl w:val="2BE6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27FC3"/>
    <w:multiLevelType w:val="hybridMultilevel"/>
    <w:tmpl w:val="AD6A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78"/>
    <w:rsid w:val="001C2AB6"/>
    <w:rsid w:val="001D14DC"/>
    <w:rsid w:val="001E1917"/>
    <w:rsid w:val="001E30CC"/>
    <w:rsid w:val="00261550"/>
    <w:rsid w:val="002C0A9D"/>
    <w:rsid w:val="003D46B1"/>
    <w:rsid w:val="00402591"/>
    <w:rsid w:val="0043016B"/>
    <w:rsid w:val="004F6D78"/>
    <w:rsid w:val="00503487"/>
    <w:rsid w:val="00554A99"/>
    <w:rsid w:val="0072015F"/>
    <w:rsid w:val="00871D2F"/>
    <w:rsid w:val="00900DE3"/>
    <w:rsid w:val="00C116FF"/>
    <w:rsid w:val="00CE3251"/>
    <w:rsid w:val="00CE77F9"/>
    <w:rsid w:val="00E737B1"/>
    <w:rsid w:val="00E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4CE2-F9F1-4CFA-AC2E-91C10627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1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1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E1917"/>
    <w:rPr>
      <w:b/>
      <w:bCs/>
    </w:rPr>
  </w:style>
  <w:style w:type="paragraph" w:styleId="ListParagraph">
    <w:name w:val="List Paragraph"/>
    <w:basedOn w:val="Normal"/>
    <w:uiPriority w:val="34"/>
    <w:qFormat/>
    <w:rsid w:val="0072015F"/>
    <w:pPr>
      <w:ind w:left="720"/>
      <w:contextualSpacing/>
    </w:pPr>
  </w:style>
  <w:style w:type="table" w:styleId="TableGrid">
    <w:name w:val="Table Grid"/>
    <w:basedOn w:val="TableNormal"/>
    <w:uiPriority w:val="39"/>
    <w:rsid w:val="00C1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9329-42C3-44CB-A185-430C4FFF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Kommuri,Rama Naveen</cp:lastModifiedBy>
  <cp:revision>2</cp:revision>
  <dcterms:created xsi:type="dcterms:W3CDTF">2017-03-15T20:23:00Z</dcterms:created>
  <dcterms:modified xsi:type="dcterms:W3CDTF">2017-03-15T20:23:00Z</dcterms:modified>
</cp:coreProperties>
</file>