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54F8CA0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AE02F71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856C52E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3D733D4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90B100A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FC6B548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8BFA3DD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853A2E8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EF71E65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13ED1CA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BD5E2FD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2866C43" w:rsidR="00266B62" w:rsidRPr="00707DE3" w:rsidRDefault="001F1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06C2D27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E693B33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7305FAF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EFC8885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5EC0021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C2D3AFE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1E3C95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D3EAB88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5C54464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046400C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0BDC0D6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231CEDF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9534E38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095A2E0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9FB668F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125440E" w:rsidR="00266B62" w:rsidRPr="00707DE3" w:rsidRDefault="00272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F49E1BD" w:rsidR="00266B62" w:rsidRPr="00707DE3" w:rsidRDefault="00592F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32874E" w:rsidR="00266B62" w:rsidRPr="00707DE3" w:rsidRDefault="00592F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3588FF9" w:rsidR="00266B62" w:rsidRPr="00707DE3" w:rsidRDefault="00592F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D359CF" w:rsidR="00266B62" w:rsidRPr="00707DE3" w:rsidRDefault="00592F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ABD8757" w:rsidR="00266B62" w:rsidRPr="00707DE3" w:rsidRDefault="00592F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DF3E05C" w14:textId="3FF30C8D" w:rsidR="00B827B0" w:rsidRDefault="00B827B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7FA556B" w14:textId="29ABA524" w:rsidR="00764A0D" w:rsidRPr="00707DE3" w:rsidRDefault="00764A0D" w:rsidP="00764A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8EB238E" w14:textId="53BC3C50" w:rsidR="00764A0D" w:rsidRPr="00707DE3" w:rsidRDefault="00764A0D" w:rsidP="00764A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 == 1/6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762BDB9" w14:textId="22155B4B" w:rsidR="00764A0D" w:rsidRDefault="00764A0D" w:rsidP="00764A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91BDB80" w:rsidR="002E0863" w:rsidRDefault="000952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01FCB5D0" w14:textId="77777777" w:rsidR="00CE1AD3" w:rsidRPr="00CE1AD3" w:rsidRDefault="00CE1AD3" w:rsidP="00CE1AD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CE1AD3">
        <w:rPr>
          <w:rFonts w:eastAsia="Times New Roman" w:cstheme="minorHAnsi"/>
          <w:color w:val="000000"/>
          <w:sz w:val="24"/>
          <w:szCs w:val="24"/>
          <w:lang w:val="en-IN" w:eastAsia="en-IN"/>
        </w:rPr>
        <w:t>Expected number of candies for a randomly selected child</w:t>
      </w:r>
    </w:p>
    <w:p w14:paraId="56D7A8E1" w14:textId="259E463A" w:rsidR="00CE1AD3" w:rsidRPr="00CE1AD3" w:rsidRDefault="00CE1AD3" w:rsidP="00CE1AD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= 1*</w:t>
      </w:r>
      <w:proofErr w:type="gramStart"/>
      <w:r w:rsidRPr="00CE1AD3">
        <w:rPr>
          <w:rFonts w:eastAsia="Times New Roman" w:cstheme="minorHAnsi"/>
          <w:color w:val="000000"/>
          <w:sz w:val="24"/>
          <w:szCs w:val="24"/>
          <w:lang w:val="en-IN" w:eastAsia="en-IN"/>
        </w:rPr>
        <w:t>0.015  +</w:t>
      </w:r>
      <w:proofErr w:type="gramEnd"/>
      <w:r w:rsidRPr="00CE1AD3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4*0.20  + 3 *0.65  + 5*0.005  + 6 *0.01  + 2 * 0.12</w:t>
      </w:r>
    </w:p>
    <w:p w14:paraId="2A76A20C" w14:textId="3298362A" w:rsidR="00CE1AD3" w:rsidRPr="00CE1AD3" w:rsidRDefault="00CE1AD3" w:rsidP="00CE1AD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0.015 + 0.8 </w:t>
      </w:r>
      <w:r w:rsidRPr="00CE1AD3">
        <w:rPr>
          <w:rFonts w:eastAsia="Times New Roman" w:cstheme="minorHAnsi"/>
          <w:color w:val="000000"/>
          <w:sz w:val="24"/>
          <w:szCs w:val="24"/>
          <w:lang w:val="en-IN" w:eastAsia="en-IN"/>
        </w:rPr>
        <w:t>+ 1.95 + 0.025 + 0.06 + 0.24</w:t>
      </w:r>
    </w:p>
    <w:p w14:paraId="24337CD4" w14:textId="2CB81E2F" w:rsidR="00CE1AD3" w:rsidRPr="00CE1AD3" w:rsidRDefault="00CE1AD3" w:rsidP="00CE1AD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</w:t>
      </w:r>
      <w:r w:rsidRPr="00CE1AD3">
        <w:rPr>
          <w:rFonts w:eastAsia="Times New Roman" w:cstheme="minorHAnsi"/>
          <w:color w:val="000000"/>
          <w:sz w:val="24"/>
          <w:szCs w:val="24"/>
          <w:lang w:val="en-IN" w:eastAsia="en-IN"/>
        </w:rPr>
        <w:t>3.090</w:t>
      </w:r>
    </w:p>
    <w:p w14:paraId="66489C04" w14:textId="5230C218" w:rsidR="00CE1AD3" w:rsidRPr="00CE1AD3" w:rsidRDefault="00CE1AD3" w:rsidP="00CE1AD3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=</w:t>
      </w:r>
      <w:r w:rsidRPr="00CE1AD3">
        <w:rPr>
          <w:rFonts w:eastAsia="Times New Roman" w:cstheme="minorHAnsi"/>
          <w:color w:val="000000"/>
          <w:sz w:val="24"/>
          <w:szCs w:val="24"/>
          <w:lang w:val="en-IN" w:eastAsia="en-IN"/>
        </w:rPr>
        <w:t> 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94E5686" w14:textId="4C4785CD" w:rsidR="00050F78" w:rsidRPr="000D69F4" w:rsidRDefault="008F5FC2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EE4F824" wp14:editId="4C84144A">
            <wp:extent cx="5830114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Q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4ADD" w14:textId="0B7B956E" w:rsidR="00502214" w:rsidRPr="001D2945" w:rsidRDefault="00502214" w:rsidP="00707DE3">
      <w:pPr>
        <w:rPr>
          <w:sz w:val="28"/>
          <w:szCs w:val="28"/>
        </w:rPr>
      </w:pPr>
      <w:r>
        <w:rPr>
          <w:sz w:val="28"/>
          <w:szCs w:val="28"/>
        </w:rPr>
        <w:t>For Points Score and Weigh, median ~mean</w:t>
      </w:r>
      <w:r w:rsidR="005B14ED">
        <w:rPr>
          <w:sz w:val="28"/>
          <w:szCs w:val="28"/>
        </w:rPr>
        <w:t>~mode</w:t>
      </w:r>
      <w:r>
        <w:rPr>
          <w:sz w:val="28"/>
          <w:szCs w:val="28"/>
        </w:rPr>
        <w:t xml:space="preserve"> therefore they are </w:t>
      </w:r>
      <w:r w:rsidR="00AF12C7">
        <w:rPr>
          <w:sz w:val="28"/>
          <w:szCs w:val="28"/>
        </w:rPr>
        <w:t xml:space="preserve">symmetric and </w:t>
      </w:r>
      <w:r w:rsidRPr="00502214">
        <w:rPr>
          <w:b/>
          <w:sz w:val="28"/>
          <w:szCs w:val="28"/>
        </w:rPr>
        <w:t>normally distributed</w:t>
      </w:r>
      <w:r>
        <w:rPr>
          <w:b/>
          <w:sz w:val="28"/>
          <w:szCs w:val="28"/>
        </w:rPr>
        <w:t xml:space="preserve">. </w:t>
      </w:r>
      <w:r w:rsidR="001D2945">
        <w:rPr>
          <w:b/>
          <w:sz w:val="28"/>
          <w:szCs w:val="28"/>
        </w:rPr>
        <w:t xml:space="preserve"> </w:t>
      </w:r>
      <w:r w:rsidR="001D2945">
        <w:rPr>
          <w:sz w:val="28"/>
          <w:szCs w:val="28"/>
        </w:rPr>
        <w:t>Data in weigh column is diverse since it has high variance.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AD74628" w14:textId="66B04C74" w:rsidR="00A37B19" w:rsidRDefault="00A37B1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(108+110+123+134+135+145+167+187+199)/9</w:t>
      </w:r>
    </w:p>
    <w:p w14:paraId="1471FB93" w14:textId="1796EA04" w:rsidR="00A37B19" w:rsidRDefault="00A37B1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E81A016" w14:textId="77777777" w:rsidR="00502214" w:rsidRDefault="00502214" w:rsidP="00707DE3">
      <w:pPr>
        <w:rPr>
          <w:b/>
          <w:sz w:val="28"/>
          <w:szCs w:val="28"/>
        </w:rPr>
      </w:pPr>
    </w:p>
    <w:p w14:paraId="218A5A32" w14:textId="6386FC6E" w:rsidR="009D6E8A" w:rsidRDefault="00502214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C8EEEE9" wp14:editId="49CD92B2">
            <wp:extent cx="3153215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s1Q9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C471F3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r w:rsidR="00C6751A">
        <w:rPr>
          <w:b/>
          <w:sz w:val="28"/>
          <w:szCs w:val="28"/>
        </w:rPr>
        <w:t>,kjbkj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50F03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5F81B00B" w14:textId="7DE75BA2" w:rsidR="008C0FD2" w:rsidRDefault="008C0FD2" w:rsidP="00707DE3">
      <w:r>
        <w:rPr>
          <w:noProof/>
        </w:rPr>
        <w:t>The histogram is right-skewed.</w:t>
      </w:r>
      <w:r w:rsidR="00502214">
        <w:rPr>
          <w:noProof/>
        </w:rPr>
        <w:t xml:space="preserve"> </w:t>
      </w:r>
    </w:p>
    <w:p w14:paraId="2C4F0B65" w14:textId="77777777" w:rsidR="00707DE3" w:rsidRDefault="00707DE3" w:rsidP="00707DE3"/>
    <w:p w14:paraId="6F74E8F2" w14:textId="0C715CBA" w:rsidR="00266B62" w:rsidRDefault="00050F03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  <w:r w:rsidR="00502214">
        <w:rPr>
          <w:noProof/>
        </w:rPr>
        <w:t>the boxplot is left-skewed.</w:t>
      </w:r>
      <w:r w:rsidR="00555D5D">
        <w:rPr>
          <w:noProof/>
        </w:rPr>
        <w:t xml:space="preserve"> Presence of outliers.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2FE5542" w14:textId="30DB24CA" w:rsidR="003C6E25" w:rsidRDefault="00050F0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lastRenderedPageBreak/>
        <w:drawing>
          <wp:inline distT="0" distB="0" distL="0" distR="0" wp14:anchorId="621F38C4" wp14:editId="1E06758A">
            <wp:extent cx="5087060" cy="44869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Q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D16B88F" w14:textId="77777777" w:rsidR="00D95120" w:rsidRDefault="00D95120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1045AC5" wp14:editId="68D5F6CE">
            <wp:extent cx="421005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asdas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3BB2EAE4" w:rsidR="00CB08A5" w:rsidRDefault="00D95120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9B55EC8" wp14:editId="2E01E996">
            <wp:extent cx="3629532" cy="2210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f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4AEB6F46" wp14:editId="5DBF4491">
            <wp:extent cx="200025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f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9DAA" w14:textId="77777777" w:rsidR="00D95120" w:rsidRDefault="00D95120" w:rsidP="00CB08A5">
      <w:pPr>
        <w:rPr>
          <w:sz w:val="28"/>
          <w:szCs w:val="28"/>
        </w:rPr>
      </w:pPr>
    </w:p>
    <w:p w14:paraId="048B7B65" w14:textId="77777777" w:rsidR="00D95120" w:rsidRDefault="00D95120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697EA56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9362AA">
        <w:rPr>
          <w:sz w:val="28"/>
          <w:szCs w:val="28"/>
        </w:rPr>
        <w:t xml:space="preserve"> </w:t>
      </w:r>
      <w:proofErr w:type="gramStart"/>
      <w:r w:rsidR="009362AA">
        <w:rPr>
          <w:sz w:val="28"/>
          <w:szCs w:val="28"/>
        </w:rPr>
        <w:t>positively</w:t>
      </w:r>
      <w:proofErr w:type="gramEnd"/>
      <w:r w:rsidR="009362AA">
        <w:rPr>
          <w:sz w:val="28"/>
          <w:szCs w:val="28"/>
        </w:rPr>
        <w:t xml:space="preserve"> skewed</w:t>
      </w:r>
    </w:p>
    <w:p w14:paraId="1F723682" w14:textId="3A9CDEB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What is the nature of skewness when median &gt; </w:t>
      </w:r>
      <w:proofErr w:type="spellStart"/>
      <w:r w:rsidR="00786F22">
        <w:rPr>
          <w:sz w:val="28"/>
          <w:szCs w:val="28"/>
        </w:rPr>
        <w:t>mean</w:t>
      </w:r>
      <w:proofErr w:type="gramStart"/>
      <w:r w:rsidR="00786F22">
        <w:rPr>
          <w:sz w:val="28"/>
          <w:szCs w:val="28"/>
        </w:rPr>
        <w:t>?</w:t>
      </w:r>
      <w:r w:rsidR="009362AA">
        <w:rPr>
          <w:sz w:val="28"/>
          <w:szCs w:val="28"/>
        </w:rPr>
        <w:t>negatively</w:t>
      </w:r>
      <w:proofErr w:type="spellEnd"/>
      <w:proofErr w:type="gramEnd"/>
      <w:r w:rsidR="009362AA">
        <w:rPr>
          <w:sz w:val="28"/>
          <w:szCs w:val="28"/>
        </w:rPr>
        <w:t xml:space="preserve"> skewed</w:t>
      </w:r>
    </w:p>
    <w:p w14:paraId="7BA1CE46" w14:textId="2F194BC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9362AA">
        <w:rPr>
          <w:sz w:val="28"/>
          <w:szCs w:val="28"/>
        </w:rPr>
        <w:t xml:space="preserve"> </w:t>
      </w:r>
      <w:proofErr w:type="gramStart"/>
      <w:r w:rsidR="009362AA">
        <w:rPr>
          <w:sz w:val="28"/>
          <w:szCs w:val="28"/>
        </w:rPr>
        <w:t>heavy</w:t>
      </w:r>
      <w:proofErr w:type="gramEnd"/>
      <w:r w:rsidR="009362AA">
        <w:rPr>
          <w:sz w:val="28"/>
          <w:szCs w:val="28"/>
        </w:rPr>
        <w:t xml:space="preserve"> tailed</w:t>
      </w:r>
    </w:p>
    <w:p w14:paraId="0973445A" w14:textId="787CF2B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spellStart"/>
      <w:r w:rsidR="00D87AA3">
        <w:rPr>
          <w:sz w:val="28"/>
          <w:szCs w:val="28"/>
        </w:rPr>
        <w:t>data</w:t>
      </w:r>
      <w:proofErr w:type="gramStart"/>
      <w:r w:rsidR="00D87AA3">
        <w:rPr>
          <w:sz w:val="28"/>
          <w:szCs w:val="28"/>
        </w:rPr>
        <w:t>?</w:t>
      </w:r>
      <w:r w:rsidR="009362AA">
        <w:rPr>
          <w:sz w:val="28"/>
          <w:szCs w:val="28"/>
        </w:rPr>
        <w:t>light</w:t>
      </w:r>
      <w:proofErr w:type="spellEnd"/>
      <w:proofErr w:type="gramEnd"/>
      <w:r w:rsidR="009362AA">
        <w:rPr>
          <w:sz w:val="28"/>
          <w:szCs w:val="28"/>
        </w:rPr>
        <w:t xml:space="preserve"> tailed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050F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4" o:title="Boxplot"/>
          </v:shape>
        </w:pict>
      </w:r>
    </w:p>
    <w:p w14:paraId="72C0EE4A" w14:textId="36C3059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F548BC">
        <w:rPr>
          <w:sz w:val="28"/>
          <w:szCs w:val="28"/>
        </w:rPr>
        <w:t xml:space="preserve"> It is of skewed distribution</w:t>
      </w:r>
    </w:p>
    <w:p w14:paraId="6E8274E1" w14:textId="72BA511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  <w:r w:rsidR="008C0FD2">
        <w:rPr>
          <w:sz w:val="28"/>
          <w:szCs w:val="28"/>
        </w:rPr>
        <w:t xml:space="preserve"> It is left-skewed</w:t>
      </w:r>
      <w:r w:rsidR="00F548BC">
        <w:rPr>
          <w:sz w:val="28"/>
          <w:szCs w:val="28"/>
        </w:rPr>
        <w:t xml:space="preserve"> i.e. negative </w:t>
      </w:r>
    </w:p>
    <w:p w14:paraId="1DCAE070" w14:textId="0AE93854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8F07BD">
        <w:rPr>
          <w:sz w:val="28"/>
          <w:szCs w:val="28"/>
        </w:rPr>
        <w:t xml:space="preserve">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50F0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AB5BB47" w14:textId="05676944" w:rsidR="009362AA" w:rsidRDefault="009362AA" w:rsidP="00CB08A5">
      <w:pPr>
        <w:rPr>
          <w:sz w:val="28"/>
          <w:szCs w:val="28"/>
        </w:rPr>
      </w:pPr>
      <w:r>
        <w:rPr>
          <w:sz w:val="28"/>
          <w:szCs w:val="28"/>
        </w:rPr>
        <w:t>Boxplot 2 has higher IQR than Boxplot 1.Boxplot 1 is heavy tailed compared to boxplot2. They are both symmetric.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CB46B75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B60F57">
        <w:rPr>
          <w:sz w:val="28"/>
          <w:szCs w:val="28"/>
        </w:rPr>
        <w:t xml:space="preserve"> 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04C79327" w:rsidR="007A3B9F" w:rsidRPr="00EF70C9" w:rsidRDefault="00B60F57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764E35B" wp14:editId="7D397FE0">
            <wp:extent cx="5943600" cy="238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Q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88CF5C7" w:rsidR="007A3B9F" w:rsidRPr="00EF70C9" w:rsidRDefault="00EF508D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2BD9F1E" wp14:editId="2E823D04">
            <wp:extent cx="5915851" cy="402011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hdfhdf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4D6F40F" w14:textId="579FC77D" w:rsidR="00DC5B2B" w:rsidRPr="00EF70C9" w:rsidRDefault="00DC5B2B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46B336C4" wp14:editId="6448CAFA">
            <wp:extent cx="3334215" cy="362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Q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7B4EB1E" wp14:editId="1209D946">
            <wp:extent cx="3962953" cy="35723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Q22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E10A41" w14:textId="70C56EF9" w:rsidR="00DC5B2B" w:rsidRPr="00EF70C9" w:rsidRDefault="00DF58D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13F4B9A" wp14:editId="54444A9B">
            <wp:extent cx="3353268" cy="362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sco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AEEF938" w14:textId="572901C1" w:rsidR="00DF58D3" w:rsidRDefault="00791465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Tscore</w:t>
      </w:r>
      <w:proofErr w:type="spellEnd"/>
      <w:r>
        <w:rPr>
          <w:sz w:val="28"/>
          <w:szCs w:val="28"/>
        </w:rPr>
        <w:t xml:space="preserve"> for 95%CI = 66.45</w:t>
      </w:r>
    </w:p>
    <w:p w14:paraId="1C67DA28" w14:textId="70A26000" w:rsidR="00791465" w:rsidRDefault="00791465" w:rsidP="00CB08A5">
      <w:pPr>
        <w:rPr>
          <w:sz w:val="28"/>
          <w:szCs w:val="28"/>
        </w:rPr>
      </w:pPr>
      <w:r>
        <w:rPr>
          <w:sz w:val="28"/>
          <w:szCs w:val="28"/>
        </w:rPr>
        <w:tab/>
        <w:t>96% CI =</w:t>
      </w:r>
      <w:r>
        <w:rPr>
          <w:sz w:val="28"/>
          <w:szCs w:val="28"/>
        </w:rPr>
        <w:tab/>
        <w:t>67.5</w:t>
      </w:r>
    </w:p>
    <w:p w14:paraId="35213FD3" w14:textId="223B2706" w:rsidR="00791465" w:rsidRDefault="00791465" w:rsidP="00CB08A5">
      <w:pPr>
        <w:rPr>
          <w:sz w:val="28"/>
          <w:szCs w:val="28"/>
        </w:rPr>
      </w:pPr>
      <w:r>
        <w:rPr>
          <w:sz w:val="28"/>
          <w:szCs w:val="28"/>
        </w:rPr>
        <w:tab/>
        <w:t>99%CI =</w:t>
      </w:r>
      <w:r>
        <w:rPr>
          <w:sz w:val="28"/>
          <w:szCs w:val="28"/>
        </w:rPr>
        <w:tab/>
        <w:t>73.26</w:t>
      </w:r>
    </w:p>
    <w:p w14:paraId="1CDBBC2D" w14:textId="77777777" w:rsidR="00DF58D3" w:rsidRDefault="00DF58D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123A930D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bookmarkStart w:id="0" w:name="_GoBack"/>
      <w:r w:rsidR="009709BE">
        <w:rPr>
          <w:noProof/>
          <w:sz w:val="28"/>
          <w:szCs w:val="28"/>
          <w:lang w:val="en-IN" w:eastAsia="en-IN"/>
        </w:rPr>
        <w:drawing>
          <wp:inline distT="0" distB="0" distL="0" distR="0" wp14:anchorId="6C28124B" wp14:editId="75C6B1A1">
            <wp:extent cx="3334215" cy="21434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4-05 0107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50F03"/>
    <w:rsid w:val="00050F78"/>
    <w:rsid w:val="00083863"/>
    <w:rsid w:val="0009522E"/>
    <w:rsid w:val="000B30B2"/>
    <w:rsid w:val="000B36AF"/>
    <w:rsid w:val="000B417C"/>
    <w:rsid w:val="000D69F4"/>
    <w:rsid w:val="000F2D83"/>
    <w:rsid w:val="00182FFC"/>
    <w:rsid w:val="001864D6"/>
    <w:rsid w:val="00190F7C"/>
    <w:rsid w:val="001D2945"/>
    <w:rsid w:val="001F1F35"/>
    <w:rsid w:val="002078BC"/>
    <w:rsid w:val="00266B62"/>
    <w:rsid w:val="0027227B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C6E25"/>
    <w:rsid w:val="003F354C"/>
    <w:rsid w:val="00437040"/>
    <w:rsid w:val="00494A7E"/>
    <w:rsid w:val="004D05EF"/>
    <w:rsid w:val="004D09A1"/>
    <w:rsid w:val="00502214"/>
    <w:rsid w:val="005438FD"/>
    <w:rsid w:val="00555D5D"/>
    <w:rsid w:val="00592F91"/>
    <w:rsid w:val="005B14ED"/>
    <w:rsid w:val="005D1DBF"/>
    <w:rsid w:val="005E36B7"/>
    <w:rsid w:val="006432DB"/>
    <w:rsid w:val="0066364B"/>
    <w:rsid w:val="006723AD"/>
    <w:rsid w:val="006953A0"/>
    <w:rsid w:val="00696D42"/>
    <w:rsid w:val="006D7AA1"/>
    <w:rsid w:val="006E0ED4"/>
    <w:rsid w:val="00706CEB"/>
    <w:rsid w:val="00707DE3"/>
    <w:rsid w:val="00724454"/>
    <w:rsid w:val="007273CD"/>
    <w:rsid w:val="007300FB"/>
    <w:rsid w:val="00733551"/>
    <w:rsid w:val="00764A0D"/>
    <w:rsid w:val="00786F22"/>
    <w:rsid w:val="00791465"/>
    <w:rsid w:val="007A3B9F"/>
    <w:rsid w:val="007B7F44"/>
    <w:rsid w:val="008B2CB7"/>
    <w:rsid w:val="008C0FD2"/>
    <w:rsid w:val="008E1538"/>
    <w:rsid w:val="008F07BD"/>
    <w:rsid w:val="008F5FC2"/>
    <w:rsid w:val="009043E8"/>
    <w:rsid w:val="00923E3B"/>
    <w:rsid w:val="009362AA"/>
    <w:rsid w:val="009709BE"/>
    <w:rsid w:val="00990162"/>
    <w:rsid w:val="009D6E8A"/>
    <w:rsid w:val="00A37B19"/>
    <w:rsid w:val="00A50B04"/>
    <w:rsid w:val="00AA44EF"/>
    <w:rsid w:val="00AB0E5D"/>
    <w:rsid w:val="00AF12C7"/>
    <w:rsid w:val="00B22C7F"/>
    <w:rsid w:val="00B60F57"/>
    <w:rsid w:val="00B827B0"/>
    <w:rsid w:val="00BB68E7"/>
    <w:rsid w:val="00BC5748"/>
    <w:rsid w:val="00BC7652"/>
    <w:rsid w:val="00BE6CBD"/>
    <w:rsid w:val="00BF683B"/>
    <w:rsid w:val="00C41684"/>
    <w:rsid w:val="00C50D38"/>
    <w:rsid w:val="00C57628"/>
    <w:rsid w:val="00C6751A"/>
    <w:rsid w:val="00C700CD"/>
    <w:rsid w:val="00C76165"/>
    <w:rsid w:val="00CB08A5"/>
    <w:rsid w:val="00CE1AD3"/>
    <w:rsid w:val="00D309C7"/>
    <w:rsid w:val="00D44288"/>
    <w:rsid w:val="00D610DF"/>
    <w:rsid w:val="00D74923"/>
    <w:rsid w:val="00D759AC"/>
    <w:rsid w:val="00D87AA3"/>
    <w:rsid w:val="00D95120"/>
    <w:rsid w:val="00DA6DFE"/>
    <w:rsid w:val="00DB650D"/>
    <w:rsid w:val="00DC5B2B"/>
    <w:rsid w:val="00DD5854"/>
    <w:rsid w:val="00DF58D3"/>
    <w:rsid w:val="00E605D6"/>
    <w:rsid w:val="00EB6B5E"/>
    <w:rsid w:val="00EC4A52"/>
    <w:rsid w:val="00EF508D"/>
    <w:rsid w:val="00EF70C9"/>
    <w:rsid w:val="00F407B7"/>
    <w:rsid w:val="00F548B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13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Acer</cp:lastModifiedBy>
  <cp:revision>132</cp:revision>
  <dcterms:created xsi:type="dcterms:W3CDTF">2017-02-23T06:15:00Z</dcterms:created>
  <dcterms:modified xsi:type="dcterms:W3CDTF">2022-04-04T19:38:00Z</dcterms:modified>
</cp:coreProperties>
</file>