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1d1c1d"/>
          <w:sz w:val="18"/>
          <w:szCs w:val="18"/>
        </w:rPr>
      </w:pPr>
      <w:r w:rsidDel="00000000" w:rsidR="00000000" w:rsidRPr="00000000">
        <w:rPr>
          <w:b w:val="1"/>
          <w:i w:val="1"/>
          <w:color w:val="434343"/>
          <w:highlight w:val="white"/>
          <w:rtl w:val="0"/>
        </w:rPr>
        <w:t xml:space="preserve">1 - Service not supported (MRI Head)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1d1c1d"/>
          <w:sz w:val="18"/>
          <w:szCs w:val="18"/>
          <w:rtl w:val="0"/>
        </w:rPr>
        <w:t xml:space="preserve">==SETUP START==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d1c1d"/>
          <w:sz w:val="18"/>
          <w:szCs w:val="18"/>
          <w:rtl w:val="0"/>
        </w:rPr>
        <w:t xml:space="preserve">ENVIRONMENT,</w:t>
      </w:r>
      <w:hyperlink r:id="rId6">
        <w:r w:rsidDel="00000000" w:rsidR="00000000" w:rsidRPr="00000000">
          <w:rPr>
            <w:rFonts w:ascii="Courier New" w:cs="Courier New" w:eastAsia="Courier New" w:hAnsi="Courier New"/>
            <w:i w:val="1"/>
            <w:color w:val="1d1c1d"/>
            <w:sz w:val="18"/>
            <w:szCs w:val="18"/>
            <w:rtl w:val="0"/>
          </w:rPr>
          <w:t xml:space="preserve"> 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1d1c1d"/>
          <w:sz w:val="18"/>
          <w:szCs w:val="18"/>
          <w:rtl w:val="0"/>
        </w:rPr>
        <w:t xml:space="preserve">https://chat-staging.vengage.ai/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i w:val="1"/>
          <w:color w:val="1d1c1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d1c1d"/>
          <w:sz w:val="18"/>
          <w:szCs w:val="18"/>
          <w:rtl w:val="0"/>
        </w:rPr>
        <w:t xml:space="preserve">CENTER_ID, 161</w:t>
        <w:br w:type="textWrapping"/>
        <w:t xml:space="preserve">==SETUP END==</w:t>
        <w:br w:type="textWrapping"/>
      </w:r>
      <w:r w:rsidDel="00000000" w:rsidR="00000000" w:rsidRPr="00000000">
        <w:rPr>
          <w:i w:val="1"/>
          <w:color w:val="434343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1d1c1d"/>
          <w:sz w:val="18"/>
          <w:szCs w:val="18"/>
          <w:rtl w:val="0"/>
        </w:rPr>
        <w:t xml:space="preserve">==CONVERSATION START==</w:t>
      </w:r>
      <w:r w:rsidDel="00000000" w:rsidR="00000000" w:rsidRPr="00000000">
        <w:rPr>
          <w:i w:val="1"/>
          <w:color w:val="434343"/>
          <w:highlight w:val="white"/>
          <w:rtl w:val="0"/>
        </w:rPr>
        <w:br w:type="textWrapping"/>
        <w:t xml:space="preserve">AI &gt;&gt;&gt; [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1"/>
          <w:szCs w:val="21"/>
          <w:highlight w:val="white"/>
          <w:rtl w:val="0"/>
        </w:rPr>
        <w:t xml:space="preserve">Thanks for calling] Sanity Imaging Single center. Are you looking to book a new appointment?</w:t>
        <w:br w:type="textWrapping"/>
        <w:t xml:space="preserve">User &gt;&gt;&gt; Yes</w:t>
        <w:br w:type="textWrapping"/>
        <w:t xml:space="preserve">AI &gt;&gt;&gt; Could you please specify the [scan requested] by your doctor?</w:t>
        <w:br w:type="textWrapping"/>
        <w:t xml:space="preserve">USER &gt;&gt;&gt; MRI head</w:t>
        <w:br w:type="textWrapping"/>
        <w:t xml:space="preserve">AI &gt;&gt;&gt;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 You have requested for [mri head]. Is that correct?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1"/>
          <w:szCs w:val="21"/>
          <w:highlight w:val="white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 &gt;&gt;&gt; Yes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1d1c1d"/>
          <w:sz w:val="21"/>
          <w:szCs w:val="21"/>
          <w:rtl w:val="0"/>
        </w:rPr>
        <w:t xml:space="preserve">~~CHECK-APPLICABLE-RULE=[266,856]</w:t>
        <w:br w:type="textWrapping"/>
        <w:t xml:space="preserve">~~BLOCK-TIME-RANGE:MODALITY=MRI, SDATE=TODAY+0, STIME=00:00, ETIME=18:00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i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AI &gt;&gt;&gt; 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1"/>
          <w:szCs w:val="21"/>
          <w:highlight w:val="white"/>
          <w:rtl w:val="0"/>
        </w:rPr>
        <w:t xml:space="preserve">This service is currently [not supported at the center]. Please wait while I connect you to the operator.</w:t>
        <w:br w:type="textWrapping"/>
        <w:t xml:space="preserve">AI &gt;&gt;&gt; Forward Call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1d1c1d"/>
          <w:sz w:val="18"/>
          <w:szCs w:val="18"/>
          <w:rtl w:val="0"/>
        </w:rPr>
        <w:t xml:space="preserve">==CONVERSATION END==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-staging.vengage.a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