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19" w:rsidRPr="006E5F30" w:rsidRDefault="00783719" w:rsidP="00783719">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Lab MST</w:t>
      </w:r>
    </w:p>
    <w:p w:rsidR="00783719" w:rsidRDefault="00783719" w:rsidP="00783719">
      <w:pPr>
        <w:jc w:val="center"/>
        <w:rPr>
          <w:rFonts w:ascii="Times New Roman" w:hAnsi="Times New Roman" w:cs="Times New Roman"/>
          <w:b/>
          <w:bCs/>
          <w:color w:val="000000" w:themeColor="text1"/>
          <w:sz w:val="36"/>
          <w:szCs w:val="36"/>
        </w:rPr>
      </w:pPr>
    </w:p>
    <w:p w:rsidR="00783719" w:rsidRDefault="00783719" w:rsidP="00783719">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Student Name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Sahil</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Kaundal</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UID:</w:t>
      </w:r>
      <w:r>
        <w:rPr>
          <w:rFonts w:ascii="Times New Roman" w:hAnsi="Times New Roman" w:cs="Times New Roman"/>
          <w:color w:val="000000" w:themeColor="text1"/>
          <w:sz w:val="28"/>
          <w:szCs w:val="28"/>
        </w:rPr>
        <w:t xml:space="preserve"> 21BCS8197</w:t>
      </w:r>
    </w:p>
    <w:p w:rsidR="00783719" w:rsidRDefault="00783719" w:rsidP="00783719">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Branch</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CSE(</w:t>
      </w:r>
      <w:proofErr w:type="gramEnd"/>
      <w:r>
        <w:rPr>
          <w:rFonts w:ascii="Times New Roman" w:hAnsi="Times New Roman" w:cs="Times New Roman"/>
          <w:color w:val="000000" w:themeColor="text1"/>
          <w:sz w:val="28"/>
          <w:szCs w:val="28"/>
        </w:rPr>
        <w:t>LEET)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Section/Group:</w:t>
      </w:r>
      <w:r>
        <w:rPr>
          <w:rFonts w:ascii="Times New Roman" w:hAnsi="Times New Roman" w:cs="Times New Roman"/>
          <w:color w:val="000000" w:themeColor="text1"/>
          <w:sz w:val="28"/>
          <w:szCs w:val="28"/>
        </w:rPr>
        <w:t xml:space="preserve"> 807/B</w:t>
      </w:r>
    </w:p>
    <w:p w:rsidR="00783719" w:rsidRDefault="00783719" w:rsidP="00783719">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Semester</w:t>
      </w:r>
      <w:r>
        <w:rPr>
          <w:rFonts w:ascii="Times New Roman" w:hAnsi="Times New Roman" w:cs="Times New Roman"/>
          <w:color w:val="000000" w:themeColor="text1"/>
          <w:sz w:val="28"/>
          <w:szCs w:val="28"/>
        </w:rPr>
        <w:t>: 4th</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lang w:val="en-IN"/>
        </w:rPr>
        <w:t>Date of Performance</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rPr>
        <w:t>30</w:t>
      </w:r>
      <w:r>
        <w:rPr>
          <w:rFonts w:ascii="Times New Roman" w:hAnsi="Times New Roman" w:cs="Times New Roman"/>
          <w:color w:val="000000" w:themeColor="text1"/>
          <w:sz w:val="28"/>
          <w:szCs w:val="28"/>
          <w:lang w:val="en-IN"/>
        </w:rPr>
        <w:t>/0</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IN"/>
        </w:rPr>
        <w:t>/2022</w:t>
      </w:r>
    </w:p>
    <w:p w:rsidR="00783719" w:rsidRDefault="00783719" w:rsidP="00783719">
      <w:pPr>
        <w:spacing w:after="0"/>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Subject Name</w:t>
      </w:r>
      <w:r>
        <w:rPr>
          <w:rFonts w:ascii="Times New Roman" w:hAnsi="Times New Roman" w:cs="Times New Roman"/>
          <w:color w:val="000000" w:themeColor="text1"/>
          <w:sz w:val="28"/>
          <w:szCs w:val="28"/>
        </w:rPr>
        <w:t xml:space="preserve">: CN Lab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b/>
          <w:bCs/>
          <w:color w:val="000000" w:themeColor="text1"/>
          <w:sz w:val="28"/>
          <w:szCs w:val="28"/>
        </w:rPr>
        <w:t>Subject Code</w:t>
      </w:r>
      <w:proofErr w:type="gramStart"/>
      <w:r>
        <w:rPr>
          <w:rFonts w:ascii="Times New Roman" w:hAnsi="Times New Roman" w:cs="Times New Roman"/>
          <w:b/>
          <w:bCs/>
          <w:color w:val="000000" w:themeColor="text1"/>
          <w:sz w:val="28"/>
          <w:szCs w:val="28"/>
        </w:rPr>
        <w:t>:</w:t>
      </w:r>
      <w:r>
        <w:rPr>
          <w:rFonts w:ascii="Times New Roman" w:hAnsi="Times New Roman" w:cs="Times New Roman"/>
          <w:color w:val="000000" w:themeColor="text1"/>
          <w:sz w:val="28"/>
          <w:szCs w:val="28"/>
          <w:shd w:val="clear" w:color="auto" w:fill="FFFFFF"/>
        </w:rPr>
        <w:t>20CSP</w:t>
      </w:r>
      <w:proofErr w:type="gramEnd"/>
      <w:r>
        <w:rPr>
          <w:rFonts w:ascii="Times New Roman" w:hAnsi="Times New Roman" w:cs="Times New Roman"/>
          <w:color w:val="000000" w:themeColor="text1"/>
          <w:sz w:val="28"/>
          <w:szCs w:val="28"/>
          <w:shd w:val="clear" w:color="auto" w:fill="FFFFFF"/>
        </w:rPr>
        <w:t>-257</w:t>
      </w:r>
    </w:p>
    <w:p w:rsidR="00783719" w:rsidRDefault="00783719" w:rsidP="00783719">
      <w:pPr>
        <w:ind w:left="720"/>
        <w:rPr>
          <w:rFonts w:ascii="Times New Roman" w:hAnsi="Times New Roman" w:cs="Times New Roman"/>
          <w:color w:val="000000" w:themeColor="text1"/>
          <w:sz w:val="28"/>
          <w:szCs w:val="28"/>
          <w:lang w:val="en-IN"/>
        </w:rPr>
      </w:pPr>
    </w:p>
    <w:p w:rsidR="00783719" w:rsidRPr="00783719" w:rsidRDefault="00783719" w:rsidP="00783719">
      <w:pPr>
        <w:outlineLvl w:val="0"/>
        <w:rPr>
          <w:rFonts w:ascii="Times New Roman" w:hAnsi="Times New Roman" w:cs="Times New Roman"/>
          <w:color w:val="FF0000"/>
          <w:sz w:val="28"/>
          <w:szCs w:val="28"/>
          <w:lang w:val="en-IN"/>
        </w:rPr>
      </w:pPr>
    </w:p>
    <w:p w:rsidR="00783719" w:rsidRPr="008D370D" w:rsidRDefault="00783719" w:rsidP="00783719">
      <w:pPr>
        <w:rPr>
          <w:rFonts w:ascii="Times New Roman" w:hAnsi="Times New Roman" w:cs="Times New Roman"/>
          <w:b/>
          <w:color w:val="FF0000"/>
          <w:sz w:val="28"/>
          <w:szCs w:val="28"/>
          <w:u w:val="single"/>
        </w:rPr>
      </w:pPr>
      <w:r w:rsidRPr="008D370D">
        <w:rPr>
          <w:rFonts w:ascii="Times New Roman" w:hAnsi="Times New Roman" w:cs="Times New Roman"/>
          <w:b/>
          <w:color w:val="FF0000"/>
          <w:sz w:val="28"/>
          <w:szCs w:val="28"/>
          <w:u w:val="single"/>
        </w:rPr>
        <w:t xml:space="preserve">Question: </w:t>
      </w:r>
    </w:p>
    <w:p w:rsidR="00783719" w:rsidRPr="00783719" w:rsidRDefault="00783719" w:rsidP="00783719">
      <w:pPr>
        <w:rPr>
          <w:rFonts w:ascii="Times New Roman" w:hAnsi="Times New Roman" w:cs="Times New Roman"/>
          <w:color w:val="262626"/>
          <w:sz w:val="28"/>
          <w:szCs w:val="28"/>
        </w:rPr>
      </w:pPr>
      <w:r w:rsidRPr="00783719">
        <w:rPr>
          <w:rFonts w:ascii="Times New Roman" w:hAnsi="Times New Roman" w:cs="Times New Roman"/>
          <w:color w:val="262626"/>
          <w:sz w:val="28"/>
          <w:szCs w:val="28"/>
        </w:rPr>
        <w:t>10 people are sitting in a room. If they want to communicate with each other, what will be the best transmission media to be used and why?</w:t>
      </w:r>
    </w:p>
    <w:p w:rsidR="00783719" w:rsidRPr="009C7703" w:rsidRDefault="00783719" w:rsidP="00783719">
      <w:pPr>
        <w:rPr>
          <w:rFonts w:ascii="Times New Roman" w:hAnsi="Times New Roman" w:cs="Times New Roman"/>
          <w:sz w:val="28"/>
          <w:szCs w:val="28"/>
        </w:rPr>
      </w:pPr>
    </w:p>
    <w:p w:rsidR="00783719" w:rsidRPr="008D370D" w:rsidRDefault="00783719" w:rsidP="00783719">
      <w:pPr>
        <w:rPr>
          <w:rFonts w:ascii="Times New Roman" w:hAnsi="Times New Roman" w:cs="Times New Roman"/>
          <w:b/>
          <w:color w:val="00B050"/>
          <w:sz w:val="28"/>
          <w:szCs w:val="28"/>
          <w:u w:val="single"/>
        </w:rPr>
      </w:pPr>
      <w:r w:rsidRPr="008D370D">
        <w:rPr>
          <w:rFonts w:ascii="Times New Roman" w:hAnsi="Times New Roman" w:cs="Times New Roman"/>
          <w:b/>
          <w:color w:val="00B050"/>
          <w:sz w:val="28"/>
          <w:szCs w:val="28"/>
          <w:u w:val="single"/>
        </w:rPr>
        <w:t>Answer:</w:t>
      </w:r>
    </w:p>
    <w:p w:rsidR="00783719" w:rsidRPr="009C7703" w:rsidRDefault="00783719" w:rsidP="00783719">
      <w:pPr>
        <w:rPr>
          <w:rFonts w:ascii="Times New Roman" w:hAnsi="Times New Roman" w:cs="Times New Roman"/>
          <w:color w:val="262626"/>
          <w:sz w:val="28"/>
          <w:szCs w:val="28"/>
        </w:rPr>
      </w:pPr>
      <w:r w:rsidRPr="009C7703">
        <w:rPr>
          <w:rFonts w:ascii="Times New Roman" w:hAnsi="Times New Roman" w:cs="Times New Roman"/>
          <w:color w:val="262626"/>
          <w:sz w:val="28"/>
          <w:szCs w:val="28"/>
        </w:rPr>
        <w:t>The best way to communicate with each other is to use cables for communication.</w:t>
      </w:r>
    </w:p>
    <w:p w:rsidR="00783719" w:rsidRDefault="00783719" w:rsidP="00783719">
      <w:pP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Through the wire they all can connect each other in easy way and share data or communicate with each other.</w:t>
      </w:r>
    </w:p>
    <w:p w:rsidR="00AB43A9" w:rsidRPr="00AB43A9" w:rsidRDefault="00AB43A9"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 xml:space="preserve">10 people are sitting in a room. If they want to communicate with each other, Coaxial cable </w:t>
      </w:r>
      <w:r w:rsidR="00F377D3" w:rsidRPr="00AB43A9">
        <w:rPr>
          <w:color w:val="272930"/>
          <w:sz w:val="28"/>
          <w:szCs w:val="20"/>
        </w:rPr>
        <w:t>is</w:t>
      </w:r>
      <w:r w:rsidRPr="00AB43A9">
        <w:rPr>
          <w:color w:val="272930"/>
          <w:sz w:val="28"/>
          <w:szCs w:val="20"/>
        </w:rPr>
        <w:t xml:space="preserve"> the best transmission media to be used as it supports multi channel.</w:t>
      </w:r>
    </w:p>
    <w:p w:rsidR="00AB43A9" w:rsidRPr="00AB43A9" w:rsidRDefault="00F377D3"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So</w:t>
      </w:r>
      <w:r w:rsidR="00AB43A9" w:rsidRPr="00AB43A9">
        <w:rPr>
          <w:color w:val="272930"/>
          <w:sz w:val="28"/>
          <w:szCs w:val="20"/>
        </w:rPr>
        <w:t>, if we need to add more devices then we can extend it.</w:t>
      </w:r>
    </w:p>
    <w:p w:rsidR="00AB43A9" w:rsidRPr="00AB43A9" w:rsidRDefault="00AB43A9"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Also there are some features of coaxial cable which make it best multi channel</w:t>
      </w:r>
    </w:p>
    <w:p w:rsidR="00AB43A9" w:rsidRPr="00F377D3" w:rsidRDefault="00F377D3" w:rsidP="00AB43A9">
      <w:pPr>
        <w:pStyle w:val="NormalWeb"/>
        <w:shd w:val="clear" w:color="auto" w:fill="FFFFFF"/>
        <w:spacing w:before="0" w:beforeAutospacing="0" w:after="272" w:afterAutospacing="0" w:line="408" w:lineRule="atLeast"/>
        <w:rPr>
          <w:b/>
          <w:color w:val="272930"/>
          <w:sz w:val="28"/>
          <w:szCs w:val="20"/>
        </w:rPr>
      </w:pPr>
      <w:r w:rsidRPr="00F377D3">
        <w:rPr>
          <w:b/>
          <w:color w:val="272930"/>
          <w:sz w:val="28"/>
          <w:szCs w:val="20"/>
        </w:rPr>
        <w:t>Transmission</w:t>
      </w:r>
      <w:r w:rsidR="00AB43A9" w:rsidRPr="00F377D3">
        <w:rPr>
          <w:b/>
          <w:color w:val="272930"/>
          <w:sz w:val="28"/>
          <w:szCs w:val="20"/>
        </w:rPr>
        <w:t xml:space="preserve"> media:</w:t>
      </w:r>
    </w:p>
    <w:p w:rsidR="00AB43A9" w:rsidRPr="00AB43A9" w:rsidRDefault="00AB43A9"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Coaxial cables support high bandwidth.</w:t>
      </w:r>
    </w:p>
    <w:p w:rsidR="00AB43A9" w:rsidRPr="00AB43A9" w:rsidRDefault="00AB43A9"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Easy to install coaxial cables.</w:t>
      </w:r>
    </w:p>
    <w:p w:rsidR="00AB43A9" w:rsidRPr="00AB43A9" w:rsidRDefault="00AB43A9" w:rsidP="00AB43A9">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lastRenderedPageBreak/>
        <w:t>Coaxial cables have better cut-through resistance so they are more reliable and durable.</w:t>
      </w:r>
    </w:p>
    <w:p w:rsidR="00783719" w:rsidRDefault="00AB43A9" w:rsidP="00F377D3">
      <w:pPr>
        <w:pStyle w:val="NormalWeb"/>
        <w:shd w:val="clear" w:color="auto" w:fill="FFFFFF"/>
        <w:spacing w:before="0" w:beforeAutospacing="0" w:after="272" w:afterAutospacing="0" w:line="408" w:lineRule="atLeast"/>
        <w:rPr>
          <w:color w:val="272930"/>
          <w:sz w:val="28"/>
          <w:szCs w:val="20"/>
        </w:rPr>
      </w:pPr>
      <w:r w:rsidRPr="00AB43A9">
        <w:rPr>
          <w:color w:val="272930"/>
          <w:sz w:val="28"/>
          <w:szCs w:val="20"/>
        </w:rPr>
        <w:t>Less affected by noise or cross-talk or electromagnetic inference.</w:t>
      </w:r>
    </w:p>
    <w:p w:rsidR="00F377D3" w:rsidRPr="00F377D3" w:rsidRDefault="00F377D3" w:rsidP="00F377D3">
      <w:pPr>
        <w:pStyle w:val="NormalWeb"/>
        <w:shd w:val="clear" w:color="auto" w:fill="FFFFFF"/>
        <w:spacing w:before="0" w:beforeAutospacing="0" w:after="272" w:afterAutospacing="0" w:line="408" w:lineRule="atLeast"/>
        <w:rPr>
          <w:color w:val="272930"/>
          <w:sz w:val="28"/>
          <w:szCs w:val="20"/>
        </w:rPr>
      </w:pPr>
    </w:p>
    <w:p w:rsidR="00783719" w:rsidRDefault="00783719" w:rsidP="00783719">
      <w:pP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There are types of cables for connecting the computers:</w:t>
      </w:r>
    </w:p>
    <w:p w:rsidR="00783719" w:rsidRPr="00713369" w:rsidRDefault="00783719" w:rsidP="00783719">
      <w:pPr>
        <w:shd w:val="clear" w:color="auto" w:fill="FFFFFF"/>
        <w:rPr>
          <w:rFonts w:ascii="Times New Roman" w:hAnsi="Times New Roman" w:cs="Times New Roman"/>
          <w:color w:val="7030A0"/>
          <w:sz w:val="28"/>
          <w:szCs w:val="28"/>
        </w:rPr>
      </w:pPr>
    </w:p>
    <w:p w:rsidR="00783719" w:rsidRPr="00783719" w:rsidRDefault="00783719" w:rsidP="00783719">
      <w:pPr>
        <w:numPr>
          <w:ilvl w:val="0"/>
          <w:numId w:val="6"/>
        </w:numPr>
        <w:shd w:val="clear" w:color="auto" w:fill="FFFFFF"/>
        <w:spacing w:after="0"/>
        <w:rPr>
          <w:rFonts w:ascii="Times New Roman" w:hAnsi="Times New Roman" w:cs="Times New Roman"/>
          <w:sz w:val="28"/>
          <w:szCs w:val="28"/>
        </w:rPr>
      </w:pPr>
      <w:r w:rsidRPr="00713369">
        <w:rPr>
          <w:rFonts w:ascii="Times New Roman" w:hAnsi="Times New Roman" w:cs="Times New Roman"/>
          <w:b/>
          <w:color w:val="7030A0"/>
          <w:sz w:val="28"/>
          <w:szCs w:val="28"/>
          <w:u w:val="single"/>
        </w:rPr>
        <w:t>Coaxial cables:</w:t>
      </w:r>
      <w:r>
        <w:rPr>
          <w:rFonts w:ascii="Times New Roman" w:hAnsi="Times New Roman" w:cs="Times New Roman"/>
          <w:b/>
          <w:color w:val="FF0000"/>
          <w:sz w:val="28"/>
          <w:szCs w:val="28"/>
        </w:rPr>
        <w:t xml:space="preserve"> </w:t>
      </w:r>
      <w:r w:rsidRPr="009C7703">
        <w:rPr>
          <w:rFonts w:ascii="Times New Roman" w:hAnsi="Times New Roman" w:cs="Times New Roman"/>
          <w:color w:val="262626"/>
          <w:sz w:val="28"/>
          <w:szCs w:val="28"/>
        </w:rPr>
        <w:t>Coaxial cables have a single copper conductor at the center, while a plastic layer provides insulation between the center conductor and braided metal shield. The metal shield blocks outside interference from fluorescent lights, motors, and other computers.</w:t>
      </w:r>
    </w:p>
    <w:p w:rsidR="00783719" w:rsidRDefault="00783719" w:rsidP="00783719">
      <w:pPr>
        <w:shd w:val="clear" w:color="auto" w:fill="FFFFFF"/>
        <w:spacing w:after="0"/>
        <w:rPr>
          <w:rFonts w:ascii="Times New Roman" w:hAnsi="Times New Roman" w:cs="Times New Roman"/>
          <w:sz w:val="28"/>
          <w:szCs w:val="28"/>
        </w:rPr>
      </w:pPr>
    </w:p>
    <w:p w:rsidR="00783719" w:rsidRPr="00783719" w:rsidRDefault="00783719" w:rsidP="00713369">
      <w:pPr>
        <w:pStyle w:val="NormalWeb"/>
        <w:shd w:val="clear" w:color="auto" w:fill="FFFFFF"/>
        <w:spacing w:before="0" w:beforeAutospacing="0" w:after="0" w:afterAutospacing="0"/>
        <w:ind w:left="720"/>
        <w:textAlignment w:val="baseline"/>
        <w:rPr>
          <w:color w:val="273239"/>
          <w:spacing w:val="2"/>
          <w:sz w:val="28"/>
          <w:szCs w:val="23"/>
        </w:rPr>
      </w:pPr>
      <w:r w:rsidRPr="00783719">
        <w:rPr>
          <w:color w:val="273239"/>
          <w:spacing w:val="2"/>
          <w:sz w:val="28"/>
          <w:szCs w:val="23"/>
        </w:rPr>
        <w:t>A coaxial cable is an electrical cable with a copper conductor and an insulator shielding around it and a braided metal mesh that prevents signal interference and cross talk. Coaxial cable is also known as </w:t>
      </w:r>
      <w:r w:rsidRPr="00783719">
        <w:rPr>
          <w:rStyle w:val="Strong"/>
          <w:rFonts w:eastAsiaTheme="minorEastAsia"/>
          <w:color w:val="273239"/>
          <w:spacing w:val="2"/>
          <w:sz w:val="28"/>
          <w:szCs w:val="23"/>
          <w:bdr w:val="none" w:sz="0" w:space="0" w:color="auto" w:frame="1"/>
        </w:rPr>
        <w:t>coax.</w:t>
      </w:r>
    </w:p>
    <w:p w:rsidR="00783719" w:rsidRDefault="00783719" w:rsidP="00713369">
      <w:pPr>
        <w:pStyle w:val="NormalWeb"/>
        <w:shd w:val="clear" w:color="auto" w:fill="FFFFFF"/>
        <w:spacing w:before="0" w:beforeAutospacing="0" w:after="136" w:afterAutospacing="0"/>
        <w:ind w:left="720"/>
        <w:textAlignment w:val="baseline"/>
        <w:rPr>
          <w:color w:val="273239"/>
          <w:spacing w:val="2"/>
          <w:sz w:val="28"/>
          <w:szCs w:val="23"/>
        </w:rPr>
      </w:pPr>
      <w:r w:rsidRPr="00783719">
        <w:rPr>
          <w:color w:val="273239"/>
          <w:spacing w:val="2"/>
          <w:sz w:val="28"/>
          <w:szCs w:val="23"/>
        </w:rPr>
        <w:t>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783719" w:rsidRPr="00783719" w:rsidRDefault="00783719" w:rsidP="00783719">
      <w:pPr>
        <w:pStyle w:val="NormalWeb"/>
        <w:shd w:val="clear" w:color="auto" w:fill="FFFFFF"/>
        <w:spacing w:before="0" w:beforeAutospacing="0" w:after="136" w:afterAutospacing="0"/>
        <w:jc w:val="center"/>
        <w:textAlignment w:val="baseline"/>
        <w:rPr>
          <w:color w:val="273239"/>
          <w:spacing w:val="2"/>
          <w:sz w:val="28"/>
          <w:szCs w:val="23"/>
        </w:rPr>
      </w:pPr>
      <w:r>
        <w:rPr>
          <w:noProof/>
        </w:rPr>
        <w:drawing>
          <wp:inline distT="0" distB="0" distL="0" distR="0">
            <wp:extent cx="5729162" cy="2860821"/>
            <wp:effectExtent l="19050" t="0" r="4888" b="0"/>
            <wp:docPr id="10" name="Picture 1" descr="Structure of 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Coaxial Cable"/>
                    <pic:cNvPicPr>
                      <a:picLocks noChangeAspect="1" noChangeArrowheads="1"/>
                    </pic:cNvPicPr>
                  </pic:nvPicPr>
                  <pic:blipFill>
                    <a:blip r:embed="rId5"/>
                    <a:srcRect/>
                    <a:stretch>
                      <a:fillRect/>
                    </a:stretch>
                  </pic:blipFill>
                  <pic:spPr bwMode="auto">
                    <a:xfrm>
                      <a:off x="0" y="0"/>
                      <a:ext cx="5737489" cy="2864979"/>
                    </a:xfrm>
                    <a:prstGeom prst="rect">
                      <a:avLst/>
                    </a:prstGeom>
                    <a:noFill/>
                    <a:ln w="9525">
                      <a:noFill/>
                      <a:miter lim="800000"/>
                      <a:headEnd/>
                      <a:tailEnd/>
                    </a:ln>
                  </pic:spPr>
                </pic:pic>
              </a:graphicData>
            </a:graphic>
          </wp:inline>
        </w:drawing>
      </w:r>
    </w:p>
    <w:p w:rsidR="00783719" w:rsidRPr="007C266A" w:rsidRDefault="00783719" w:rsidP="00783719">
      <w:pPr>
        <w:shd w:val="clear" w:color="auto" w:fill="FFFFFF"/>
        <w:spacing w:after="0"/>
        <w:ind w:left="720"/>
        <w:rPr>
          <w:rFonts w:ascii="Times New Roman" w:hAnsi="Times New Roman" w:cs="Times New Roman"/>
          <w:sz w:val="28"/>
          <w:szCs w:val="28"/>
        </w:rPr>
      </w:pPr>
    </w:p>
    <w:p w:rsidR="00783719" w:rsidRPr="00713369" w:rsidRDefault="00783719" w:rsidP="00783719">
      <w:pPr>
        <w:numPr>
          <w:ilvl w:val="0"/>
          <w:numId w:val="6"/>
        </w:numPr>
        <w:shd w:val="clear" w:color="auto" w:fill="FFFFFF"/>
        <w:spacing w:after="0"/>
        <w:rPr>
          <w:rFonts w:ascii="Times New Roman" w:hAnsi="Times New Roman" w:cs="Times New Roman"/>
          <w:color w:val="7030A0"/>
          <w:sz w:val="28"/>
          <w:szCs w:val="28"/>
        </w:rPr>
      </w:pPr>
    </w:p>
    <w:p w:rsidR="00783719" w:rsidRPr="00783719" w:rsidRDefault="00783719" w:rsidP="00783719">
      <w:pPr>
        <w:numPr>
          <w:ilvl w:val="0"/>
          <w:numId w:val="6"/>
        </w:numPr>
        <w:shd w:val="clear" w:color="auto" w:fill="FFFFFF"/>
        <w:spacing w:after="0"/>
        <w:rPr>
          <w:rFonts w:ascii="Times New Roman" w:hAnsi="Times New Roman" w:cs="Times New Roman"/>
          <w:sz w:val="28"/>
          <w:szCs w:val="28"/>
        </w:rPr>
      </w:pPr>
      <w:r w:rsidRPr="00713369">
        <w:rPr>
          <w:rFonts w:ascii="Times New Roman" w:hAnsi="Times New Roman" w:cs="Times New Roman"/>
          <w:b/>
          <w:color w:val="7030A0"/>
          <w:sz w:val="28"/>
          <w:szCs w:val="28"/>
          <w:u w:val="single"/>
        </w:rPr>
        <w:t>Fiber optic cables:</w:t>
      </w:r>
      <w:r>
        <w:rPr>
          <w:rFonts w:ascii="Times New Roman" w:hAnsi="Times New Roman" w:cs="Times New Roman"/>
          <w:b/>
          <w:color w:val="272930"/>
          <w:sz w:val="28"/>
          <w:szCs w:val="28"/>
        </w:rPr>
        <w:t xml:space="preserve"> </w:t>
      </w:r>
      <w:r w:rsidRPr="009C7703">
        <w:rPr>
          <w:rFonts w:ascii="Times New Roman" w:hAnsi="Times New Roman" w:cs="Times New Roman"/>
          <w:color w:val="272930"/>
          <w:sz w:val="28"/>
          <w:szCs w:val="28"/>
        </w:rPr>
        <w:t>Fiber optic cables possess a center glass core surrounded by multiple layers of protective materials. They avoid electrical obstruction by transmitting light instead of electronic signals, making them perfect for environments with large amounts of electrical interference.</w:t>
      </w:r>
    </w:p>
    <w:p w:rsidR="00783719" w:rsidRPr="00DD5E43" w:rsidRDefault="00783719" w:rsidP="00783719">
      <w:pPr>
        <w:numPr>
          <w:ilvl w:val="0"/>
          <w:numId w:val="6"/>
        </w:numPr>
        <w:shd w:val="clear" w:color="auto" w:fill="FFFFFF"/>
        <w:spacing w:after="0"/>
        <w:rPr>
          <w:rFonts w:ascii="Times New Roman" w:hAnsi="Times New Roman" w:cs="Times New Roman"/>
          <w:sz w:val="36"/>
          <w:szCs w:val="28"/>
        </w:rPr>
      </w:pPr>
      <w:r w:rsidRPr="00783719">
        <w:rPr>
          <w:rFonts w:ascii="Times New Roman" w:hAnsi="Times New Roman" w:cs="Times New Roman"/>
          <w:color w:val="273239"/>
          <w:spacing w:val="2"/>
          <w:sz w:val="28"/>
          <w:szCs w:val="23"/>
          <w:shd w:val="clear" w:color="auto" w:fill="FFFFFF"/>
        </w:rPr>
        <w:t>An </w:t>
      </w:r>
      <w:r w:rsidRPr="00783719">
        <w:rPr>
          <w:rFonts w:ascii="Times New Roman" w:hAnsi="Times New Roman" w:cs="Times New Roman"/>
          <w:b/>
          <w:bCs/>
          <w:color w:val="273239"/>
          <w:spacing w:val="2"/>
          <w:sz w:val="28"/>
          <w:szCs w:val="23"/>
          <w:bdr w:val="none" w:sz="0" w:space="0" w:color="auto" w:frame="1"/>
          <w:shd w:val="clear" w:color="auto" w:fill="FFFFFF"/>
        </w:rPr>
        <w:t>Optical Fiber</w:t>
      </w:r>
      <w:r w:rsidRPr="00783719">
        <w:rPr>
          <w:rFonts w:ascii="Times New Roman" w:hAnsi="Times New Roman" w:cs="Times New Roman"/>
          <w:color w:val="273239"/>
          <w:spacing w:val="2"/>
          <w:sz w:val="28"/>
          <w:szCs w:val="23"/>
          <w:shd w:val="clear" w:color="auto" w:fill="FFFFFF"/>
        </w:rPr>
        <w:t> is a cylindrical fiber of glass which is hair thin size or any transparent dielectric medium. The fiber which is used for optical communication is waveguides made of transparent dielectrics.</w:t>
      </w:r>
    </w:p>
    <w:p w:rsidR="00DD5E43" w:rsidRPr="00783719" w:rsidRDefault="00DD5E43" w:rsidP="00783719">
      <w:pPr>
        <w:numPr>
          <w:ilvl w:val="0"/>
          <w:numId w:val="6"/>
        </w:numPr>
        <w:shd w:val="clear" w:color="auto" w:fill="FFFFFF"/>
        <w:spacing w:after="0"/>
        <w:rPr>
          <w:rFonts w:ascii="Times New Roman" w:hAnsi="Times New Roman" w:cs="Times New Roman"/>
          <w:sz w:val="36"/>
          <w:szCs w:val="28"/>
        </w:rPr>
      </w:pPr>
      <w:r>
        <w:rPr>
          <w:noProof/>
        </w:rPr>
        <w:drawing>
          <wp:inline distT="0" distB="0" distL="0" distR="0">
            <wp:extent cx="5400040" cy="2320290"/>
            <wp:effectExtent l="19050" t="0" r="0" b="0"/>
            <wp:docPr id="13" name="Picture 4" descr="https://media.geeksforgeeks.org/wp-content/uploads/20200628185425/14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28185425/1406-7.png"/>
                    <pic:cNvPicPr>
                      <a:picLocks noChangeAspect="1" noChangeArrowheads="1"/>
                    </pic:cNvPicPr>
                  </pic:nvPicPr>
                  <pic:blipFill>
                    <a:blip r:embed="rId6"/>
                    <a:srcRect/>
                    <a:stretch>
                      <a:fillRect/>
                    </a:stretch>
                  </pic:blipFill>
                  <pic:spPr bwMode="auto">
                    <a:xfrm>
                      <a:off x="0" y="0"/>
                      <a:ext cx="5400040" cy="2320290"/>
                    </a:xfrm>
                    <a:prstGeom prst="rect">
                      <a:avLst/>
                    </a:prstGeom>
                    <a:noFill/>
                    <a:ln w="9525">
                      <a:noFill/>
                      <a:miter lim="800000"/>
                      <a:headEnd/>
                      <a:tailEnd/>
                    </a:ln>
                  </pic:spPr>
                </pic:pic>
              </a:graphicData>
            </a:graphic>
          </wp:inline>
        </w:drawing>
      </w:r>
    </w:p>
    <w:p w:rsidR="00783719" w:rsidRDefault="00783719" w:rsidP="00783719">
      <w:pPr>
        <w:pStyle w:val="ListParagraph"/>
        <w:rPr>
          <w:sz w:val="28"/>
          <w:szCs w:val="28"/>
        </w:rPr>
      </w:pPr>
    </w:p>
    <w:p w:rsidR="00783719" w:rsidRPr="00713369" w:rsidRDefault="00783719" w:rsidP="00783719">
      <w:pPr>
        <w:numPr>
          <w:ilvl w:val="0"/>
          <w:numId w:val="6"/>
        </w:numPr>
        <w:shd w:val="clear" w:color="auto" w:fill="FFFFFF"/>
        <w:spacing w:after="0"/>
        <w:rPr>
          <w:rFonts w:ascii="Times New Roman" w:hAnsi="Times New Roman" w:cs="Times New Roman"/>
          <w:color w:val="7030A0"/>
          <w:sz w:val="28"/>
          <w:szCs w:val="28"/>
        </w:rPr>
      </w:pPr>
    </w:p>
    <w:p w:rsidR="00783719" w:rsidRDefault="00783719" w:rsidP="00783719">
      <w:pPr>
        <w:spacing w:line="240" w:lineRule="auto"/>
        <w:contextualSpacing/>
        <w:rPr>
          <w:rFonts w:ascii="Times New Roman" w:hAnsi="Times New Roman" w:cs="Times New Roman"/>
          <w:color w:val="262626"/>
          <w:sz w:val="28"/>
          <w:szCs w:val="28"/>
        </w:rPr>
      </w:pPr>
      <w:r w:rsidRPr="00713369">
        <w:rPr>
          <w:rFonts w:ascii="Times New Roman" w:hAnsi="Times New Roman" w:cs="Times New Roman"/>
          <w:b/>
          <w:color w:val="7030A0"/>
          <w:sz w:val="28"/>
          <w:szCs w:val="28"/>
          <w:u w:val="single"/>
        </w:rPr>
        <w:t>Shielded Twisted Pair (STP) Cable:</w:t>
      </w:r>
      <w:r w:rsidR="00DD5E43">
        <w:rPr>
          <w:rFonts w:ascii="Times New Roman" w:hAnsi="Times New Roman" w:cs="Times New Roman"/>
          <w:b/>
          <w:color w:val="FF0000"/>
          <w:sz w:val="28"/>
          <w:szCs w:val="28"/>
        </w:rPr>
        <w:t xml:space="preserve"> </w:t>
      </w:r>
      <w:r w:rsidRPr="009C7703">
        <w:rPr>
          <w:rFonts w:ascii="Times New Roman" w:hAnsi="Times New Roman" w:cs="Times New Roman"/>
          <w:color w:val="262626"/>
          <w:sz w:val="28"/>
          <w:szCs w:val="28"/>
        </w:rPr>
        <w:t xml:space="preserve">Often referred to colloquially as simply </w:t>
      </w:r>
      <w:proofErr w:type="spellStart"/>
      <w:r w:rsidRPr="009C7703">
        <w:rPr>
          <w:rFonts w:ascii="Times New Roman" w:hAnsi="Times New Roman" w:cs="Times New Roman"/>
          <w:color w:val="262626"/>
          <w:sz w:val="28"/>
          <w:szCs w:val="28"/>
        </w:rPr>
        <w:t>ethernet</w:t>
      </w:r>
      <w:proofErr w:type="spellEnd"/>
      <w:r w:rsidRPr="009C7703">
        <w:rPr>
          <w:rFonts w:ascii="Times New Roman" w:hAnsi="Times New Roman" w:cs="Times New Roman"/>
          <w:color w:val="262626"/>
          <w:sz w:val="28"/>
          <w:szCs w:val="28"/>
        </w:rPr>
        <w:t xml:space="preserve"> cables, STP cables employ a special type of copper telephone wiring used for business installations. An external shield functioning as a ground is added to the standard twisted pair of telephone wires.</w:t>
      </w:r>
    </w:p>
    <w:p w:rsidR="00DD5E43" w:rsidRDefault="00DD5E43" w:rsidP="00783719">
      <w:pPr>
        <w:spacing w:line="240" w:lineRule="auto"/>
        <w:contextualSpacing/>
        <w:rPr>
          <w:rFonts w:ascii="Times New Roman" w:hAnsi="Times New Roman" w:cs="Times New Roman"/>
          <w:color w:val="262626"/>
          <w:sz w:val="28"/>
          <w:szCs w:val="28"/>
        </w:rPr>
      </w:pPr>
    </w:p>
    <w:p w:rsidR="00DD5E43" w:rsidRDefault="00DD5E43" w:rsidP="00783719">
      <w:pPr>
        <w:spacing w:line="240" w:lineRule="auto"/>
        <w:contextualSpacing/>
        <w:rPr>
          <w:rFonts w:ascii="Times New Roman" w:hAnsi="Times New Roman" w:cs="Times New Roman"/>
          <w:color w:val="273239"/>
          <w:spacing w:val="2"/>
          <w:sz w:val="28"/>
          <w:szCs w:val="26"/>
          <w:shd w:val="clear" w:color="auto" w:fill="FFFFFF"/>
        </w:rPr>
      </w:pPr>
      <w:r w:rsidRPr="00DD5E43">
        <w:rPr>
          <w:rFonts w:ascii="Times New Roman" w:hAnsi="Times New Roman" w:cs="Times New Roman"/>
          <w:color w:val="273239"/>
          <w:spacing w:val="2"/>
          <w:sz w:val="28"/>
          <w:szCs w:val="26"/>
          <w:shd w:val="clear" w:color="auto" w:fill="FFFFFF"/>
        </w:rPr>
        <w:t xml:space="preserve">STP is also the type of twisted pair which stands for Shielded twisted pair. In STP grounding cable is required but in UTP grounding cable is not required. </w:t>
      </w:r>
      <w:proofErr w:type="gramStart"/>
      <w:r w:rsidRPr="00DD5E43">
        <w:rPr>
          <w:rFonts w:ascii="Times New Roman" w:hAnsi="Times New Roman" w:cs="Times New Roman"/>
          <w:color w:val="273239"/>
          <w:spacing w:val="2"/>
          <w:sz w:val="28"/>
          <w:szCs w:val="26"/>
          <w:shd w:val="clear" w:color="auto" w:fill="FFFFFF"/>
        </w:rPr>
        <w:t>in</w:t>
      </w:r>
      <w:proofErr w:type="gramEnd"/>
      <w:r w:rsidRPr="00DD5E43">
        <w:rPr>
          <w:rFonts w:ascii="Times New Roman" w:hAnsi="Times New Roman" w:cs="Times New Roman"/>
          <w:color w:val="273239"/>
          <w:spacing w:val="2"/>
          <w:sz w:val="28"/>
          <w:szCs w:val="26"/>
          <w:shd w:val="clear" w:color="auto" w:fill="FFFFFF"/>
        </w:rPr>
        <w:t xml:space="preserve"> Shielded Twisted Pair (STP) much more maintenance are needed therefore it is costlier than Unshielded Twisted Pair (UTP). </w:t>
      </w:r>
    </w:p>
    <w:p w:rsidR="00DD5E43" w:rsidRPr="00DD5E43" w:rsidRDefault="00DD5E43" w:rsidP="00DD5E43">
      <w:pPr>
        <w:spacing w:line="240" w:lineRule="auto"/>
        <w:contextualSpacing/>
        <w:jc w:val="center"/>
        <w:rPr>
          <w:rFonts w:ascii="Times New Roman" w:hAnsi="Times New Roman" w:cs="Times New Roman"/>
          <w:color w:val="000000" w:themeColor="text1"/>
          <w:sz w:val="32"/>
          <w:szCs w:val="28"/>
          <w:lang w:val="en-IN"/>
        </w:rPr>
      </w:pPr>
      <w:r>
        <w:rPr>
          <w:noProof/>
        </w:rPr>
        <w:drawing>
          <wp:inline distT="0" distB="0" distL="0" distR="0">
            <wp:extent cx="3855720" cy="1768475"/>
            <wp:effectExtent l="19050" t="0" r="0" b="0"/>
            <wp:docPr id="14" name="Picture 7" descr="https://media.geeksforgeeks.org/wp-content/uploads/20190521225706/Untitled-Diagram-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521225706/Untitled-Diagram-331.png"/>
                    <pic:cNvPicPr>
                      <a:picLocks noChangeAspect="1" noChangeArrowheads="1"/>
                    </pic:cNvPicPr>
                  </pic:nvPicPr>
                  <pic:blipFill>
                    <a:blip r:embed="rId7"/>
                    <a:srcRect/>
                    <a:stretch>
                      <a:fillRect/>
                    </a:stretch>
                  </pic:blipFill>
                  <pic:spPr bwMode="auto">
                    <a:xfrm>
                      <a:off x="0" y="0"/>
                      <a:ext cx="3855720" cy="1768475"/>
                    </a:xfrm>
                    <a:prstGeom prst="rect">
                      <a:avLst/>
                    </a:prstGeom>
                    <a:noFill/>
                    <a:ln w="9525">
                      <a:noFill/>
                      <a:miter lim="800000"/>
                      <a:headEnd/>
                      <a:tailEnd/>
                    </a:ln>
                  </pic:spPr>
                </pic:pic>
              </a:graphicData>
            </a:graphic>
          </wp:inline>
        </w:drawing>
      </w:r>
    </w:p>
    <w:p w:rsidR="00783719" w:rsidRDefault="00783719" w:rsidP="00783719">
      <w:pPr>
        <w:spacing w:line="240" w:lineRule="auto"/>
        <w:contextualSpacing/>
        <w:rPr>
          <w:rFonts w:ascii="Times New Roman" w:hAnsi="Times New Roman" w:cs="Times New Roman"/>
          <w:color w:val="000000" w:themeColor="text1"/>
          <w:sz w:val="28"/>
          <w:szCs w:val="28"/>
          <w:lang w:val="en-IN"/>
        </w:rPr>
      </w:pPr>
    </w:p>
    <w:p w:rsidR="00783719" w:rsidRDefault="00783719" w:rsidP="00783719">
      <w:pPr>
        <w:tabs>
          <w:tab w:val="left" w:pos="2890"/>
        </w:tabs>
        <w:rPr>
          <w:rFonts w:ascii="Times New Roman" w:hAnsi="Times New Roman" w:cs="Times New Roman"/>
          <w:color w:val="000000" w:themeColor="text1"/>
          <w:sz w:val="28"/>
          <w:szCs w:val="28"/>
        </w:rPr>
      </w:pPr>
    </w:p>
    <w:p w:rsidR="00783719" w:rsidRDefault="00783719" w:rsidP="00783719">
      <w:pPr>
        <w:tabs>
          <w:tab w:val="left" w:pos="289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Result:-</w:t>
      </w:r>
    </w:p>
    <w:p w:rsidR="00783719" w:rsidRDefault="00783719" w:rsidP="00783719">
      <w:pPr>
        <w:tabs>
          <w:tab w:val="left" w:pos="289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have successfully completed this experiment.</w:t>
      </w:r>
    </w:p>
    <w:p w:rsidR="00783719" w:rsidRDefault="00783719" w:rsidP="00783719">
      <w:pPr>
        <w:tabs>
          <w:tab w:val="left" w:pos="2890"/>
        </w:tabs>
        <w:rPr>
          <w:rFonts w:ascii="Times New Roman" w:hAnsi="Times New Roman" w:cs="Times New Roman"/>
          <w:color w:val="000000" w:themeColor="text1"/>
          <w:sz w:val="28"/>
          <w:szCs w:val="28"/>
        </w:rPr>
      </w:pPr>
    </w:p>
    <w:p w:rsidR="00783719" w:rsidRDefault="00783719" w:rsidP="00783719">
      <w:pPr>
        <w:tabs>
          <w:tab w:val="left" w:pos="2890"/>
        </w:tabs>
        <w:rPr>
          <w:rFonts w:ascii="Times New Roman" w:hAnsi="Times New Roman" w:cs="Times New Roman"/>
          <w:color w:val="000000" w:themeColor="text1"/>
          <w:sz w:val="28"/>
          <w:szCs w:val="28"/>
        </w:rPr>
      </w:pPr>
    </w:p>
    <w:p w:rsidR="00783719" w:rsidRDefault="00783719" w:rsidP="00783719">
      <w:pPr>
        <w:tabs>
          <w:tab w:val="left" w:pos="2890"/>
        </w:tabs>
        <w:rPr>
          <w:rFonts w:ascii="Times New Roman" w:hAnsi="Times New Roman" w:cs="Times New Roman"/>
          <w:color w:val="000000" w:themeColor="text1"/>
          <w:sz w:val="28"/>
          <w:szCs w:val="28"/>
        </w:rPr>
      </w:pPr>
    </w:p>
    <w:p w:rsidR="00783719" w:rsidRDefault="00783719" w:rsidP="00783719">
      <w:pPr>
        <w:spacing w:before="87"/>
        <w:ind w:left="105"/>
        <w:rPr>
          <w:rFonts w:ascii="Times New Roman"/>
          <w:b/>
          <w:sz w:val="28"/>
        </w:rPr>
      </w:pPr>
      <w:r>
        <w:rPr>
          <w:rFonts w:ascii="Times New Roman"/>
          <w:b/>
          <w:sz w:val="28"/>
        </w:rPr>
        <w:t>Learning outcomes (What I have learnt):</w:t>
      </w:r>
    </w:p>
    <w:p w:rsidR="00783719" w:rsidRDefault="00DD5E43" w:rsidP="00783719">
      <w:pPr>
        <w:pStyle w:val="ListParagraph"/>
        <w:numPr>
          <w:ilvl w:val="0"/>
          <w:numId w:val="2"/>
        </w:numPr>
        <w:tabs>
          <w:tab w:val="left" w:pos="1201"/>
        </w:tabs>
        <w:spacing w:before="220"/>
        <w:ind w:hanging="361"/>
        <w:rPr>
          <w:sz w:val="28"/>
        </w:rPr>
      </w:pPr>
      <w:r>
        <w:rPr>
          <w:sz w:val="28"/>
        </w:rPr>
        <w:t>Learned about different Cables</w:t>
      </w:r>
      <w:r w:rsidR="00783719">
        <w:rPr>
          <w:sz w:val="28"/>
        </w:rPr>
        <w:t>.</w:t>
      </w:r>
    </w:p>
    <w:p w:rsidR="00783719" w:rsidRDefault="00DD5E43" w:rsidP="00783719">
      <w:pPr>
        <w:pStyle w:val="ListParagraph"/>
        <w:numPr>
          <w:ilvl w:val="0"/>
          <w:numId w:val="2"/>
        </w:numPr>
        <w:shd w:val="clear" w:color="auto" w:fill="FFFFFF"/>
        <w:rPr>
          <w:color w:val="262626"/>
          <w:sz w:val="28"/>
          <w:szCs w:val="28"/>
          <w:lang w:val="en-IN" w:eastAsia="en-IN"/>
        </w:rPr>
      </w:pPr>
      <w:r>
        <w:rPr>
          <w:color w:val="262626"/>
          <w:sz w:val="28"/>
          <w:szCs w:val="28"/>
          <w:lang w:val="en-IN" w:eastAsia="en-IN"/>
        </w:rPr>
        <w:t>Coaxial Cable</w:t>
      </w:r>
      <w:r w:rsidR="00783719" w:rsidRPr="00C86380">
        <w:rPr>
          <w:color w:val="262626"/>
          <w:sz w:val="28"/>
          <w:szCs w:val="28"/>
          <w:lang w:val="en-IN" w:eastAsia="en-IN"/>
        </w:rPr>
        <w:t>.</w:t>
      </w:r>
    </w:p>
    <w:p w:rsidR="00DD5E43" w:rsidRDefault="00DD5E43" w:rsidP="00783719">
      <w:pPr>
        <w:pStyle w:val="ListParagraph"/>
        <w:numPr>
          <w:ilvl w:val="0"/>
          <w:numId w:val="2"/>
        </w:numPr>
        <w:shd w:val="clear" w:color="auto" w:fill="FFFFFF"/>
        <w:rPr>
          <w:color w:val="262626"/>
          <w:sz w:val="28"/>
          <w:szCs w:val="28"/>
          <w:lang w:val="en-IN" w:eastAsia="en-IN"/>
        </w:rPr>
      </w:pPr>
      <w:r>
        <w:rPr>
          <w:color w:val="262626"/>
          <w:sz w:val="28"/>
          <w:szCs w:val="28"/>
          <w:lang w:val="en-IN" w:eastAsia="en-IN"/>
        </w:rPr>
        <w:t>Fibre Optics Cable.</w:t>
      </w:r>
    </w:p>
    <w:p w:rsidR="00DD5E43" w:rsidRPr="009F504E" w:rsidRDefault="00DD5E43" w:rsidP="00783719">
      <w:pPr>
        <w:pStyle w:val="ListParagraph"/>
        <w:numPr>
          <w:ilvl w:val="0"/>
          <w:numId w:val="2"/>
        </w:numPr>
        <w:shd w:val="clear" w:color="auto" w:fill="FFFFFF"/>
        <w:rPr>
          <w:color w:val="262626"/>
          <w:sz w:val="28"/>
          <w:szCs w:val="28"/>
          <w:lang w:val="en-IN" w:eastAsia="en-IN"/>
        </w:rPr>
      </w:pPr>
      <w:r>
        <w:rPr>
          <w:color w:val="262626"/>
          <w:sz w:val="28"/>
          <w:szCs w:val="28"/>
          <w:lang w:val="en-IN" w:eastAsia="en-IN"/>
        </w:rPr>
        <w:t>Shielded Twisted Pair Cable (STP).</w:t>
      </w:r>
    </w:p>
    <w:p w:rsidR="00783719" w:rsidRDefault="00783719" w:rsidP="00783719">
      <w:pPr>
        <w:pStyle w:val="ListParagraph"/>
        <w:tabs>
          <w:tab w:val="left" w:pos="1201"/>
        </w:tabs>
        <w:spacing w:before="29" w:line="247" w:lineRule="auto"/>
        <w:ind w:left="1200" w:right="605" w:firstLine="0"/>
        <w:rPr>
          <w:rFonts w:eastAsia="sans-serif"/>
          <w:color w:val="262626"/>
          <w:sz w:val="28"/>
          <w:szCs w:val="28"/>
          <w:shd w:val="clear" w:color="auto" w:fill="FFFFFF"/>
        </w:rPr>
      </w:pPr>
    </w:p>
    <w:p w:rsidR="00783719" w:rsidRDefault="00783719" w:rsidP="00783719">
      <w:pPr>
        <w:pStyle w:val="ListParagraph"/>
        <w:tabs>
          <w:tab w:val="left" w:pos="1201"/>
        </w:tabs>
        <w:spacing w:before="29" w:line="247" w:lineRule="auto"/>
        <w:ind w:left="1200" w:right="605" w:firstLine="0"/>
        <w:rPr>
          <w:sz w:val="28"/>
        </w:rPr>
      </w:pPr>
    </w:p>
    <w:p w:rsidR="00783719" w:rsidRDefault="00783719" w:rsidP="00783719">
      <w:pPr>
        <w:spacing w:before="196" w:after="9" w:line="256" w:lineRule="auto"/>
        <w:ind w:left="850" w:right="542" w:hanging="10"/>
        <w:rPr>
          <w:rFonts w:ascii="Times New Roman"/>
          <w:b/>
          <w:sz w:val="28"/>
        </w:rPr>
      </w:pPr>
      <w:r>
        <w:rPr>
          <w:rFonts w:ascii="Times New Roman"/>
          <w:b/>
          <w:sz w:val="28"/>
        </w:rPr>
        <w:t>Evaluation Grid (To be created as per the SOP and Assessment guidelines by the faculty):</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75"/>
        <w:gridCol w:w="2923"/>
        <w:gridCol w:w="3528"/>
        <w:gridCol w:w="2549"/>
      </w:tblGrid>
      <w:tr w:rsidR="00783719" w:rsidTr="00FF319F">
        <w:trPr>
          <w:trHeight w:val="388"/>
        </w:trPr>
        <w:tc>
          <w:tcPr>
            <w:tcW w:w="1075" w:type="dxa"/>
          </w:tcPr>
          <w:p w:rsidR="00783719" w:rsidRDefault="00783719" w:rsidP="00FF319F">
            <w:pPr>
              <w:pStyle w:val="TableParagraph"/>
              <w:spacing w:before="31"/>
              <w:ind w:left="110"/>
              <w:rPr>
                <w:sz w:val="28"/>
              </w:rPr>
            </w:pPr>
            <w:r>
              <w:rPr>
                <w:sz w:val="28"/>
              </w:rPr>
              <w:t>Sr. No.</w:t>
            </w:r>
          </w:p>
        </w:tc>
        <w:tc>
          <w:tcPr>
            <w:tcW w:w="2923" w:type="dxa"/>
          </w:tcPr>
          <w:p w:rsidR="00783719" w:rsidRDefault="00783719" w:rsidP="00FF319F">
            <w:pPr>
              <w:pStyle w:val="TableParagraph"/>
              <w:spacing w:before="31"/>
              <w:ind w:left="105"/>
              <w:rPr>
                <w:sz w:val="28"/>
              </w:rPr>
            </w:pPr>
            <w:r>
              <w:rPr>
                <w:sz w:val="28"/>
              </w:rPr>
              <w:t>Parameters</w:t>
            </w:r>
          </w:p>
        </w:tc>
        <w:tc>
          <w:tcPr>
            <w:tcW w:w="3528" w:type="dxa"/>
          </w:tcPr>
          <w:p w:rsidR="00783719" w:rsidRDefault="00783719" w:rsidP="00FF319F">
            <w:pPr>
              <w:pStyle w:val="TableParagraph"/>
              <w:spacing w:before="31"/>
              <w:ind w:left="110"/>
              <w:rPr>
                <w:sz w:val="28"/>
              </w:rPr>
            </w:pPr>
            <w:r>
              <w:rPr>
                <w:sz w:val="28"/>
              </w:rPr>
              <w:t>Marks Obtained</w:t>
            </w:r>
          </w:p>
        </w:tc>
        <w:tc>
          <w:tcPr>
            <w:tcW w:w="2549" w:type="dxa"/>
          </w:tcPr>
          <w:p w:rsidR="00783719" w:rsidRDefault="00783719" w:rsidP="00FF319F">
            <w:pPr>
              <w:pStyle w:val="TableParagraph"/>
              <w:spacing w:before="31"/>
              <w:ind w:left="106"/>
              <w:rPr>
                <w:sz w:val="28"/>
              </w:rPr>
            </w:pPr>
            <w:r>
              <w:rPr>
                <w:sz w:val="28"/>
              </w:rPr>
              <w:t>Maximum Marks</w:t>
            </w:r>
          </w:p>
        </w:tc>
      </w:tr>
      <w:tr w:rsidR="00783719" w:rsidTr="00FF319F">
        <w:trPr>
          <w:trHeight w:val="388"/>
        </w:trPr>
        <w:tc>
          <w:tcPr>
            <w:tcW w:w="1075" w:type="dxa"/>
          </w:tcPr>
          <w:p w:rsidR="00783719" w:rsidRDefault="00783719" w:rsidP="00FF319F">
            <w:pPr>
              <w:pStyle w:val="TableParagraph"/>
              <w:spacing w:before="31"/>
              <w:ind w:left="110"/>
              <w:rPr>
                <w:sz w:val="28"/>
              </w:rPr>
            </w:pPr>
            <w:r>
              <w:rPr>
                <w:sz w:val="28"/>
              </w:rPr>
              <w:t>1.</w:t>
            </w:r>
          </w:p>
        </w:tc>
        <w:tc>
          <w:tcPr>
            <w:tcW w:w="2923" w:type="dxa"/>
          </w:tcPr>
          <w:p w:rsidR="00783719" w:rsidRDefault="00783719" w:rsidP="00FF319F">
            <w:pPr>
              <w:pStyle w:val="TableParagraph"/>
              <w:rPr>
                <w:sz w:val="26"/>
              </w:rPr>
            </w:pPr>
          </w:p>
        </w:tc>
        <w:tc>
          <w:tcPr>
            <w:tcW w:w="3528" w:type="dxa"/>
          </w:tcPr>
          <w:p w:rsidR="00783719" w:rsidRDefault="00783719" w:rsidP="00FF319F">
            <w:pPr>
              <w:pStyle w:val="TableParagraph"/>
              <w:rPr>
                <w:sz w:val="26"/>
              </w:rPr>
            </w:pPr>
          </w:p>
        </w:tc>
        <w:tc>
          <w:tcPr>
            <w:tcW w:w="2549" w:type="dxa"/>
          </w:tcPr>
          <w:p w:rsidR="00783719" w:rsidRDefault="00783719" w:rsidP="00FF319F">
            <w:pPr>
              <w:pStyle w:val="TableParagraph"/>
              <w:rPr>
                <w:sz w:val="26"/>
              </w:rPr>
            </w:pPr>
          </w:p>
        </w:tc>
      </w:tr>
      <w:tr w:rsidR="00783719" w:rsidTr="00FF319F">
        <w:trPr>
          <w:trHeight w:val="393"/>
        </w:trPr>
        <w:tc>
          <w:tcPr>
            <w:tcW w:w="1075" w:type="dxa"/>
          </w:tcPr>
          <w:p w:rsidR="00783719" w:rsidRDefault="00783719" w:rsidP="00FF319F">
            <w:pPr>
              <w:pStyle w:val="TableParagraph"/>
              <w:spacing w:before="31"/>
              <w:ind w:left="110"/>
              <w:rPr>
                <w:sz w:val="28"/>
              </w:rPr>
            </w:pPr>
            <w:r>
              <w:rPr>
                <w:sz w:val="28"/>
              </w:rPr>
              <w:t>2.</w:t>
            </w:r>
          </w:p>
        </w:tc>
        <w:tc>
          <w:tcPr>
            <w:tcW w:w="2923" w:type="dxa"/>
          </w:tcPr>
          <w:p w:rsidR="00783719" w:rsidRDefault="00783719" w:rsidP="00FF319F">
            <w:pPr>
              <w:pStyle w:val="TableParagraph"/>
              <w:rPr>
                <w:sz w:val="26"/>
              </w:rPr>
            </w:pPr>
          </w:p>
        </w:tc>
        <w:tc>
          <w:tcPr>
            <w:tcW w:w="3528" w:type="dxa"/>
          </w:tcPr>
          <w:p w:rsidR="00783719" w:rsidRDefault="00783719" w:rsidP="00FF319F">
            <w:pPr>
              <w:pStyle w:val="TableParagraph"/>
              <w:rPr>
                <w:sz w:val="26"/>
              </w:rPr>
            </w:pPr>
          </w:p>
        </w:tc>
        <w:tc>
          <w:tcPr>
            <w:tcW w:w="2549" w:type="dxa"/>
          </w:tcPr>
          <w:p w:rsidR="00783719" w:rsidRDefault="00783719" w:rsidP="00FF319F">
            <w:pPr>
              <w:pStyle w:val="TableParagraph"/>
              <w:rPr>
                <w:sz w:val="26"/>
              </w:rPr>
            </w:pPr>
          </w:p>
        </w:tc>
      </w:tr>
      <w:tr w:rsidR="00783719" w:rsidTr="00FF319F">
        <w:trPr>
          <w:trHeight w:val="388"/>
        </w:trPr>
        <w:tc>
          <w:tcPr>
            <w:tcW w:w="1075" w:type="dxa"/>
          </w:tcPr>
          <w:p w:rsidR="00783719" w:rsidRDefault="00783719" w:rsidP="00FF319F">
            <w:pPr>
              <w:pStyle w:val="TableParagraph"/>
              <w:spacing w:before="26"/>
              <w:ind w:left="110"/>
              <w:rPr>
                <w:sz w:val="28"/>
              </w:rPr>
            </w:pPr>
            <w:r>
              <w:rPr>
                <w:sz w:val="28"/>
              </w:rPr>
              <w:t>3.</w:t>
            </w:r>
          </w:p>
        </w:tc>
        <w:tc>
          <w:tcPr>
            <w:tcW w:w="2923" w:type="dxa"/>
          </w:tcPr>
          <w:p w:rsidR="00783719" w:rsidRDefault="00783719" w:rsidP="00FF319F">
            <w:pPr>
              <w:pStyle w:val="TableParagraph"/>
              <w:rPr>
                <w:sz w:val="26"/>
              </w:rPr>
            </w:pPr>
          </w:p>
        </w:tc>
        <w:tc>
          <w:tcPr>
            <w:tcW w:w="3528" w:type="dxa"/>
          </w:tcPr>
          <w:p w:rsidR="00783719" w:rsidRDefault="00783719" w:rsidP="00FF319F">
            <w:pPr>
              <w:pStyle w:val="TableParagraph"/>
              <w:rPr>
                <w:sz w:val="26"/>
              </w:rPr>
            </w:pPr>
          </w:p>
        </w:tc>
        <w:tc>
          <w:tcPr>
            <w:tcW w:w="2549" w:type="dxa"/>
          </w:tcPr>
          <w:p w:rsidR="00783719" w:rsidRDefault="00783719" w:rsidP="00FF319F">
            <w:pPr>
              <w:pStyle w:val="TableParagraph"/>
              <w:rPr>
                <w:sz w:val="26"/>
              </w:rPr>
            </w:pPr>
          </w:p>
        </w:tc>
      </w:tr>
      <w:tr w:rsidR="00783719" w:rsidTr="00FF319F">
        <w:trPr>
          <w:trHeight w:val="753"/>
        </w:trPr>
        <w:tc>
          <w:tcPr>
            <w:tcW w:w="1075" w:type="dxa"/>
          </w:tcPr>
          <w:p w:rsidR="00783719" w:rsidRDefault="00783719" w:rsidP="00FF319F">
            <w:pPr>
              <w:pStyle w:val="TableParagraph"/>
              <w:rPr>
                <w:sz w:val="26"/>
              </w:rPr>
            </w:pPr>
          </w:p>
        </w:tc>
        <w:tc>
          <w:tcPr>
            <w:tcW w:w="2923" w:type="dxa"/>
          </w:tcPr>
          <w:p w:rsidR="00783719" w:rsidRDefault="00783719" w:rsidP="00FF319F">
            <w:pPr>
              <w:pStyle w:val="TableParagraph"/>
              <w:rPr>
                <w:sz w:val="26"/>
              </w:rPr>
            </w:pPr>
          </w:p>
        </w:tc>
        <w:tc>
          <w:tcPr>
            <w:tcW w:w="3528" w:type="dxa"/>
          </w:tcPr>
          <w:p w:rsidR="00783719" w:rsidRDefault="00783719" w:rsidP="00FF319F">
            <w:pPr>
              <w:pStyle w:val="TableParagraph"/>
              <w:rPr>
                <w:sz w:val="26"/>
              </w:rPr>
            </w:pPr>
          </w:p>
        </w:tc>
        <w:tc>
          <w:tcPr>
            <w:tcW w:w="2549" w:type="dxa"/>
          </w:tcPr>
          <w:p w:rsidR="00783719" w:rsidRDefault="00783719" w:rsidP="00FF319F">
            <w:pPr>
              <w:pStyle w:val="TableParagraph"/>
              <w:rPr>
                <w:sz w:val="26"/>
              </w:rPr>
            </w:pPr>
          </w:p>
        </w:tc>
      </w:tr>
    </w:tbl>
    <w:p w:rsidR="00783719" w:rsidRDefault="00783719" w:rsidP="00783719"/>
    <w:p w:rsidR="00783719" w:rsidRDefault="00783719" w:rsidP="00783719">
      <w:pPr>
        <w:tabs>
          <w:tab w:val="left" w:pos="2890"/>
        </w:tabs>
        <w:rPr>
          <w:rFonts w:ascii="Times New Roman" w:hAnsi="Times New Roman" w:cs="Times New Roman"/>
          <w:color w:val="000000" w:themeColor="text1"/>
          <w:sz w:val="28"/>
          <w:szCs w:val="28"/>
        </w:rPr>
      </w:pPr>
    </w:p>
    <w:p w:rsidR="00783719" w:rsidRDefault="00783719" w:rsidP="00783719"/>
    <w:p w:rsidR="00B818C8" w:rsidRDefault="00F377D3"/>
    <w:sectPr w:rsidR="00B818C8" w:rsidSect="009C48BE">
      <w:headerReference w:type="even" r:id="rId8"/>
      <w:headerReference w:type="default" r:id="rId9"/>
      <w:footerReference w:type="even" r:id="rId10"/>
      <w:footerReference w:type="default" r:id="rId11"/>
      <w:pgSz w:w="12240" w:h="15840"/>
      <w:pgMar w:top="720" w:right="720" w:bottom="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49" w:rsidRDefault="00F377D3">
    <w:pPr>
      <w:pStyle w:val="Footer"/>
    </w:pPr>
    <w:r>
      <w:rPr>
        <w:noProof/>
      </w:rPr>
      <w:drawing>
        <wp:inline distT="0" distB="0" distL="0" distR="0">
          <wp:extent cx="6854825" cy="782955"/>
          <wp:effectExtent l="0" t="0" r="0" b="0"/>
          <wp:docPr id="2" name="Picture 2" descr="Footer 1"/>
          <wp:cNvGraphicFramePr/>
          <a:graphic xmlns:a="http://schemas.openxmlformats.org/drawingml/2006/main">
            <a:graphicData uri="http://schemas.openxmlformats.org/drawingml/2006/picture">
              <pic:pic xmlns:pic="http://schemas.openxmlformats.org/drawingml/2006/picture">
                <pic:nvPicPr>
                  <pic:cNvPr id="2" name="Picture 2" descr="Footer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49" w:rsidRDefault="00F377D3">
    <w:pPr>
      <w:pStyle w:val="Footer"/>
      <w:ind w:left="-737"/>
    </w:pPr>
    <w:r>
      <w:rPr>
        <w:b/>
        <w:noProof/>
        <w:color w:val="FFFFFF" w:themeColor="background1"/>
      </w:rPr>
      <w:drawing>
        <wp:inline distT="0" distB="0" distL="0" distR="0">
          <wp:extent cx="7867650" cy="611505"/>
          <wp:effectExtent l="0" t="0" r="0" b="0"/>
          <wp:docPr id="3" name="Picture 3" descr="Footer"/>
          <wp:cNvGraphicFramePr/>
          <a:graphic xmlns:a="http://schemas.openxmlformats.org/drawingml/2006/main">
            <a:graphicData uri="http://schemas.openxmlformats.org/drawingml/2006/picture">
              <pic:pic xmlns:pic="http://schemas.openxmlformats.org/drawingml/2006/picture">
                <pic:nvPicPr>
                  <pic:cNvPr id="3" name="Picture 3" descr="Footer"/>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7867650" cy="611505"/>
                  </a:xfrm>
                  <a:prstGeom prst="rect">
                    <a:avLst/>
                  </a:prstGeom>
                  <a:noFill/>
                  <a:ln>
                    <a:noFill/>
                  </a:ln>
                </pic:spPr>
              </pic:pic>
            </a:graphicData>
          </a:graphic>
        </wp:inline>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49" w:rsidRDefault="00F377D3">
    <w:pPr>
      <w:pStyle w:val="Header"/>
    </w:pPr>
    <w:r>
      <w:rPr>
        <w:noProof/>
      </w:rPr>
      <w:drawing>
        <wp:inline distT="0" distB="0" distL="0" distR="0">
          <wp:extent cx="6854825" cy="1157605"/>
          <wp:effectExtent l="0" t="0" r="0" b="0"/>
          <wp:docPr id="1" name="Picture 1" descr="Header"/>
          <wp:cNvGraphicFramePr/>
          <a:graphic xmlns:a="http://schemas.openxmlformats.org/drawingml/2006/main">
            <a:graphicData uri="http://schemas.openxmlformats.org/drawingml/2006/picture">
              <pic:pic xmlns:pic="http://schemas.openxmlformats.org/drawingml/2006/picture">
                <pic:nvPicPr>
                  <pic:cNvPr id="1" name="Picture 1" descr="Header"/>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49" w:rsidRDefault="00F377D3">
    <w:pPr>
      <w:pStyle w:val="Header"/>
      <w:spacing w:before="100" w:beforeAutospacing="1"/>
    </w:pPr>
    <w:r>
      <w:rPr>
        <w:noProof/>
      </w:rPr>
      <w:drawing>
        <wp:anchor distT="0" distB="0" distL="114300" distR="114300" simplePos="0" relativeHeight="251659264" behindDoc="0" locked="0" layoutInCell="1" allowOverlap="1">
          <wp:simplePos x="0" y="0"/>
          <wp:positionH relativeFrom="margin">
            <wp:posOffset>-453390</wp:posOffset>
          </wp:positionH>
          <wp:positionV relativeFrom="margin">
            <wp:posOffset>-453390</wp:posOffset>
          </wp:positionV>
          <wp:extent cx="7778750" cy="1325245"/>
          <wp:effectExtent l="0" t="0" r="0" b="0"/>
          <wp:wrapSquare wrapText="bothSides"/>
          <wp:docPr id="11" name="Picture 11" descr="Header"/>
          <wp:cNvGraphicFramePr/>
          <a:graphic xmlns:a="http://schemas.openxmlformats.org/drawingml/2006/main">
            <a:graphicData uri="http://schemas.openxmlformats.org/drawingml/2006/picture">
              <pic:pic xmlns:pic="http://schemas.openxmlformats.org/drawingml/2006/picture">
                <pic:nvPicPr>
                  <pic:cNvPr id="11" name="Picture 11" descr="Header"/>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7778750" cy="132524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802E4"/>
    <w:multiLevelType w:val="singleLevel"/>
    <w:tmpl w:val="B90802E4"/>
    <w:lvl w:ilvl="0">
      <w:start w:val="1"/>
      <w:numFmt w:val="decimal"/>
      <w:suff w:val="space"/>
      <w:lvlText w:val="%1."/>
      <w:lvlJc w:val="left"/>
      <w:rPr>
        <w:rFonts w:hint="default"/>
        <w:color w:val="auto"/>
      </w:rPr>
    </w:lvl>
  </w:abstractNum>
  <w:abstractNum w:abstractNumId="1">
    <w:nsid w:val="0B446D61"/>
    <w:multiLevelType w:val="hybridMultilevel"/>
    <w:tmpl w:val="D51E8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F204A69"/>
    <w:multiLevelType w:val="hybridMultilevel"/>
    <w:tmpl w:val="DAB02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4B3055"/>
    <w:multiLevelType w:val="multilevel"/>
    <w:tmpl w:val="C54A5A96"/>
    <w:lvl w:ilvl="0">
      <w:start w:val="1"/>
      <w:numFmt w:val="bullet"/>
      <w:lvlText w:val=""/>
      <w:lvlJc w:val="left"/>
      <w:pPr>
        <w:ind w:left="720" w:hanging="360"/>
      </w:pPr>
      <w:rPr>
        <w:rFonts w:ascii="Arial" w:eastAsia="Arial" w:hAnsi="Arial" w:cs="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8518BC"/>
    <w:multiLevelType w:val="hybridMultilevel"/>
    <w:tmpl w:val="49B62776"/>
    <w:lvl w:ilvl="0" w:tplc="3F923720">
      <w:start w:val="1"/>
      <w:numFmt w:val="decimal"/>
      <w:lvlText w:val="%1."/>
      <w:lvlJc w:val="left"/>
      <w:pPr>
        <w:ind w:left="1200" w:hanging="360"/>
      </w:pPr>
      <w:rPr>
        <w:rFonts w:ascii="Times New Roman" w:eastAsia="Times New Roman" w:hAnsi="Times New Roman" w:cs="Times New Roman" w:hint="default"/>
        <w:w w:val="99"/>
        <w:sz w:val="28"/>
        <w:szCs w:val="28"/>
        <w:lang w:val="en-US" w:eastAsia="en-US" w:bidi="ar-SA"/>
      </w:rPr>
    </w:lvl>
    <w:lvl w:ilvl="1" w:tplc="199CD950">
      <w:numFmt w:val="bullet"/>
      <w:lvlText w:val="•"/>
      <w:lvlJc w:val="left"/>
      <w:pPr>
        <w:ind w:left="2184" w:hanging="360"/>
      </w:pPr>
      <w:rPr>
        <w:rFonts w:hint="default"/>
        <w:lang w:val="en-US" w:eastAsia="en-US" w:bidi="ar-SA"/>
      </w:rPr>
    </w:lvl>
    <w:lvl w:ilvl="2" w:tplc="51B619AE">
      <w:numFmt w:val="bullet"/>
      <w:lvlText w:val="•"/>
      <w:lvlJc w:val="left"/>
      <w:pPr>
        <w:ind w:left="3168" w:hanging="360"/>
      </w:pPr>
      <w:rPr>
        <w:rFonts w:hint="default"/>
        <w:lang w:val="en-US" w:eastAsia="en-US" w:bidi="ar-SA"/>
      </w:rPr>
    </w:lvl>
    <w:lvl w:ilvl="3" w:tplc="68284C9A">
      <w:numFmt w:val="bullet"/>
      <w:lvlText w:val="•"/>
      <w:lvlJc w:val="left"/>
      <w:pPr>
        <w:ind w:left="4152" w:hanging="360"/>
      </w:pPr>
      <w:rPr>
        <w:rFonts w:hint="default"/>
        <w:lang w:val="en-US" w:eastAsia="en-US" w:bidi="ar-SA"/>
      </w:rPr>
    </w:lvl>
    <w:lvl w:ilvl="4" w:tplc="1A941A60">
      <w:numFmt w:val="bullet"/>
      <w:lvlText w:val="•"/>
      <w:lvlJc w:val="left"/>
      <w:pPr>
        <w:ind w:left="5136" w:hanging="360"/>
      </w:pPr>
      <w:rPr>
        <w:rFonts w:hint="default"/>
        <w:lang w:val="en-US" w:eastAsia="en-US" w:bidi="ar-SA"/>
      </w:rPr>
    </w:lvl>
    <w:lvl w:ilvl="5" w:tplc="4C826AEC">
      <w:numFmt w:val="bullet"/>
      <w:lvlText w:val="•"/>
      <w:lvlJc w:val="left"/>
      <w:pPr>
        <w:ind w:left="6120" w:hanging="360"/>
      </w:pPr>
      <w:rPr>
        <w:rFonts w:hint="default"/>
        <w:lang w:val="en-US" w:eastAsia="en-US" w:bidi="ar-SA"/>
      </w:rPr>
    </w:lvl>
    <w:lvl w:ilvl="6" w:tplc="365022A2">
      <w:numFmt w:val="bullet"/>
      <w:lvlText w:val="•"/>
      <w:lvlJc w:val="left"/>
      <w:pPr>
        <w:ind w:left="7104" w:hanging="360"/>
      </w:pPr>
      <w:rPr>
        <w:rFonts w:hint="default"/>
        <w:lang w:val="en-US" w:eastAsia="en-US" w:bidi="ar-SA"/>
      </w:rPr>
    </w:lvl>
    <w:lvl w:ilvl="7" w:tplc="0C1616BE">
      <w:numFmt w:val="bullet"/>
      <w:lvlText w:val="•"/>
      <w:lvlJc w:val="left"/>
      <w:pPr>
        <w:ind w:left="8088" w:hanging="360"/>
      </w:pPr>
      <w:rPr>
        <w:rFonts w:hint="default"/>
        <w:lang w:val="en-US" w:eastAsia="en-US" w:bidi="ar-SA"/>
      </w:rPr>
    </w:lvl>
    <w:lvl w:ilvl="8" w:tplc="D1205720">
      <w:numFmt w:val="bullet"/>
      <w:lvlText w:val="•"/>
      <w:lvlJc w:val="left"/>
      <w:pPr>
        <w:ind w:left="9072" w:hanging="360"/>
      </w:pPr>
      <w:rPr>
        <w:rFonts w:hint="default"/>
        <w:lang w:val="en-US" w:eastAsia="en-US" w:bidi="ar-SA"/>
      </w:rPr>
    </w:lvl>
  </w:abstractNum>
  <w:abstractNum w:abstractNumId="5">
    <w:nsid w:val="79BD115B"/>
    <w:multiLevelType w:val="hybridMultilevel"/>
    <w:tmpl w:val="15466C5E"/>
    <w:lvl w:ilvl="0" w:tplc="E0E67F56">
      <w:start w:val="1"/>
      <w:numFmt w:val="bullet"/>
      <w:lvlText w:val=""/>
      <w:lvlJc w:val="left"/>
      <w:pPr>
        <w:ind w:left="2160" w:hanging="360"/>
      </w:pPr>
      <w:rPr>
        <w:rFonts w:ascii="Symbol" w:hAnsi="Symbol" w:hint="default"/>
        <w:color w:val="auto"/>
        <w:sz w:val="28"/>
        <w:szCs w:val="2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3719"/>
    <w:rsid w:val="00076095"/>
    <w:rsid w:val="002F0541"/>
    <w:rsid w:val="00343DA0"/>
    <w:rsid w:val="004C71EA"/>
    <w:rsid w:val="00713369"/>
    <w:rsid w:val="00783719"/>
    <w:rsid w:val="008D370D"/>
    <w:rsid w:val="00AB43A9"/>
    <w:rsid w:val="00B27AA1"/>
    <w:rsid w:val="00DD5E43"/>
    <w:rsid w:val="00F377D3"/>
    <w:rsid w:val="00FE3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1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371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83719"/>
    <w:rPr>
      <w:rFonts w:eastAsiaTheme="minorEastAsia"/>
    </w:rPr>
  </w:style>
  <w:style w:type="paragraph" w:styleId="Header">
    <w:name w:val="header"/>
    <w:basedOn w:val="Normal"/>
    <w:link w:val="HeaderChar"/>
    <w:uiPriority w:val="99"/>
    <w:unhideWhenUsed/>
    <w:qFormat/>
    <w:rsid w:val="0078371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783719"/>
    <w:rPr>
      <w:rFonts w:eastAsiaTheme="minorEastAsia"/>
    </w:rPr>
  </w:style>
  <w:style w:type="paragraph" w:styleId="ListParagraph">
    <w:name w:val="List Paragraph"/>
    <w:basedOn w:val="Normal"/>
    <w:uiPriority w:val="34"/>
    <w:qFormat/>
    <w:rsid w:val="00783719"/>
    <w:pPr>
      <w:widowControl w:val="0"/>
      <w:autoSpaceDE w:val="0"/>
      <w:autoSpaceDN w:val="0"/>
      <w:spacing w:after="0" w:line="240" w:lineRule="auto"/>
      <w:ind w:left="640" w:hanging="420"/>
    </w:pPr>
    <w:rPr>
      <w:rFonts w:ascii="Times New Roman" w:eastAsia="Times New Roman" w:hAnsi="Times New Roman" w:cs="Times New Roman"/>
    </w:rPr>
  </w:style>
  <w:style w:type="paragraph" w:customStyle="1" w:styleId="TableParagraph">
    <w:name w:val="Table Paragraph"/>
    <w:basedOn w:val="Normal"/>
    <w:uiPriority w:val="1"/>
    <w:qFormat/>
    <w:rsid w:val="00783719"/>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83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719"/>
    <w:rPr>
      <w:rFonts w:ascii="Tahoma" w:eastAsiaTheme="minorEastAsia" w:hAnsi="Tahoma" w:cs="Tahoma"/>
      <w:sz w:val="16"/>
      <w:szCs w:val="16"/>
    </w:rPr>
  </w:style>
  <w:style w:type="paragraph" w:styleId="NormalWeb">
    <w:name w:val="Normal (Web)"/>
    <w:basedOn w:val="Normal"/>
    <w:uiPriority w:val="99"/>
    <w:unhideWhenUsed/>
    <w:rsid w:val="007837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719"/>
    <w:rPr>
      <w:b/>
      <w:bCs/>
    </w:rPr>
  </w:style>
</w:styles>
</file>

<file path=word/webSettings.xml><?xml version="1.0" encoding="utf-8"?>
<w:webSettings xmlns:r="http://schemas.openxmlformats.org/officeDocument/2006/relationships" xmlns:w="http://schemas.openxmlformats.org/wordprocessingml/2006/main">
  <w:divs>
    <w:div w:id="531840066">
      <w:bodyDiv w:val="1"/>
      <w:marLeft w:val="0"/>
      <w:marRight w:val="0"/>
      <w:marTop w:val="0"/>
      <w:marBottom w:val="0"/>
      <w:divBdr>
        <w:top w:val="none" w:sz="0" w:space="0" w:color="auto"/>
        <w:left w:val="none" w:sz="0" w:space="0" w:color="auto"/>
        <w:bottom w:val="none" w:sz="0" w:space="0" w:color="auto"/>
        <w:right w:val="none" w:sz="0" w:space="0" w:color="auto"/>
      </w:divBdr>
    </w:div>
    <w:div w:id="11574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anhar dhimanb</dc:creator>
  <cp:lastModifiedBy>anhar dhimanb</cp:lastModifiedBy>
  <cp:revision>12</cp:revision>
  <dcterms:created xsi:type="dcterms:W3CDTF">2022-03-30T10:13:00Z</dcterms:created>
  <dcterms:modified xsi:type="dcterms:W3CDTF">2022-03-30T10:33:00Z</dcterms:modified>
</cp:coreProperties>
</file>